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" w:cs="Raleway" w:eastAsia="Raleway" w:hAnsi="Raleway"/>
          <w:b w:val="1"/>
          <w:u w:val="single"/>
        </w:rPr>
      </w:pPr>
      <w:bookmarkStart w:colFirst="0" w:colLast="0" w:name="_4gs316ldpsn6" w:id="0"/>
      <w:bookmarkEnd w:id="0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Big Countries</w:t>
      </w:r>
    </w:p>
    <w:p w:rsidR="00000000" w:rsidDel="00000000" w:rsidP="00000000" w:rsidRDefault="00000000" w:rsidRPr="00000000" w14:paraId="00000002">
      <w:pPr>
        <w:pStyle w:val="Heading2"/>
        <w:rPr>
          <w:rFonts w:ascii="Raleway" w:cs="Raleway" w:eastAsia="Raleway" w:hAnsi="Raleway"/>
          <w:b w:val="1"/>
          <w:u w:val="single"/>
        </w:rPr>
      </w:pPr>
      <w:bookmarkStart w:colFirst="0" w:colLast="0" w:name="_7xugj6futr2h" w:id="1"/>
      <w:bookmarkEnd w:id="1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https://leetcode.com/problems/big-countries/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3138" cy="3164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219" l="20440" r="19811" t="6512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316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Raleway Medium" w:cs="Raleway Medium" w:eastAsia="Raleway Medium" w:hAnsi="Raleway Medium"/>
          <w:color w:val="263238"/>
          <w:shd w:fill="f7f9fa" w:val="clear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hd w:fill="f7f9fa" w:val="clear"/>
          <w:rtl w:val="0"/>
        </w:rPr>
        <w:t xml:space="preserve">name is the primary key column for this table.</w:t>
      </w:r>
    </w:p>
    <w:p w:rsidR="00000000" w:rsidDel="00000000" w:rsidP="00000000" w:rsidRDefault="00000000" w:rsidRPr="00000000" w14:paraId="00000009">
      <w:pPr>
        <w:shd w:fill="ffffff" w:val="clear"/>
        <w:spacing w:after="200" w:line="384.00000000000006" w:lineRule="auto"/>
        <w:rPr>
          <w:rFonts w:ascii="Raleway Medium" w:cs="Raleway Medium" w:eastAsia="Raleway Medium" w:hAnsi="Raleway Medium"/>
          <w:color w:val="263238"/>
          <w:shd w:fill="f7f9fa" w:val="clear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hd w:fill="f7f9fa" w:val="clear"/>
          <w:rtl w:val="0"/>
        </w:rPr>
        <w:t xml:space="preserve">Each row of this table gives information about the name of a country, the continent to which it belongs, its area, the population, and its GDP value.</w:t>
      </w:r>
    </w:p>
    <w:p w:rsidR="00000000" w:rsidDel="00000000" w:rsidP="00000000" w:rsidRDefault="00000000" w:rsidRPr="00000000" w14:paraId="0000000A">
      <w:pPr>
        <w:shd w:fill="ffffff" w:val="clear"/>
        <w:spacing w:after="200" w:line="384.00000000000006" w:lineRule="auto"/>
        <w:rPr>
          <w:rFonts w:ascii="Raleway Medium" w:cs="Raleway Medium" w:eastAsia="Raleway Medium" w:hAnsi="Raleway Medium"/>
          <w:color w:val="263238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rFonts w:ascii="Raleway Medium" w:cs="Raleway Medium" w:eastAsia="Raleway Medium" w:hAnsi="Raleway Medium"/>
          <w:color w:val="263238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z w:val="24"/>
          <w:szCs w:val="24"/>
          <w:rtl w:val="0"/>
        </w:rPr>
        <w:t xml:space="preserve">A country is big if: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z w:val="24"/>
          <w:szCs w:val="24"/>
          <w:rtl w:val="0"/>
        </w:rPr>
        <w:t xml:space="preserve">it has an area of at least three million (i.e., </w:t>
      </w:r>
      <w:r w:rsidDel="00000000" w:rsidR="00000000" w:rsidRPr="00000000">
        <w:rPr>
          <w:rFonts w:ascii="Raleway Medium" w:cs="Raleway Medium" w:eastAsia="Raleway Medium" w:hAnsi="Raleway Medium"/>
          <w:color w:val="546e7a"/>
          <w:sz w:val="24"/>
          <w:szCs w:val="24"/>
          <w:shd w:fill="f7f9fa" w:val="clear"/>
          <w:rtl w:val="0"/>
        </w:rPr>
        <w:t xml:space="preserve">3000000 km2</w:t>
      </w:r>
      <w:r w:rsidDel="00000000" w:rsidR="00000000" w:rsidRPr="00000000">
        <w:rPr>
          <w:rFonts w:ascii="Raleway Medium" w:cs="Raleway Medium" w:eastAsia="Raleway Medium" w:hAnsi="Raleway Medium"/>
          <w:color w:val="263238"/>
          <w:sz w:val="24"/>
          <w:szCs w:val="24"/>
          <w:rtl w:val="0"/>
        </w:rPr>
        <w:t xml:space="preserve">), 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Fonts w:ascii="Raleway Medium" w:cs="Raleway Medium" w:eastAsia="Raleway Medium" w:hAnsi="Raleway Medium"/>
          <w:color w:val="263238"/>
          <w:sz w:val="24"/>
          <w:szCs w:val="24"/>
          <w:rtl w:val="0"/>
        </w:rPr>
        <w:t xml:space="preserve">it has a population of at least twenty-five million (i.e., </w:t>
      </w:r>
      <w:r w:rsidDel="00000000" w:rsidR="00000000" w:rsidRPr="00000000">
        <w:rPr>
          <w:rFonts w:ascii="Raleway Medium" w:cs="Raleway Medium" w:eastAsia="Raleway Medium" w:hAnsi="Raleway Medium"/>
          <w:color w:val="546e7a"/>
          <w:sz w:val="24"/>
          <w:szCs w:val="24"/>
          <w:shd w:fill="f7f9fa" w:val="clear"/>
          <w:rtl w:val="0"/>
        </w:rPr>
        <w:t xml:space="preserve">25000000</w:t>
      </w:r>
      <w:r w:rsidDel="00000000" w:rsidR="00000000" w:rsidRPr="00000000">
        <w:rPr>
          <w:rFonts w:ascii="Raleway Medium" w:cs="Raleway Medium" w:eastAsia="Raleway Medium" w:hAnsi="Raleway Medium"/>
          <w:color w:val="263238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Raleway" w:cs="Raleway" w:eastAsia="Raleway" w:hAnsi="Raleway"/>
          <w:b w:val="1"/>
          <w:color w:val="263238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263238"/>
          <w:sz w:val="24"/>
          <w:szCs w:val="24"/>
          <w:rtl w:val="0"/>
        </w:rPr>
        <w:t xml:space="preserve">Write an SQL query to report the name, population, and area of the big countries.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Raleway" w:cs="Raleway" w:eastAsia="Raleway" w:hAnsi="Raleway"/>
          <w:b w:val="1"/>
          <w:color w:val="263238"/>
          <w:sz w:val="24"/>
          <w:szCs w:val="24"/>
          <w:rtl w:val="0"/>
        </w:rPr>
        <w:t xml:space="preserve">Return the result table in any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Raleway" w:cs="Raleway" w:eastAsia="Raleway" w:hAnsi="Raleway"/>
          <w:b w:val="1"/>
          <w:u w:val="single"/>
        </w:rPr>
      </w:pPr>
      <w:bookmarkStart w:colFirst="0" w:colLast="0" w:name="_prv41r7u70s" w:id="2"/>
      <w:bookmarkEnd w:id="2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Query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a simple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clause and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operator.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population,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area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World</w:t>
      </w:r>
    </w:p>
    <w:p w:rsidR="00000000" w:rsidDel="00000000" w:rsidP="00000000" w:rsidRDefault="00000000" w:rsidRPr="00000000" w14:paraId="00000018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(area&gt;=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3000000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(population&gt;=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25000000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Raleway" w:cs="Raleway" w:eastAsia="Raleway" w:hAnsi="Raleway"/>
          <w:b w:val="1"/>
          <w:u w:val="single"/>
        </w:rPr>
      </w:pPr>
      <w:bookmarkStart w:colFirst="0" w:colLast="0" w:name="_xe85v676chn3" w:id="3"/>
      <w:bookmarkEnd w:id="3"/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Query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Instead of using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, I tried using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to join the 2 conditions.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population,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area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World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(area&gt;=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3000000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population,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area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World</w:t>
      </w:r>
    </w:p>
    <w:p w:rsidR="00000000" w:rsidDel="00000000" w:rsidP="00000000" w:rsidRDefault="00000000" w:rsidRPr="00000000" w14:paraId="0000002B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(population&gt;=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25000000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Fun Fact: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Query 2 is faster than Query 1.</w:t>
      </w:r>
    </w:p>
    <w:p w:rsidR="00000000" w:rsidDel="00000000" w:rsidP="00000000" w:rsidRDefault="00000000" w:rsidRPr="00000000" w14:paraId="0000002E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Another Fun Fact: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 This is not always the case. In most comparisons, Query 1 will be faster.</w:t>
      </w:r>
    </w:p>
    <w:p w:rsidR="00000000" w:rsidDel="00000000" w:rsidP="00000000" w:rsidRDefault="00000000" w:rsidRPr="00000000" w14:paraId="0000002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Explanation for this exceptional case :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sz w:val="24"/>
            <w:szCs w:val="24"/>
            <w:u w:val="single"/>
            <w:rtl w:val="0"/>
          </w:rPr>
          <w:t xml:space="preserve">https://leetcode.com/problems/big-countries/discuss/103561/Union-and-OR-and-the-Explanation</w:t>
        </w:r>
      </w:hyperlink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ig-countrie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big-countries/discuss/103561/Union-and-OR-and-the-Explan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