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EA62" w14:textId="77777777" w:rsidR="003A0EE9" w:rsidRPr="003A0EE9" w:rsidRDefault="003A0EE9" w:rsidP="003A0EE9">
      <w:pPr>
        <w:pStyle w:val="NoSpacing"/>
      </w:pPr>
      <w:r w:rsidRPr="003A0EE9">
        <w:t>Rate Limiter — One-Page Interview Template</w:t>
      </w:r>
    </w:p>
    <w:p w14:paraId="494D896B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1️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What Problem Are We Solving?</w:t>
      </w:r>
    </w:p>
    <w:p w14:paraId="3E9DA337" w14:textId="77777777" w:rsidR="003A0EE9" w:rsidRPr="003A0EE9" w:rsidRDefault="003A0EE9" w:rsidP="003A0EE9">
      <w:pPr>
        <w:spacing w:after="0"/>
      </w:pPr>
      <w:r w:rsidRPr="003A0EE9">
        <w:t xml:space="preserve">Control </w:t>
      </w:r>
      <w:r w:rsidRPr="003A0EE9">
        <w:rPr>
          <w:b/>
          <w:bCs/>
        </w:rPr>
        <w:t>how many requests</w:t>
      </w:r>
      <w:r w:rsidRPr="003A0EE9">
        <w:t xml:space="preserve"> a client (user / IP / API key) can make</w:t>
      </w:r>
      <w:r w:rsidRPr="003A0EE9">
        <w:br/>
        <w:t xml:space="preserve">→ Prevent </w:t>
      </w:r>
      <w:r w:rsidRPr="003A0EE9">
        <w:rPr>
          <w:b/>
          <w:bCs/>
        </w:rPr>
        <w:t>abuse</w:t>
      </w:r>
      <w:r w:rsidRPr="003A0EE9">
        <w:t xml:space="preserve">, </w:t>
      </w:r>
      <w:r w:rsidRPr="003A0EE9">
        <w:rPr>
          <w:b/>
          <w:bCs/>
        </w:rPr>
        <w:t>overload</w:t>
      </w:r>
      <w:r w:rsidRPr="003A0EE9">
        <w:t xml:space="preserve">, </w:t>
      </w:r>
      <w:r w:rsidRPr="003A0EE9">
        <w:rPr>
          <w:b/>
          <w:bCs/>
        </w:rPr>
        <w:t>fairness issues</w:t>
      </w:r>
    </w:p>
    <w:p w14:paraId="408B4A8D" w14:textId="77777777" w:rsidR="003A0EE9" w:rsidRPr="003A0EE9" w:rsidRDefault="003A0EE9" w:rsidP="003A0EE9">
      <w:pPr>
        <w:spacing w:after="0"/>
      </w:pPr>
      <w:r w:rsidRPr="003A0EE9">
        <w:t>Typical limits:</w:t>
      </w:r>
    </w:p>
    <w:p w14:paraId="0191FA26" w14:textId="42159CB6" w:rsidR="003A0EE9" w:rsidRPr="003A0EE9" w:rsidRDefault="00E376FA" w:rsidP="00E376FA">
      <w:pPr>
        <w:spacing w:after="0"/>
      </w:pPr>
      <w:proofErr w:type="gramStart"/>
      <w:r w:rsidRPr="00E376FA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Pr="00E376FA">
        <w:t xml:space="preserve"> </w:t>
      </w:r>
      <w:r w:rsidR="003A0EE9" w:rsidRPr="003A0EE9">
        <w:t>X</w:t>
      </w:r>
      <w:proofErr w:type="gramEnd"/>
      <w:r w:rsidR="003A0EE9" w:rsidRPr="003A0EE9">
        <w:t xml:space="preserve"> requests / second</w:t>
      </w:r>
      <w:r>
        <w:t xml:space="preserve">            </w:t>
      </w:r>
      <w:proofErr w:type="gramStart"/>
      <w:r w:rsidRPr="00E376FA">
        <w:rPr>
          <w:rFonts w:ascii="Segoe UI Symbol" w:hAnsi="Segoe UI Symbol" w:cs="Segoe UI Symbol"/>
        </w:rPr>
        <w:t>☐</w:t>
      </w:r>
      <w:r w:rsidRPr="00E376FA">
        <w:t xml:space="preserve"> </w:t>
      </w:r>
      <w:r>
        <w:t xml:space="preserve"> </w:t>
      </w:r>
      <w:r w:rsidR="003A0EE9" w:rsidRPr="003A0EE9">
        <w:t>X</w:t>
      </w:r>
      <w:proofErr w:type="gramEnd"/>
      <w:r w:rsidR="003A0EE9" w:rsidRPr="003A0EE9">
        <w:t xml:space="preserve"> requests / minute</w:t>
      </w:r>
      <w:r>
        <w:t xml:space="preserve">                                             </w:t>
      </w:r>
      <w:proofErr w:type="gramStart"/>
      <w:r w:rsidRPr="00E376FA">
        <w:rPr>
          <w:rFonts w:ascii="Segoe UI Symbol" w:hAnsi="Segoe UI Symbol" w:cs="Segoe UI Symbol"/>
        </w:rPr>
        <w:t>☐</w:t>
      </w:r>
      <w:r w:rsidRPr="00E376FA">
        <w:t xml:space="preserve"> </w:t>
      </w:r>
      <w:r>
        <w:t xml:space="preserve"> </w:t>
      </w:r>
      <w:r w:rsidR="003A0EE9" w:rsidRPr="003A0EE9">
        <w:t>Burst</w:t>
      </w:r>
      <w:proofErr w:type="gramEnd"/>
      <w:r w:rsidR="003A0EE9" w:rsidRPr="003A0EE9">
        <w:t xml:space="preserve"> allowed or not</w:t>
      </w:r>
    </w:p>
    <w:p w14:paraId="5836321C" w14:textId="77777777" w:rsidR="003A0EE9" w:rsidRPr="003A0EE9" w:rsidRDefault="00000000" w:rsidP="003A0EE9">
      <w:pPr>
        <w:spacing w:after="0"/>
      </w:pPr>
      <w:r>
        <w:pict w14:anchorId="01CA4144">
          <v:rect id="_x0000_i1025" style="width:0;height:1.5pt" o:hralign="center" o:hrstd="t" o:hr="t" fillcolor="#a0a0a0" stroked="f"/>
        </w:pict>
      </w:r>
    </w:p>
    <w:p w14:paraId="322D3FC1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2️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Where Does It Sit? (Very Important)</w:t>
      </w:r>
    </w:p>
    <w:p w14:paraId="0CF39D6B" w14:textId="77777777" w:rsidR="003A0EE9" w:rsidRPr="003A0EE9" w:rsidRDefault="003A0EE9" w:rsidP="003A0EE9">
      <w:pPr>
        <w:spacing w:after="0"/>
      </w:pPr>
      <w:r w:rsidRPr="003A0EE9">
        <w:t>Usually at:</w:t>
      </w:r>
    </w:p>
    <w:p w14:paraId="2821E937" w14:textId="0A095209" w:rsidR="003A0EE9" w:rsidRPr="003A0EE9" w:rsidRDefault="00E376FA" w:rsidP="00E376FA">
      <w:pPr>
        <w:spacing w:after="0"/>
        <w:ind w:left="360"/>
      </w:pPr>
      <w:r w:rsidRPr="00E376FA">
        <w:rPr>
          <w:rFonts w:ascii="Segoe UI Symbol" w:hAnsi="Segoe UI Symbol" w:cs="Segoe UI Symbol"/>
          <w:b/>
          <w:bCs/>
        </w:rPr>
        <w:t>☐</w:t>
      </w:r>
      <w:r w:rsidRPr="00E376FA">
        <w:rPr>
          <w:b/>
          <w:bCs/>
        </w:rPr>
        <w:t xml:space="preserve"> </w:t>
      </w:r>
      <w:r w:rsidR="003A0EE9" w:rsidRPr="003A0EE9">
        <w:rPr>
          <w:b/>
          <w:bCs/>
        </w:rPr>
        <w:t>API Gateway</w:t>
      </w:r>
      <w:r>
        <w:t xml:space="preserve">    </w:t>
      </w:r>
      <w:r w:rsidRPr="00E376FA">
        <w:rPr>
          <w:rFonts w:ascii="Segoe UI Symbol" w:hAnsi="Segoe UI Symbol" w:cs="Segoe UI Symbol"/>
        </w:rPr>
        <w:t>☐</w:t>
      </w:r>
      <w:r w:rsidRPr="00E376FA">
        <w:t xml:space="preserve"> </w:t>
      </w:r>
      <w:r w:rsidR="003A0EE9" w:rsidRPr="00E376FA">
        <w:rPr>
          <w:b/>
          <w:bCs/>
        </w:rPr>
        <w:t xml:space="preserve">Load </w:t>
      </w:r>
      <w:proofErr w:type="gramStart"/>
      <w:r w:rsidR="003A0EE9" w:rsidRPr="00E376FA">
        <w:rPr>
          <w:b/>
          <w:bCs/>
        </w:rPr>
        <w:t>balancer</w:t>
      </w:r>
      <w:r>
        <w:t xml:space="preserve">  </w:t>
      </w:r>
      <w:r w:rsidRPr="00E376FA">
        <w:rPr>
          <w:rFonts w:ascii="Segoe UI Symbol" w:hAnsi="Segoe UI Symbol" w:cs="Segoe UI Symbol"/>
        </w:rPr>
        <w:t>☐</w:t>
      </w:r>
      <w:proofErr w:type="gramEnd"/>
      <w:r w:rsidRPr="00E376FA">
        <w:t xml:space="preserve"> </w:t>
      </w:r>
      <w:r w:rsidR="003A0EE9" w:rsidRPr="003A0EE9">
        <w:t xml:space="preserve">Or </w:t>
      </w:r>
      <w:r w:rsidR="003A0EE9" w:rsidRPr="003A0EE9">
        <w:rPr>
          <w:b/>
          <w:bCs/>
        </w:rPr>
        <w:t>edge (CDN)</w:t>
      </w:r>
    </w:p>
    <w:p w14:paraId="37FCBAF2" w14:textId="77777777" w:rsidR="003A0EE9" w:rsidRPr="003A0EE9" w:rsidRDefault="003A0EE9" w:rsidP="003A0EE9">
      <w:pPr>
        <w:spacing w:after="0"/>
      </w:pPr>
      <w:r w:rsidRPr="003A0EE9">
        <w:t>Earlier is better → cheaper to reject early.</w:t>
      </w:r>
    </w:p>
    <w:p w14:paraId="759CB931" w14:textId="77777777" w:rsidR="003A0EE9" w:rsidRPr="003A0EE9" w:rsidRDefault="00000000" w:rsidP="003A0EE9">
      <w:pPr>
        <w:spacing w:after="0"/>
      </w:pPr>
      <w:r>
        <w:pict w14:anchorId="47366C33">
          <v:rect id="_x0000_i1026" style="width:0;height:1.5pt" o:hralign="center" o:hrstd="t" o:hr="t" fillcolor="#a0a0a0" stroked="f"/>
        </w:pict>
      </w:r>
    </w:p>
    <w:p w14:paraId="1879807E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3️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Key Design Decisions (Say These First)</w:t>
      </w:r>
    </w:p>
    <w:p w14:paraId="1671EDEC" w14:textId="77777777" w:rsidR="00E376FA" w:rsidRDefault="003A0EE9" w:rsidP="00E376FA">
      <w:pPr>
        <w:numPr>
          <w:ilvl w:val="0"/>
          <w:numId w:val="3"/>
        </w:numPr>
        <w:spacing w:after="0"/>
      </w:pPr>
      <w:r w:rsidRPr="003A0EE9">
        <w:rPr>
          <w:b/>
          <w:bCs/>
        </w:rPr>
        <w:t>Who is limited?</w:t>
      </w:r>
    </w:p>
    <w:p w14:paraId="68FF54E4" w14:textId="45D18DAB" w:rsidR="003A0EE9" w:rsidRPr="003A0EE9" w:rsidRDefault="00E376FA" w:rsidP="00E376FA">
      <w:pPr>
        <w:spacing w:after="0"/>
        <w:ind w:left="720"/>
      </w:pPr>
      <w:r w:rsidRPr="00E376FA">
        <w:rPr>
          <w:rFonts w:ascii="Segoe UI Symbol" w:hAnsi="Segoe UI Symbol" w:cs="Segoe UI Symbol"/>
        </w:rPr>
        <w:t>☐</w:t>
      </w:r>
      <w:r w:rsidRPr="00E376FA">
        <w:t xml:space="preserve"> </w:t>
      </w:r>
      <w:r w:rsidR="003A0EE9" w:rsidRPr="003A0EE9">
        <w:t>User ID</w:t>
      </w:r>
      <w:r>
        <w:t xml:space="preserve">                                       </w:t>
      </w:r>
      <w:r w:rsidRPr="00E376FA">
        <w:rPr>
          <w:rFonts w:ascii="Segoe UI Symbol" w:hAnsi="Segoe UI Symbol" w:cs="Segoe UI Symbol"/>
        </w:rPr>
        <w:t>☐</w:t>
      </w:r>
      <w:r w:rsidRPr="00E376FA">
        <w:t xml:space="preserve"> </w:t>
      </w:r>
      <w:r w:rsidR="003A0EE9" w:rsidRPr="003A0EE9">
        <w:t>IP</w:t>
      </w:r>
      <w:r>
        <w:t xml:space="preserve">                                               </w:t>
      </w:r>
      <w:r w:rsidRPr="00E376FA">
        <w:rPr>
          <w:rFonts w:ascii="Segoe UI Symbol" w:hAnsi="Segoe UI Symbol" w:cs="Segoe UI Symbol"/>
        </w:rPr>
        <w:t>☐</w:t>
      </w:r>
      <w:r w:rsidRPr="00E376FA">
        <w:t xml:space="preserve"> </w:t>
      </w:r>
      <w:r w:rsidR="003A0EE9" w:rsidRPr="003A0EE9">
        <w:t xml:space="preserve">API </w:t>
      </w:r>
      <w:proofErr w:type="gramStart"/>
      <w:r w:rsidR="003A0EE9" w:rsidRPr="003A0EE9">
        <w:t>key</w:t>
      </w:r>
      <w:r>
        <w:t xml:space="preserve">  </w:t>
      </w:r>
      <w:r w:rsidRPr="00E376FA">
        <w:rPr>
          <w:rFonts w:ascii="Segoe UI Symbol" w:hAnsi="Segoe UI Symbol" w:cs="Segoe UI Symbol"/>
        </w:rPr>
        <w:t>☐</w:t>
      </w:r>
      <w:proofErr w:type="gramEnd"/>
      <w:r>
        <w:rPr>
          <w:rFonts w:ascii="Segoe UI Symbol" w:hAnsi="Segoe UI Symbol" w:cs="Segoe UI Symbol"/>
        </w:rPr>
        <w:t xml:space="preserve"> Device ID</w:t>
      </w:r>
    </w:p>
    <w:p w14:paraId="2668958F" w14:textId="6463A202" w:rsidR="003A0EE9" w:rsidRPr="003A0EE9" w:rsidRDefault="003A0EE9" w:rsidP="003A0EE9">
      <w:pPr>
        <w:numPr>
          <w:ilvl w:val="0"/>
          <w:numId w:val="3"/>
        </w:numPr>
        <w:spacing w:after="0"/>
      </w:pPr>
      <w:r w:rsidRPr="003A0EE9">
        <w:rPr>
          <w:b/>
          <w:bCs/>
        </w:rPr>
        <w:t>Scope</w:t>
      </w:r>
      <w:r w:rsidR="00E376FA">
        <w:rPr>
          <w:b/>
          <w:bCs/>
        </w:rPr>
        <w:t xml:space="preserve"> </w:t>
      </w:r>
    </w:p>
    <w:p w14:paraId="10B23F55" w14:textId="551B9AF9" w:rsidR="003A0EE9" w:rsidRPr="003A0EE9" w:rsidRDefault="003A0EE9" w:rsidP="00E376FA">
      <w:pPr>
        <w:numPr>
          <w:ilvl w:val="1"/>
          <w:numId w:val="3"/>
        </w:numPr>
        <w:spacing w:after="0"/>
      </w:pPr>
      <w:r w:rsidRPr="003A0EE9">
        <w:t>Per endpoint?</w:t>
      </w:r>
      <w:r w:rsidR="00E376FA">
        <w:t xml:space="preserve">            </w:t>
      </w:r>
      <w:proofErr w:type="gramStart"/>
      <w:r w:rsidR="00E376FA" w:rsidRPr="00E376FA">
        <w:rPr>
          <w:rFonts w:ascii="Segoe UI Symbol" w:hAnsi="Segoe UI Symbol" w:cs="Segoe UI Symbol"/>
        </w:rPr>
        <w:t>☐</w:t>
      </w:r>
      <w:r w:rsidR="00E376FA" w:rsidRPr="00E376FA">
        <w:t xml:space="preserve"> </w:t>
      </w:r>
      <w:r w:rsidR="00E376FA">
        <w:t xml:space="preserve"> </w:t>
      </w:r>
      <w:r w:rsidRPr="003A0EE9">
        <w:t>Global</w:t>
      </w:r>
      <w:proofErr w:type="gramEnd"/>
      <w:r w:rsidRPr="003A0EE9">
        <w:t>?</w:t>
      </w:r>
    </w:p>
    <w:p w14:paraId="213461D1" w14:textId="77777777" w:rsidR="003A0EE9" w:rsidRPr="003A0EE9" w:rsidRDefault="003A0EE9" w:rsidP="003A0EE9">
      <w:pPr>
        <w:numPr>
          <w:ilvl w:val="0"/>
          <w:numId w:val="3"/>
        </w:numPr>
        <w:spacing w:after="0"/>
      </w:pPr>
      <w:r w:rsidRPr="003A0EE9">
        <w:rPr>
          <w:b/>
          <w:bCs/>
        </w:rPr>
        <w:t>Behavior</w:t>
      </w:r>
    </w:p>
    <w:p w14:paraId="246F0339" w14:textId="319B9E74" w:rsidR="003A0EE9" w:rsidRPr="003A0EE9" w:rsidRDefault="003A0EE9" w:rsidP="00E376FA">
      <w:pPr>
        <w:numPr>
          <w:ilvl w:val="1"/>
          <w:numId w:val="3"/>
        </w:numPr>
        <w:spacing w:after="0"/>
      </w:pPr>
      <w:r w:rsidRPr="003A0EE9">
        <w:t>Hard reject (429)</w:t>
      </w:r>
      <w:r w:rsidR="00E376FA">
        <w:t xml:space="preserve">              </w:t>
      </w:r>
      <w:r w:rsidR="00E376FA" w:rsidRPr="00E376FA">
        <w:rPr>
          <w:rFonts w:ascii="Segoe UI Symbol" w:hAnsi="Segoe UI Symbol" w:cs="Segoe UI Symbol"/>
        </w:rPr>
        <w:t>☐</w:t>
      </w:r>
      <w:r w:rsidR="00E376FA" w:rsidRPr="00E376FA">
        <w:t xml:space="preserve"> </w:t>
      </w:r>
      <w:r w:rsidRPr="003A0EE9">
        <w:t>Soft throttle (delay)</w:t>
      </w:r>
    </w:p>
    <w:p w14:paraId="51DB6BA9" w14:textId="77777777" w:rsidR="003A0EE9" w:rsidRPr="003A0EE9" w:rsidRDefault="00000000" w:rsidP="003A0EE9">
      <w:pPr>
        <w:spacing w:after="0"/>
      </w:pPr>
      <w:r>
        <w:pict w14:anchorId="0DE1B79A">
          <v:rect id="_x0000_i1027" style="width:0;height:1.5pt" o:hralign="center" o:hrstd="t" o:hr="t" fillcolor="#a0a0a0" stroked="f"/>
        </w:pict>
      </w:r>
    </w:p>
    <w:p w14:paraId="69BE16F2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4️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Core Algorithms (Know ONLY These Two)</w:t>
      </w:r>
    </w:p>
    <w:p w14:paraId="3C8338FA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rFonts w:ascii="Segoe UI Emoji" w:hAnsi="Segoe UI Emoji" w:cs="Segoe UI Emoji"/>
          <w:b/>
          <w:bCs/>
        </w:rPr>
        <w:t>✅</w:t>
      </w:r>
      <w:r w:rsidRPr="003A0EE9">
        <w:rPr>
          <w:b/>
          <w:bCs/>
        </w:rPr>
        <w:t xml:space="preserve"> Token Bucket (Most Common)</w:t>
      </w:r>
    </w:p>
    <w:p w14:paraId="112D9A5A" w14:textId="77777777" w:rsidR="003A0EE9" w:rsidRPr="003A0EE9" w:rsidRDefault="003A0EE9" w:rsidP="003A0EE9">
      <w:pPr>
        <w:numPr>
          <w:ilvl w:val="0"/>
          <w:numId w:val="4"/>
        </w:numPr>
        <w:spacing w:after="0"/>
      </w:pPr>
      <w:r w:rsidRPr="003A0EE9">
        <w:t>Bucket refills at fixed rate</w:t>
      </w:r>
    </w:p>
    <w:p w14:paraId="1D8725C5" w14:textId="77777777" w:rsidR="003A0EE9" w:rsidRPr="003A0EE9" w:rsidRDefault="003A0EE9" w:rsidP="003A0EE9">
      <w:pPr>
        <w:numPr>
          <w:ilvl w:val="0"/>
          <w:numId w:val="4"/>
        </w:numPr>
        <w:spacing w:after="0"/>
      </w:pPr>
      <w:r w:rsidRPr="003A0EE9">
        <w:t>Each request consumes a token</w:t>
      </w:r>
    </w:p>
    <w:p w14:paraId="64C0BD72" w14:textId="77777777" w:rsidR="003A0EE9" w:rsidRPr="003A0EE9" w:rsidRDefault="003A0EE9" w:rsidP="003A0EE9">
      <w:pPr>
        <w:numPr>
          <w:ilvl w:val="0"/>
          <w:numId w:val="4"/>
        </w:numPr>
        <w:spacing w:after="0"/>
      </w:pPr>
      <w:r w:rsidRPr="003A0EE9">
        <w:t xml:space="preserve">Allows </w:t>
      </w:r>
      <w:r w:rsidRPr="003A0EE9">
        <w:rPr>
          <w:b/>
          <w:bCs/>
        </w:rPr>
        <w:t>bursts</w:t>
      </w:r>
    </w:p>
    <w:p w14:paraId="5130B82C" w14:textId="77777777" w:rsidR="003A0EE9" w:rsidRPr="003A0EE9" w:rsidRDefault="003A0EE9" w:rsidP="003A0EE9">
      <w:pPr>
        <w:spacing w:after="0"/>
      </w:pPr>
      <w:r w:rsidRPr="003A0EE9">
        <w:t>Use when:</w:t>
      </w:r>
    </w:p>
    <w:p w14:paraId="55165031" w14:textId="77777777" w:rsidR="003A0EE9" w:rsidRPr="003A0EE9" w:rsidRDefault="003A0EE9" w:rsidP="003A0EE9">
      <w:pPr>
        <w:numPr>
          <w:ilvl w:val="0"/>
          <w:numId w:val="5"/>
        </w:numPr>
        <w:spacing w:after="0"/>
      </w:pPr>
      <w:r w:rsidRPr="003A0EE9">
        <w:t>APIs</w:t>
      </w:r>
    </w:p>
    <w:p w14:paraId="540F4A55" w14:textId="77777777" w:rsidR="003A0EE9" w:rsidRPr="003A0EE9" w:rsidRDefault="003A0EE9" w:rsidP="003A0EE9">
      <w:pPr>
        <w:numPr>
          <w:ilvl w:val="0"/>
          <w:numId w:val="5"/>
        </w:numPr>
        <w:spacing w:after="0"/>
      </w:pPr>
      <w:r w:rsidRPr="003A0EE9">
        <w:t>User-facing systems</w:t>
      </w:r>
    </w:p>
    <w:p w14:paraId="69A3733F" w14:textId="77777777" w:rsidR="003A0EE9" w:rsidRPr="003A0EE9" w:rsidRDefault="00000000" w:rsidP="003A0EE9">
      <w:pPr>
        <w:spacing w:after="0"/>
      </w:pPr>
      <w:r>
        <w:pict w14:anchorId="274D359C">
          <v:rect id="_x0000_i1028" style="width:0;height:1.5pt" o:hralign="center" o:hrstd="t" o:hr="t" fillcolor="#a0a0a0" stroked="f"/>
        </w:pict>
      </w:r>
    </w:p>
    <w:p w14:paraId="3E8925F5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rFonts w:ascii="Segoe UI Emoji" w:hAnsi="Segoe UI Emoji" w:cs="Segoe UI Emoji"/>
          <w:b/>
          <w:bCs/>
        </w:rPr>
        <w:t>✅</w:t>
      </w:r>
      <w:r w:rsidRPr="003A0EE9">
        <w:rPr>
          <w:b/>
          <w:bCs/>
        </w:rPr>
        <w:t xml:space="preserve"> Leaky Bucket</w:t>
      </w:r>
    </w:p>
    <w:p w14:paraId="2E81FB53" w14:textId="77777777" w:rsidR="003A0EE9" w:rsidRPr="003A0EE9" w:rsidRDefault="003A0EE9" w:rsidP="003A0EE9">
      <w:pPr>
        <w:numPr>
          <w:ilvl w:val="0"/>
          <w:numId w:val="6"/>
        </w:numPr>
        <w:spacing w:after="0"/>
      </w:pPr>
      <w:r w:rsidRPr="003A0EE9">
        <w:t>Requests leave at constant rate</w:t>
      </w:r>
    </w:p>
    <w:p w14:paraId="4B937864" w14:textId="77777777" w:rsidR="003A0EE9" w:rsidRPr="003A0EE9" w:rsidRDefault="003A0EE9" w:rsidP="003A0EE9">
      <w:pPr>
        <w:numPr>
          <w:ilvl w:val="0"/>
          <w:numId w:val="6"/>
        </w:numPr>
        <w:spacing w:after="0"/>
      </w:pPr>
      <w:r w:rsidRPr="003A0EE9">
        <w:t>Smooth traffic</w:t>
      </w:r>
    </w:p>
    <w:p w14:paraId="737E7AFA" w14:textId="77777777" w:rsidR="003A0EE9" w:rsidRPr="003A0EE9" w:rsidRDefault="003A0EE9" w:rsidP="003A0EE9">
      <w:pPr>
        <w:numPr>
          <w:ilvl w:val="0"/>
          <w:numId w:val="6"/>
        </w:numPr>
        <w:spacing w:after="0"/>
      </w:pPr>
      <w:r w:rsidRPr="003A0EE9">
        <w:t>No bursts</w:t>
      </w:r>
    </w:p>
    <w:p w14:paraId="5640C32D" w14:textId="77777777" w:rsidR="003A0EE9" w:rsidRPr="003A0EE9" w:rsidRDefault="003A0EE9" w:rsidP="003A0EE9">
      <w:pPr>
        <w:spacing w:after="0"/>
      </w:pPr>
      <w:r w:rsidRPr="003A0EE9">
        <w:t>Use when:</w:t>
      </w:r>
    </w:p>
    <w:p w14:paraId="0D8C8704" w14:textId="77777777" w:rsidR="003A0EE9" w:rsidRPr="003A0EE9" w:rsidRDefault="003A0EE9" w:rsidP="003A0EE9">
      <w:pPr>
        <w:numPr>
          <w:ilvl w:val="0"/>
          <w:numId w:val="7"/>
        </w:numPr>
        <w:spacing w:after="0"/>
      </w:pPr>
      <w:r w:rsidRPr="003A0EE9">
        <w:t>Backend protection</w:t>
      </w:r>
    </w:p>
    <w:p w14:paraId="63246CFB" w14:textId="77777777" w:rsidR="003A0EE9" w:rsidRPr="003A0EE9" w:rsidRDefault="003A0EE9" w:rsidP="003A0EE9">
      <w:pPr>
        <w:numPr>
          <w:ilvl w:val="0"/>
          <w:numId w:val="7"/>
        </w:numPr>
        <w:spacing w:after="0"/>
      </w:pPr>
      <w:r w:rsidRPr="003A0EE9">
        <w:t>Smoother load needed</w:t>
      </w:r>
    </w:p>
    <w:p w14:paraId="0775D2CC" w14:textId="77777777" w:rsidR="003A0EE9" w:rsidRPr="003A0EE9" w:rsidRDefault="003A0EE9" w:rsidP="003A0EE9">
      <w:pPr>
        <w:spacing w:after="0"/>
      </w:pPr>
      <w:r w:rsidRPr="003A0EE9">
        <w:t xml:space="preserve">In interviews: </w:t>
      </w:r>
      <w:r w:rsidRPr="003A0EE9">
        <w:rPr>
          <w:b/>
          <w:bCs/>
        </w:rPr>
        <w:t>default to Token Bucket unless stated otherwise</w:t>
      </w:r>
    </w:p>
    <w:p w14:paraId="4E248804" w14:textId="77777777" w:rsidR="003A0EE9" w:rsidRPr="003A0EE9" w:rsidRDefault="00000000" w:rsidP="003A0EE9">
      <w:pPr>
        <w:spacing w:after="0"/>
      </w:pPr>
      <w:r>
        <w:pict w14:anchorId="580E7105">
          <v:rect id="_x0000_i1029" style="width:0;height:1.5pt" o:hralign="center" o:hrstd="t" o:hr="t" fillcolor="#a0a0a0" stroked="f"/>
        </w:pict>
      </w:r>
    </w:p>
    <w:p w14:paraId="6A82EC39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5️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Data Storage (Critical Choice)</w:t>
      </w:r>
    </w:p>
    <w:p w14:paraId="3BAD40B1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Single Server</w:t>
      </w:r>
    </w:p>
    <w:p w14:paraId="0097950E" w14:textId="77777777" w:rsidR="003A0EE9" w:rsidRPr="003A0EE9" w:rsidRDefault="003A0EE9" w:rsidP="003A0EE9">
      <w:pPr>
        <w:numPr>
          <w:ilvl w:val="0"/>
          <w:numId w:val="8"/>
        </w:numPr>
        <w:spacing w:after="0"/>
      </w:pPr>
      <w:r w:rsidRPr="003A0EE9">
        <w:t>In-memory counter / bucket</w:t>
      </w:r>
    </w:p>
    <w:p w14:paraId="523DE9E4" w14:textId="77777777" w:rsidR="003A0EE9" w:rsidRPr="003A0EE9" w:rsidRDefault="003A0EE9" w:rsidP="003A0EE9">
      <w:pPr>
        <w:numPr>
          <w:ilvl w:val="0"/>
          <w:numId w:val="8"/>
        </w:numPr>
        <w:spacing w:after="0"/>
      </w:pPr>
      <w:r w:rsidRPr="003A0EE9">
        <w:lastRenderedPageBreak/>
        <w:t>Simple, fast</w:t>
      </w:r>
    </w:p>
    <w:p w14:paraId="2C42A553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Distributed System</w:t>
      </w:r>
    </w:p>
    <w:p w14:paraId="13CD29C3" w14:textId="77777777" w:rsidR="003A0EE9" w:rsidRPr="003A0EE9" w:rsidRDefault="003A0EE9" w:rsidP="003A0EE9">
      <w:pPr>
        <w:numPr>
          <w:ilvl w:val="0"/>
          <w:numId w:val="9"/>
        </w:numPr>
        <w:spacing w:after="0"/>
      </w:pPr>
      <w:r w:rsidRPr="003A0EE9">
        <w:rPr>
          <w:b/>
          <w:bCs/>
        </w:rPr>
        <w:t>Redis</w:t>
      </w:r>
      <w:r w:rsidRPr="003A0EE9">
        <w:t xml:space="preserve"> (very common)</w:t>
      </w:r>
    </w:p>
    <w:p w14:paraId="40C7D1B1" w14:textId="77777777" w:rsidR="003A0EE9" w:rsidRPr="003A0EE9" w:rsidRDefault="003A0EE9" w:rsidP="003A0EE9">
      <w:pPr>
        <w:numPr>
          <w:ilvl w:val="1"/>
          <w:numId w:val="9"/>
        </w:numPr>
        <w:spacing w:after="0"/>
      </w:pPr>
      <w:r w:rsidRPr="003A0EE9">
        <w:t xml:space="preserve">Key: </w:t>
      </w:r>
      <w:proofErr w:type="spellStart"/>
      <w:proofErr w:type="gramStart"/>
      <w:r w:rsidRPr="003A0EE9">
        <w:t>userId:bucket</w:t>
      </w:r>
      <w:proofErr w:type="spellEnd"/>
      <w:proofErr w:type="gramEnd"/>
    </w:p>
    <w:p w14:paraId="4CC44173" w14:textId="77777777" w:rsidR="003A0EE9" w:rsidRPr="003A0EE9" w:rsidRDefault="003A0EE9" w:rsidP="003A0EE9">
      <w:pPr>
        <w:numPr>
          <w:ilvl w:val="1"/>
          <w:numId w:val="9"/>
        </w:numPr>
        <w:spacing w:after="0"/>
      </w:pPr>
      <w:r w:rsidRPr="003A0EE9">
        <w:t>Atomic ops (INCR / Lua)</w:t>
      </w:r>
    </w:p>
    <w:p w14:paraId="200FC3ED" w14:textId="77777777" w:rsidR="003A0EE9" w:rsidRPr="003A0EE9" w:rsidRDefault="003A0EE9" w:rsidP="003A0EE9">
      <w:pPr>
        <w:spacing w:after="0"/>
      </w:pPr>
      <w:r w:rsidRPr="003A0EE9">
        <w:t>Why Redis:</w:t>
      </w:r>
    </w:p>
    <w:p w14:paraId="17DC2B33" w14:textId="77777777" w:rsidR="003A0EE9" w:rsidRPr="003A0EE9" w:rsidRDefault="003A0EE9" w:rsidP="003A0EE9">
      <w:pPr>
        <w:numPr>
          <w:ilvl w:val="0"/>
          <w:numId w:val="10"/>
        </w:numPr>
        <w:spacing w:after="0"/>
      </w:pPr>
      <w:r w:rsidRPr="003A0EE9">
        <w:t>Fast</w:t>
      </w:r>
    </w:p>
    <w:p w14:paraId="7471FDAB" w14:textId="77777777" w:rsidR="003A0EE9" w:rsidRPr="003A0EE9" w:rsidRDefault="003A0EE9" w:rsidP="003A0EE9">
      <w:pPr>
        <w:numPr>
          <w:ilvl w:val="0"/>
          <w:numId w:val="10"/>
        </w:numPr>
        <w:spacing w:after="0"/>
      </w:pPr>
      <w:r w:rsidRPr="003A0EE9">
        <w:t>Shared state</w:t>
      </w:r>
    </w:p>
    <w:p w14:paraId="541D8786" w14:textId="77777777" w:rsidR="003A0EE9" w:rsidRPr="003A0EE9" w:rsidRDefault="003A0EE9" w:rsidP="003A0EE9">
      <w:pPr>
        <w:numPr>
          <w:ilvl w:val="0"/>
          <w:numId w:val="10"/>
        </w:numPr>
        <w:spacing w:after="0"/>
      </w:pPr>
      <w:r w:rsidRPr="003A0EE9">
        <w:t>TTL support</w:t>
      </w:r>
    </w:p>
    <w:p w14:paraId="0BE50A02" w14:textId="77777777" w:rsidR="003A0EE9" w:rsidRPr="003A0EE9" w:rsidRDefault="00000000" w:rsidP="003A0EE9">
      <w:pPr>
        <w:spacing w:after="0"/>
      </w:pPr>
      <w:r>
        <w:pict w14:anchorId="3D12B45E">
          <v:rect id="_x0000_i1030" style="width:0;height:1.5pt" o:hralign="center" o:hrstd="t" o:hr="t" fillcolor="#a0a0a0" stroked="f"/>
        </w:pict>
      </w:r>
    </w:p>
    <w:p w14:paraId="6CBD9889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6️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High-Level Flow (Explain This Calmly)</w:t>
      </w:r>
    </w:p>
    <w:p w14:paraId="4091A73F" w14:textId="77777777" w:rsidR="003A0EE9" w:rsidRPr="003A0EE9" w:rsidRDefault="003A0EE9" w:rsidP="003A0EE9">
      <w:pPr>
        <w:numPr>
          <w:ilvl w:val="0"/>
          <w:numId w:val="11"/>
        </w:numPr>
        <w:spacing w:after="0"/>
      </w:pPr>
      <w:r w:rsidRPr="003A0EE9">
        <w:t>Request arrives</w:t>
      </w:r>
    </w:p>
    <w:p w14:paraId="2EC9EFE2" w14:textId="77777777" w:rsidR="003A0EE9" w:rsidRPr="003A0EE9" w:rsidRDefault="003A0EE9" w:rsidP="003A0EE9">
      <w:pPr>
        <w:numPr>
          <w:ilvl w:val="0"/>
          <w:numId w:val="11"/>
        </w:numPr>
        <w:spacing w:after="0"/>
      </w:pPr>
      <w:r w:rsidRPr="003A0EE9">
        <w:t xml:space="preserve">Identify client (IP / </w:t>
      </w:r>
      <w:proofErr w:type="spellStart"/>
      <w:r w:rsidRPr="003A0EE9">
        <w:t>userId</w:t>
      </w:r>
      <w:proofErr w:type="spellEnd"/>
      <w:r w:rsidRPr="003A0EE9">
        <w:t>)</w:t>
      </w:r>
    </w:p>
    <w:p w14:paraId="14047C55" w14:textId="77777777" w:rsidR="003A0EE9" w:rsidRPr="003A0EE9" w:rsidRDefault="003A0EE9" w:rsidP="003A0EE9">
      <w:pPr>
        <w:numPr>
          <w:ilvl w:val="0"/>
          <w:numId w:val="11"/>
        </w:numPr>
        <w:spacing w:after="0"/>
      </w:pPr>
      <w:r w:rsidRPr="003A0EE9">
        <w:t>Fetch bucket from Redis</w:t>
      </w:r>
    </w:p>
    <w:p w14:paraId="0B228A72" w14:textId="77777777" w:rsidR="003A0EE9" w:rsidRPr="003A0EE9" w:rsidRDefault="003A0EE9" w:rsidP="003A0EE9">
      <w:pPr>
        <w:numPr>
          <w:ilvl w:val="0"/>
          <w:numId w:val="11"/>
        </w:numPr>
        <w:spacing w:after="0"/>
      </w:pPr>
      <w:r w:rsidRPr="003A0EE9">
        <w:t>Refill tokens (based on time)</w:t>
      </w:r>
    </w:p>
    <w:p w14:paraId="4725E86B" w14:textId="77777777" w:rsidR="003A0EE9" w:rsidRPr="003A0EE9" w:rsidRDefault="003A0EE9" w:rsidP="003A0EE9">
      <w:pPr>
        <w:numPr>
          <w:ilvl w:val="0"/>
          <w:numId w:val="11"/>
        </w:numPr>
        <w:spacing w:after="0"/>
      </w:pPr>
      <w:r w:rsidRPr="003A0EE9">
        <w:t>If token available → allow</w:t>
      </w:r>
    </w:p>
    <w:p w14:paraId="145222C5" w14:textId="77777777" w:rsidR="003A0EE9" w:rsidRPr="003A0EE9" w:rsidRDefault="003A0EE9" w:rsidP="003A0EE9">
      <w:pPr>
        <w:numPr>
          <w:ilvl w:val="0"/>
          <w:numId w:val="11"/>
        </w:numPr>
        <w:spacing w:after="0"/>
      </w:pPr>
      <w:r w:rsidRPr="003A0EE9">
        <w:t xml:space="preserve">Else → return </w:t>
      </w:r>
      <w:r w:rsidRPr="003A0EE9">
        <w:rPr>
          <w:b/>
          <w:bCs/>
        </w:rPr>
        <w:t>429 Too Many Requests</w:t>
      </w:r>
    </w:p>
    <w:p w14:paraId="2E0CA780" w14:textId="77777777" w:rsidR="003A0EE9" w:rsidRPr="003A0EE9" w:rsidRDefault="00000000" w:rsidP="003A0EE9">
      <w:pPr>
        <w:spacing w:after="0"/>
      </w:pPr>
      <w:r>
        <w:pict w14:anchorId="119E550A">
          <v:rect id="_x0000_i1031" style="width:0;height:1.5pt" o:hralign="center" o:hrstd="t" o:hr="t" fillcolor="#a0a0a0" stroked="f"/>
        </w:pict>
      </w:r>
    </w:p>
    <w:p w14:paraId="36829B5D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7️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Failure &amp; Edge Cases (Say 1–2 Only)</w:t>
      </w:r>
    </w:p>
    <w:p w14:paraId="4B8F0BA9" w14:textId="77777777" w:rsidR="003A0EE9" w:rsidRPr="003A0EE9" w:rsidRDefault="003A0EE9" w:rsidP="003A0EE9">
      <w:pPr>
        <w:numPr>
          <w:ilvl w:val="0"/>
          <w:numId w:val="12"/>
        </w:numPr>
        <w:spacing w:after="0"/>
      </w:pPr>
      <w:r w:rsidRPr="003A0EE9">
        <w:t xml:space="preserve">Redis down → </w:t>
      </w:r>
      <w:r w:rsidRPr="003A0EE9">
        <w:rPr>
          <w:b/>
          <w:bCs/>
        </w:rPr>
        <w:t>fail open or fail closed?</w:t>
      </w:r>
    </w:p>
    <w:p w14:paraId="49BF3A2C" w14:textId="77777777" w:rsidR="003A0EE9" w:rsidRPr="003A0EE9" w:rsidRDefault="003A0EE9" w:rsidP="003A0EE9">
      <w:pPr>
        <w:numPr>
          <w:ilvl w:val="1"/>
          <w:numId w:val="12"/>
        </w:numPr>
        <w:spacing w:after="0"/>
      </w:pPr>
      <w:r w:rsidRPr="003A0EE9">
        <w:t>Usually fail open for availability</w:t>
      </w:r>
    </w:p>
    <w:p w14:paraId="4827736A" w14:textId="77777777" w:rsidR="003A0EE9" w:rsidRPr="003A0EE9" w:rsidRDefault="003A0EE9" w:rsidP="003A0EE9">
      <w:pPr>
        <w:numPr>
          <w:ilvl w:val="0"/>
          <w:numId w:val="12"/>
        </w:numPr>
        <w:spacing w:after="0"/>
      </w:pPr>
      <w:r w:rsidRPr="003A0EE9">
        <w:t>Clock skew → use server time</w:t>
      </w:r>
    </w:p>
    <w:p w14:paraId="2C8383A6" w14:textId="77777777" w:rsidR="003A0EE9" w:rsidRPr="003A0EE9" w:rsidRDefault="003A0EE9" w:rsidP="003A0EE9">
      <w:pPr>
        <w:numPr>
          <w:ilvl w:val="0"/>
          <w:numId w:val="12"/>
        </w:numPr>
        <w:spacing w:after="0"/>
      </w:pPr>
      <w:r w:rsidRPr="003A0EE9">
        <w:t>Hot keys → consistent hashing</w:t>
      </w:r>
    </w:p>
    <w:p w14:paraId="4C5E3E7C" w14:textId="77777777" w:rsidR="003A0EE9" w:rsidRPr="003A0EE9" w:rsidRDefault="00000000" w:rsidP="003A0EE9">
      <w:pPr>
        <w:spacing w:after="0"/>
      </w:pPr>
      <w:r>
        <w:pict w14:anchorId="023120C7">
          <v:rect id="_x0000_i1032" style="width:0;height:1.5pt" o:hralign="center" o:hrstd="t" o:hr="t" fillcolor="#a0a0a0" stroked="f"/>
        </w:pict>
      </w:r>
    </w:p>
    <w:p w14:paraId="56900A50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8️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Trade-offs (Short &amp; Sweet)</w:t>
      </w:r>
    </w:p>
    <w:p w14:paraId="6EE89526" w14:textId="77777777" w:rsidR="003A0EE9" w:rsidRPr="003A0EE9" w:rsidRDefault="003A0EE9" w:rsidP="003A0EE9">
      <w:pPr>
        <w:numPr>
          <w:ilvl w:val="0"/>
          <w:numId w:val="13"/>
        </w:numPr>
        <w:spacing w:after="0"/>
      </w:pPr>
      <w:r w:rsidRPr="003A0EE9">
        <w:t>Accuracy vs performance</w:t>
      </w:r>
    </w:p>
    <w:p w14:paraId="6BAEB6D5" w14:textId="77777777" w:rsidR="003A0EE9" w:rsidRPr="003A0EE9" w:rsidRDefault="003A0EE9" w:rsidP="003A0EE9">
      <w:pPr>
        <w:numPr>
          <w:ilvl w:val="0"/>
          <w:numId w:val="13"/>
        </w:numPr>
        <w:spacing w:after="0"/>
      </w:pPr>
      <w:r w:rsidRPr="003A0EE9">
        <w:t>Memory vs precision</w:t>
      </w:r>
    </w:p>
    <w:p w14:paraId="28A8F61A" w14:textId="77777777" w:rsidR="003A0EE9" w:rsidRPr="003A0EE9" w:rsidRDefault="003A0EE9" w:rsidP="003A0EE9">
      <w:pPr>
        <w:numPr>
          <w:ilvl w:val="0"/>
          <w:numId w:val="13"/>
        </w:numPr>
        <w:spacing w:after="0"/>
      </w:pPr>
      <w:r w:rsidRPr="003A0EE9">
        <w:t>Global vs regional limits</w:t>
      </w:r>
    </w:p>
    <w:p w14:paraId="74F60C7F" w14:textId="77777777" w:rsidR="003A0EE9" w:rsidRPr="003A0EE9" w:rsidRDefault="00000000" w:rsidP="003A0EE9">
      <w:pPr>
        <w:spacing w:after="0"/>
      </w:pPr>
      <w:r>
        <w:pict w14:anchorId="31C311FD">
          <v:rect id="_x0000_i1033" style="width:0;height:1.5pt" o:hralign="center" o:hrstd="t" o:hr="t" fillcolor="#a0a0a0" stroked="f"/>
        </w:pict>
      </w:r>
    </w:p>
    <w:p w14:paraId="1E4A682A" w14:textId="77777777" w:rsidR="003A0EE9" w:rsidRPr="003A0EE9" w:rsidRDefault="003A0EE9" w:rsidP="003A0EE9">
      <w:pPr>
        <w:spacing w:after="0"/>
        <w:rPr>
          <w:b/>
          <w:bCs/>
        </w:rPr>
      </w:pPr>
      <w:r w:rsidRPr="003A0EE9">
        <w:rPr>
          <w:b/>
          <w:bCs/>
        </w:rPr>
        <w:t>9️</w:t>
      </w:r>
      <w:r w:rsidRPr="003A0EE9">
        <w:rPr>
          <w:rFonts w:ascii="Segoe UI Symbol" w:hAnsi="Segoe UI Symbol" w:cs="Segoe UI Symbol"/>
          <w:b/>
          <w:bCs/>
        </w:rPr>
        <w:t>⃣</w:t>
      </w:r>
      <w:r w:rsidRPr="003A0EE9">
        <w:rPr>
          <w:b/>
          <w:bCs/>
        </w:rPr>
        <w:t xml:space="preserve"> How to End the Answer (Very Important)</w:t>
      </w:r>
    </w:p>
    <w:p w14:paraId="278AC8D5" w14:textId="77777777" w:rsidR="003A0EE9" w:rsidRPr="003A0EE9" w:rsidRDefault="003A0EE9" w:rsidP="003A0EE9">
      <w:pPr>
        <w:spacing w:after="0"/>
      </w:pPr>
      <w:r w:rsidRPr="003A0EE9">
        <w:t>Say:</w:t>
      </w:r>
    </w:p>
    <w:p w14:paraId="1247685A" w14:textId="77777777" w:rsidR="003A0EE9" w:rsidRPr="003A0EE9" w:rsidRDefault="003A0EE9" w:rsidP="003A0EE9">
      <w:pPr>
        <w:spacing w:after="0"/>
      </w:pPr>
      <w:r w:rsidRPr="003A0EE9">
        <w:t>“This design is horizontally scalable and protects backend services while allowing controlled bursts.”</w:t>
      </w:r>
    </w:p>
    <w:p w14:paraId="1F9A3F50" w14:textId="77777777" w:rsidR="00BC6838" w:rsidRDefault="00BC6838" w:rsidP="003A0EE9">
      <w:pPr>
        <w:pStyle w:val="NoSpacing"/>
      </w:pPr>
    </w:p>
    <w:sectPr w:rsidR="00BC6838" w:rsidSect="003A0EE9">
      <w:pgSz w:w="12240" w:h="15840" w:code="1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470A4" w14:textId="77777777" w:rsidR="006C01B1" w:rsidRDefault="006C01B1" w:rsidP="003A0EE9">
      <w:pPr>
        <w:spacing w:after="0" w:line="240" w:lineRule="auto"/>
      </w:pPr>
      <w:r>
        <w:separator/>
      </w:r>
    </w:p>
  </w:endnote>
  <w:endnote w:type="continuationSeparator" w:id="0">
    <w:p w14:paraId="322C731F" w14:textId="77777777" w:rsidR="006C01B1" w:rsidRDefault="006C01B1" w:rsidP="003A0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AB622" w14:textId="77777777" w:rsidR="006C01B1" w:rsidRDefault="006C01B1" w:rsidP="003A0EE9">
      <w:pPr>
        <w:spacing w:after="0" w:line="240" w:lineRule="auto"/>
      </w:pPr>
      <w:r>
        <w:separator/>
      </w:r>
    </w:p>
  </w:footnote>
  <w:footnote w:type="continuationSeparator" w:id="0">
    <w:p w14:paraId="70B33AF3" w14:textId="77777777" w:rsidR="006C01B1" w:rsidRDefault="006C01B1" w:rsidP="003A0E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602"/>
    <w:multiLevelType w:val="multilevel"/>
    <w:tmpl w:val="3948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15779"/>
    <w:multiLevelType w:val="multilevel"/>
    <w:tmpl w:val="FE08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8265F"/>
    <w:multiLevelType w:val="multilevel"/>
    <w:tmpl w:val="6B9A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2173B"/>
    <w:multiLevelType w:val="multilevel"/>
    <w:tmpl w:val="B7C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D6DFF"/>
    <w:multiLevelType w:val="multilevel"/>
    <w:tmpl w:val="61F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069C6"/>
    <w:multiLevelType w:val="multilevel"/>
    <w:tmpl w:val="5726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748C7"/>
    <w:multiLevelType w:val="multilevel"/>
    <w:tmpl w:val="74E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92AA2"/>
    <w:multiLevelType w:val="multilevel"/>
    <w:tmpl w:val="954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B35401"/>
    <w:multiLevelType w:val="multilevel"/>
    <w:tmpl w:val="C9A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E434C"/>
    <w:multiLevelType w:val="multilevel"/>
    <w:tmpl w:val="18F6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650D7"/>
    <w:multiLevelType w:val="multilevel"/>
    <w:tmpl w:val="347C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8635E"/>
    <w:multiLevelType w:val="multilevel"/>
    <w:tmpl w:val="A0D8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B5130"/>
    <w:multiLevelType w:val="multilevel"/>
    <w:tmpl w:val="CD86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347286">
    <w:abstractNumId w:val="5"/>
  </w:num>
  <w:num w:numId="2" w16cid:durableId="1769504133">
    <w:abstractNumId w:val="0"/>
  </w:num>
  <w:num w:numId="3" w16cid:durableId="258682283">
    <w:abstractNumId w:val="4"/>
  </w:num>
  <w:num w:numId="4" w16cid:durableId="107356049">
    <w:abstractNumId w:val="7"/>
  </w:num>
  <w:num w:numId="5" w16cid:durableId="2035499646">
    <w:abstractNumId w:val="6"/>
  </w:num>
  <w:num w:numId="6" w16cid:durableId="1574857266">
    <w:abstractNumId w:val="2"/>
  </w:num>
  <w:num w:numId="7" w16cid:durableId="1495878873">
    <w:abstractNumId w:val="8"/>
  </w:num>
  <w:num w:numId="8" w16cid:durableId="1716850451">
    <w:abstractNumId w:val="12"/>
  </w:num>
  <w:num w:numId="9" w16cid:durableId="1978365949">
    <w:abstractNumId w:val="11"/>
  </w:num>
  <w:num w:numId="10" w16cid:durableId="788545984">
    <w:abstractNumId w:val="10"/>
  </w:num>
  <w:num w:numId="11" w16cid:durableId="658192066">
    <w:abstractNumId w:val="1"/>
  </w:num>
  <w:num w:numId="12" w16cid:durableId="20980572">
    <w:abstractNumId w:val="9"/>
  </w:num>
  <w:num w:numId="13" w16cid:durableId="1654941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30"/>
    <w:rsid w:val="003A0EE9"/>
    <w:rsid w:val="006C01B1"/>
    <w:rsid w:val="007A5130"/>
    <w:rsid w:val="00810980"/>
    <w:rsid w:val="008E5E34"/>
    <w:rsid w:val="00AA59FF"/>
    <w:rsid w:val="00BC6838"/>
    <w:rsid w:val="00C70829"/>
    <w:rsid w:val="00E376FA"/>
    <w:rsid w:val="00E71ACF"/>
    <w:rsid w:val="00E7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F6AF3"/>
  <w15:chartTrackingRefBased/>
  <w15:docId w15:val="{CD88F6A1-6F18-4621-AFD9-161C30EA0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13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0EE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A0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EE9"/>
  </w:style>
  <w:style w:type="paragraph" w:styleId="Footer">
    <w:name w:val="footer"/>
    <w:basedOn w:val="Normal"/>
    <w:link w:val="FooterChar"/>
    <w:uiPriority w:val="99"/>
    <w:unhideWhenUsed/>
    <w:rsid w:val="003A0E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Verma</dc:creator>
  <cp:keywords/>
  <dc:description/>
  <cp:lastModifiedBy>Vikas Verma</cp:lastModifiedBy>
  <cp:revision>4</cp:revision>
  <dcterms:created xsi:type="dcterms:W3CDTF">2026-01-27T14:23:00Z</dcterms:created>
  <dcterms:modified xsi:type="dcterms:W3CDTF">2026-02-04T05:25:00Z</dcterms:modified>
</cp:coreProperties>
</file>