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249kamalqdi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5: Backend Tools &amp; Data Pipeline (</w:t>
      </w: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BACKEND_ARCHITECTURE.md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8t7sabfre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Technical Stack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Language/Runtime:</w:t>
      </w:r>
      <w:r w:rsidDel="00000000" w:rsidR="00000000" w:rsidRPr="00000000">
        <w:rPr>
          <w:rtl w:val="0"/>
        </w:rPr>
        <w:t xml:space="preserve"> TypeScript (Orchestrator) + Python 3.x (Extractors/Mappers) + PostgreSQL 16 (Relational Database).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Localized Docker container for PostgreSQL (or an embedded binary runtime option for seamless desktop execution).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01ntalvyqk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Data Pipeline Flow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mvt-runner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Spawns sequentially per backup root, ensuring fault isolation where one failing stage updates </w:t>
      </w:r>
      <w:r w:rsidDel="00000000" w:rsidR="00000000" w:rsidRPr="00000000">
        <w:rPr>
          <w:color w:val="188038"/>
          <w:rtl w:val="0"/>
        </w:rPr>
        <w:t xml:space="preserve">pipeline_stage_status</w:t>
      </w:r>
      <w:r w:rsidDel="00000000" w:rsidR="00000000" w:rsidRPr="00000000">
        <w:rPr>
          <w:rtl w:val="0"/>
        </w:rPr>
        <w:t xml:space="preserve"> without aborting the run.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 &amp; Auditing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ingested_files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Every raw source file is hashed via SHA-256. Re-running a stage against an identical file is an immediate no-op.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Normalization Contract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forensic_records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All extractors map their unique domains into a shared JSON schema envelope (</w:t>
      </w:r>
      <w:r w:rsidDel="00000000" w:rsidR="00000000" w:rsidRPr="00000000">
        <w:rPr>
          <w:color w:val="188038"/>
          <w:rtl w:val="0"/>
        </w:rPr>
        <w:t xml:space="preserve">normalized-record.schema.json</w:t>
      </w:r>
      <w:r w:rsidDel="00000000" w:rsidR="00000000" w:rsidRPr="00000000">
        <w:rPr>
          <w:rtl w:val="0"/>
        </w:rPr>
        <w:t xml:space="preserve">) tied to a normalized </w:t>
      </w:r>
      <w:r w:rsidDel="00000000" w:rsidR="00000000" w:rsidRPr="00000000">
        <w:rPr>
          <w:color w:val="188038"/>
          <w:rtl w:val="0"/>
        </w:rPr>
        <w:t xml:space="preserve">event_time</w:t>
      </w:r>
      <w:r w:rsidDel="00000000" w:rsidR="00000000" w:rsidRPr="00000000">
        <w:rPr>
          <w:rtl w:val="0"/>
        </w:rPr>
        <w:t xml:space="preserve"> timestamp.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Migrations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db/migrate.py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dependency-light migration script tracks applied changes via a </w:t>
      </w:r>
      <w:r w:rsidDel="00000000" w:rsidR="00000000" w:rsidRPr="00000000">
        <w:rPr>
          <w:color w:val="188038"/>
          <w:rtl w:val="0"/>
        </w:rPr>
        <w:t xml:space="preserve">schema_migrations</w:t>
      </w:r>
      <w:r w:rsidDel="00000000" w:rsidR="00000000" w:rsidRPr="00000000">
        <w:rPr>
          <w:rtl w:val="0"/>
        </w:rPr>
        <w:t xml:space="preserve"> table, executing each migration inside an isolated transaction.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