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Глоссарий по теме «Методика разработки обучающей мобильной игры с использованием Unity Engine»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Геймификация </w:t>
      </w:r>
      <w:r w:rsidDel="00000000" w:rsidR="00000000" w:rsidRPr="00000000">
        <w:rPr>
          <w:rFonts w:ascii="Arial" w:cs="Arial" w:eastAsia="Arial" w:hAnsi="Arial"/>
          <w:rtl w:val="0"/>
        </w:rPr>
        <w:t xml:space="preserve">— применение игровых элементов и механик в неигровых контекстах, например, в обучении или бизнесе.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Игровой движок</w:t>
      </w:r>
      <w:r w:rsidDel="00000000" w:rsidR="00000000" w:rsidRPr="00000000">
        <w:rPr>
          <w:rFonts w:ascii="Arial" w:cs="Arial" w:eastAsia="Arial" w:hAnsi="Arial"/>
          <w:rtl w:val="0"/>
        </w:rPr>
        <w:t xml:space="preserve"> — программное обеспечение, которое используется для создания и запуска игр.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Игровая механика</w:t>
      </w:r>
      <w:r w:rsidDel="00000000" w:rsidR="00000000" w:rsidRPr="00000000">
        <w:rPr>
          <w:rFonts w:ascii="Arial" w:cs="Arial" w:eastAsia="Arial" w:hAnsi="Arial"/>
          <w:rtl w:val="0"/>
        </w:rPr>
        <w:t xml:space="preserve"> — набор правил и процедур, которые определяют, как работает игра.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Интерфейс пользователя (UI)</w:t>
      </w:r>
      <w:r w:rsidDel="00000000" w:rsidR="00000000" w:rsidRPr="00000000">
        <w:rPr>
          <w:rFonts w:ascii="Arial" w:cs="Arial" w:eastAsia="Arial" w:hAnsi="Arial"/>
          <w:rtl w:val="0"/>
        </w:rPr>
        <w:t xml:space="preserve"> — элементы игры, с которыми взаимодействует игрок, такие как меню, кнопки, текст и т. д.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Компонентный подход</w:t>
      </w:r>
      <w:r w:rsidDel="00000000" w:rsidR="00000000" w:rsidRPr="00000000">
        <w:rPr>
          <w:rFonts w:ascii="Arial" w:cs="Arial" w:eastAsia="Arial" w:hAnsi="Arial"/>
          <w:rtl w:val="0"/>
        </w:rPr>
        <w:t xml:space="preserve"> — метод разработки игр, при котором игра строится из отдельных компонентов, таких как персонажи, враги, оружие и т. п.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Обучающая игра</w:t>
      </w:r>
      <w:r w:rsidDel="00000000" w:rsidR="00000000" w:rsidRPr="00000000">
        <w:rPr>
          <w:rFonts w:ascii="Arial" w:cs="Arial" w:eastAsia="Arial" w:hAnsi="Arial"/>
          <w:rtl w:val="0"/>
        </w:rPr>
        <w:t xml:space="preserve"> — игра, которая предназначена для обучения игрока чему-либо, например, математике, истории или иностранному языку.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Прототипирование</w:t>
      </w:r>
      <w:r w:rsidDel="00000000" w:rsidR="00000000" w:rsidRPr="00000000">
        <w:rPr>
          <w:rFonts w:ascii="Arial" w:cs="Arial" w:eastAsia="Arial" w:hAnsi="Arial"/>
          <w:rtl w:val="0"/>
        </w:rPr>
        <w:t xml:space="preserve"> — создание упрощённой версии игры для тестирования идей и получения обратной связи от игроков.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Разработка игр</w:t>
      </w:r>
      <w:r w:rsidDel="00000000" w:rsidR="00000000" w:rsidRPr="00000000">
        <w:rPr>
          <w:rFonts w:ascii="Arial" w:cs="Arial" w:eastAsia="Arial" w:hAnsi="Arial"/>
          <w:rtl w:val="0"/>
        </w:rPr>
        <w:t xml:space="preserve"> — процесс создания игр, который включает в себя проектирование, программирование, тестирование и выпуск игры.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Тестирование игр</w:t>
      </w:r>
      <w:r w:rsidDel="00000000" w:rsidR="00000000" w:rsidRPr="00000000">
        <w:rPr>
          <w:rFonts w:ascii="Arial" w:cs="Arial" w:eastAsia="Arial" w:hAnsi="Arial"/>
          <w:rtl w:val="0"/>
        </w:rPr>
        <w:t xml:space="preserve"> — проверка игр на наличие ошибок и проблем, а также оценка их качества и производительности.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b w:val="1"/>
          <w:rtl w:val="0"/>
        </w:rPr>
        <w:t xml:space="preserve">Unity</w:t>
      </w:r>
      <w:r w:rsidDel="00000000" w:rsidR="00000000" w:rsidRPr="00000000">
        <w:rPr>
          <w:rFonts w:ascii="Arial" w:cs="Arial" w:eastAsia="Arial" w:hAnsi="Arial"/>
          <w:rtl w:val="0"/>
        </w:rPr>
        <w:t xml:space="preserve"> — один из самых популярных игровых движков, который позволяет создавать игры для различных платформ.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11.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Уровень (Level)</w:t>
      </w:r>
      <w:r w:rsidDel="00000000" w:rsidR="00000000" w:rsidRPr="00000000">
        <w:rPr>
          <w:rFonts w:ascii="Arial" w:cs="Arial" w:eastAsia="Arial" w:hAnsi="Arial"/>
          <w:rtl w:val="0"/>
        </w:rPr>
        <w:t xml:space="preserve"> — отдельная сцена или карта в игре, где игрок может выполнять определённые задачи или миссии.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12.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Цифровое обучение</w:t>
      </w:r>
      <w:r w:rsidDel="00000000" w:rsidR="00000000" w:rsidRPr="00000000">
        <w:rPr>
          <w:rFonts w:ascii="Arial" w:cs="Arial" w:eastAsia="Arial" w:hAnsi="Arial"/>
          <w:rtl w:val="0"/>
        </w:rPr>
        <w:t xml:space="preserve"> — использование цифровых технологий для обучения и образования.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13. </w:t>
      </w:r>
      <w:r w:rsidDel="00000000" w:rsidR="00000000" w:rsidRPr="00000000">
        <w:rPr>
          <w:b w:val="1"/>
          <w:rtl w:val="0"/>
        </w:rPr>
        <w:t xml:space="preserve">C#</w:t>
      </w:r>
      <w:r w:rsidDel="00000000" w:rsidR="00000000" w:rsidRPr="00000000">
        <w:rPr>
          <w:rFonts w:ascii="Arial" w:cs="Arial" w:eastAsia="Arial" w:hAnsi="Arial"/>
          <w:rtl w:val="0"/>
        </w:rPr>
        <w:t xml:space="preserve"> — язык программирования, который используется для разработки игр на Unity.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14.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Скрипт</w:t>
      </w:r>
      <w:r w:rsidDel="00000000" w:rsidR="00000000" w:rsidRPr="00000000">
        <w:rPr>
          <w:rFonts w:ascii="Arial" w:cs="Arial" w:eastAsia="Arial" w:hAnsi="Arial"/>
          <w:rtl w:val="0"/>
        </w:rPr>
        <w:t xml:space="preserve"> — программа или набор инструкций, которые управляют поведением объектов в игре.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15.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Ассет</w:t>
      </w:r>
      <w:r w:rsidDel="00000000" w:rsidR="00000000" w:rsidRPr="00000000">
        <w:rPr>
          <w:rFonts w:ascii="Arial" w:cs="Arial" w:eastAsia="Arial" w:hAnsi="Arial"/>
          <w:rtl w:val="0"/>
        </w:rPr>
        <w:t xml:space="preserve"> — ресурс или объект, который можно использовать в игре, например, модель персонажа, текстура или звук.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Nunito" w:cs="Nunito" w:eastAsia="Nunito" w:hAnsi="Nunito"/>
        <w:sz w:val="22"/>
        <w:szCs w:val="22"/>
        <w:lang w:val="ru"/>
      </w:rPr>
    </w:rPrDefault>
    <w:pPrDefault>
      <w:pPr>
        <w:spacing w:line="276" w:lineRule="auto"/>
        <w:ind w:left="7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0" w:firstLine="0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0" w:firstLine="0"/>
    </w:pPr>
    <w:rPr>
      <w:b w:val="1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ind w:left="0" w:firstLine="0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ind w:left="0" w:firstLine="0"/>
    </w:pPr>
    <w:rPr>
      <w:b w:val="1"/>
      <w:color w:val="20124d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