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Методичка: запуск проекта «СтройМатериалы» на сервере колледжа</w:t>
      </w:r>
    </w:p>
    <w:p>
      <w:pPr>
        <w:spacing w:after="120"/>
      </w:pPr>
      <w:r>
        <w:rPr>
          <w:b/>
          <w:bCs/>
        </w:rPr>
        <w:t xml:space="preserve">Стек: Laravel 13 (framework 13.11.2) · PHP 8.4 (совместим с 8.3 и 8.5) · MySQL 8.0 · Blade. Папка vendor уже в репозитории — composer install НЕ НУЖЕН, интернет НЕ НУЖЕН.</w:t>
      </w:r>
    </w:p>
    <w:p>
      <w:pPr>
        <w:pStyle w:val="Heading1"/>
      </w:pPr>
      <w:r>
        <w:t xml:space="preserve">1. Состав проекта</w:t>
      </w:r>
    </w:p>
    <w:p>
      <w:pPr>
        <w:spacing w:after="120"/>
      </w:pPr>
      <w:r>
        <w:t xml:space="preserve">Корень репозитория — стандартный проект Laravel. Ключевые места: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app/Http/Controllers — AuthController (вход/гость/выход), ProductController (список, поиск/сортировка/фильтрация, CRUD, фото), OrderController (заказы)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app/Http/Middleware/CheckRole.php — разграничение доступа по ролям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app/Models — Eloquent-модели всех 11 таблиц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resources/views — Blade-шаблоны: layout, login, products/, orders/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routes/web.php — все маршруты с middleware ролей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public/images — фото товаров, заглушка picture.png, логотип; public/favicon.ico — иконка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database/script.sql — скрипт создания БД с данными (результат Модуля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 — настройки подключения (правится под сервер колледжа)</w:t>
      </w:r>
    </w:p>
    <w:p>
      <w:pPr>
        <w:pStyle w:val="Heading1"/>
      </w:pPr>
      <w:r>
        <w:t xml:space="preserve">2. Проверка окружения</w:t>
      </w:r>
    </w:p>
    <w:p>
      <w:pPr>
        <w:spacing w:after="120"/>
      </w:pPr>
      <w:r>
        <w:t xml:space="preserve">В терминале сервера выполни: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php -v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mysql --version</w:t>
      </w:r>
    </w:p>
    <w:p>
      <w:pPr>
        <w:spacing w:after="120"/>
      </w:pPr>
      <w:r>
        <w:t xml:space="preserve">PHP должен быть 8.3, 8.4 или 8.5 (ожидается 8.4). Если 8.2 или ниже — проект не запустится, сообщи экзаменатору. Нужные расширения PHP (обычно уже стоят): pdo_mysql, mbstring, openssl, gd, xml, ctype, fileinfo. Проверка: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php -m | grep -E "pdo_mysql|mbstring|gd"</w:t>
      </w:r>
    </w:p>
    <w:p>
      <w:pPr>
        <w:pStyle w:val="Heading1"/>
      </w:pPr>
      <w:r>
        <w:t xml:space="preserve">3. Развёртывание БД (Модуль 1)</w:t>
      </w:r>
    </w:p>
    <w:p>
      <w:pPr>
        <w:spacing w:after="120"/>
      </w:pPr>
      <w:r>
        <w:t xml:space="preserve">Скрипт сам создаёт базу stroy_materials, таблицы и данные. ВАЖНО: запускать с явной кодировкой utf8mb4, иначе кириллица «поедет»: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mysql --default-character-set=utf8mb4 -u root -p &lt; database/script.sql</w:t>
      </w:r>
    </w:p>
    <w:p>
      <w:pPr>
        <w:spacing w:after="120"/>
      </w:pPr>
      <w:r>
        <w:t xml:space="preserve">Если пароль root неизвестен — используй учётку MySQL, которую дали на экзамене, и подставь её же в .env (шаг 4). Проверка, что всё встало: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mysql -u root -p -e "USE stroy_materials; SELECT COUNT(*) FROM products;"</w:t>
      </w:r>
    </w:p>
    <w:p>
      <w:pPr>
        <w:spacing w:after="120"/>
      </w:pPr>
      <w:r>
        <w:t xml:space="preserve">Ожидаемый ответ: 30.</w:t>
      </w:r>
    </w:p>
    <w:p>
      <w:pPr>
        <w:pStyle w:val="Heading1"/>
      </w:pPr>
      <w:r>
        <w:t xml:space="preserve">4. Настройка .env</w:t>
      </w:r>
    </w:p>
    <w:p>
      <w:pPr>
        <w:spacing w:after="120"/>
      </w:pPr>
      <w:r>
        <w:t xml:space="preserve">Открой файл .env в корне проекта и проверь блок подключения к БД: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DB_CONNECTION=mysql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DB_HOST=127.0.0.1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DB_PORT=3306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DB_DATABASE=stroy_materials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DB_USERNAME=root        &lt;- логин MySQL на сервере колледжа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DB_PASSWORD=            &lt;- пароль MySQL на сервере колледжа</w:t>
      </w:r>
    </w:p>
    <w:p>
      <w:pPr>
        <w:spacing w:after="120"/>
      </w:pPr>
      <w:r>
        <w:t xml:space="preserve">Больше в .env ничего менять не нужно: APP_KEY уже сгенерирован, сессии и кэш работают через файлы. После любой правки .env выполни: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php artisan config:clear</w:t>
      </w:r>
    </w:p>
    <w:p>
      <w:pPr>
        <w:pStyle w:val="Heading1"/>
      </w:pPr>
      <w:r>
        <w:t xml:space="preserve">5. Запуск приложения</w:t>
      </w:r>
    </w:p>
    <w:p>
      <w:pPr>
        <w:spacing w:after="120"/>
      </w:pPr>
      <w:r>
        <w:t xml:space="preserve">Из корня проекта: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php artisan serve</w:t>
      </w:r>
    </w:p>
    <w:p>
      <w:pPr>
        <w:spacing w:after="120"/>
      </w:pPr>
      <w:r>
        <w:t xml:space="preserve">Открой в браузере адрес из вывода команды (обычно http://127.0.0.1:8000). Если порт занят: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php artisan serve --port=8080</w:t>
      </w:r>
    </w:p>
    <w:p>
      <w:pPr>
        <w:spacing w:after="120"/>
      </w:pPr>
      <w:r>
        <w:t xml:space="preserve">На Linux, если возникнет ошибка прав на запись логов/сессий: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chmod -R 775 storage bootstrap/cache</w:t>
      </w:r>
    </w:p>
    <w:p>
      <w:pPr>
        <w:pStyle w:val="Heading1"/>
      </w:pPr>
      <w:r>
        <w:t xml:space="preserve">6. Учётные записи для демонстрации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755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6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6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ФИО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6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Логин</w:t>
            </w:r>
          </w:p>
        </w:tc>
        <w:tc>
          <w:tcPr>
            <w:tcW w:type="dxa" w:w="17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6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Пароль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Администратор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Ворсин Петр Евгеньевич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94d5ous@gmail.com</w:t>
            </w:r>
          </w:p>
        </w:tc>
        <w:tc>
          <w:tcPr>
            <w:tcW w:type="dxa" w:w="17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uzWC67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Менеджер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Степанов Михаил Артёмович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1diph5e@tutanota.com</w:t>
            </w:r>
          </w:p>
        </w:tc>
        <w:tc>
          <w:tcPr>
            <w:tcW w:type="dxa" w:w="17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8ntwUp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Авториз. клиент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Михайлюк Анна Вячеславовна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5d4zbu@tutanota.com</w:t>
            </w:r>
          </w:p>
        </w:tc>
        <w:tc>
          <w:tcPr>
            <w:tcW w:type="dxa" w:w="17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rwVDh9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Гость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 (кнопка на окне входа)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7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Полный список пользователей — в таблице users БД (пароли хранятся в открытом виде, как в файле импорта user_import.xlsx).</w:t>
      </w:r>
    </w:p>
    <w:p>
      <w:pPr>
        <w:pStyle w:val="Heading1"/>
      </w:pPr>
      <w:r>
        <w:t xml:space="preserve">7. Чек-лист демонстрации по модулям</w:t>
      </w:r>
    </w:p>
    <w:p>
      <w:pPr>
        <w:pStyle w:val="Heading2"/>
      </w:pPr>
      <w:r>
        <w:t xml:space="preserve">Модуль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Показать script.sql и ER-диаграмму (er_diagram.pdf): 11 таблиц, 3НФ, PK/FK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Отметить чистку данных импорта: артикул O43COU8 исправлен на O43COU, невозможная дата 30.02.2025 заменена на 28.02.2025, убраны лишние пробелы</w:t>
      </w:r>
    </w:p>
    <w:p>
      <w:pPr>
        <w:pStyle w:val="Heading2"/>
      </w:pPr>
      <w:r>
        <w:t xml:space="preserve">Модуль 2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Блок-схема по ГОСТ 19.701-90 — flowchart_gost.pdf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Окно входа первое; вход по логину/паролю из БД; кнопка гостя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ФИО в правом верхнем углу, кнопка «Выход» возвращает на окно входа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Карточка товара по макету; заглушка picture.png; скидка &gt;12% — фон #F4A460; нет на складе — голубой; цена со скидкой: старая перечёркнута красным, итоговая чёрным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Отчёт со скриншотами — screenshots_report.docx</w:t>
      </w:r>
    </w:p>
    <w:p>
      <w:pPr>
        <w:pStyle w:val="Heading2"/>
      </w:pPr>
      <w:r>
        <w:t xml:space="preserve">Модуль 3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Поиск по всем текстовым данным, фильтр по производителю («Все производители» сбрасывает), сортировка по количеству/цене/скидке — всё в реальном времени и совместно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Форма добавления/редактирования: ID авто (+1), при редактировании readonly; валидация цены и количества (не отрицательные); понятные сообщения об ошибках с пиктограммами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Фото: сохраняется в папку приложения с ограничением 300×200, путь в БД, при замене старое удаляется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Удаление с подтверждением; товар из заказа удалить нельзя — показать сообщение</w:t>
      </w:r>
    </w:p>
    <w:p>
      <w:pPr>
        <w:pStyle w:val="Heading2"/>
      </w:pPr>
      <w:r>
        <w:t xml:space="preserve">Модуль 4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Кнопка «Заказы» у менеджера и администратора; список по макету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Добавление/редактирование заказа (форма: артикул, статус — список, адрес пункта выдачи, дата заказа, дата выдачи), удаление — только администратор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После изменений список обновляется</w:t>
      </w:r>
    </w:p>
    <w:p>
      <w:pPr>
        <w:pStyle w:val="Heading1"/>
      </w:pPr>
      <w:r>
        <w:t xml:space="preserve">8. Загрузка в репозиторий</w:t>
      </w:r>
    </w:p>
    <w:p>
      <w:pPr>
        <w:spacing w:after="120"/>
      </w:pPr>
      <w:r>
        <w:t xml:space="preserve">.gitignore уже поправлен: vendor и .env коммитятся. Из корня проекта: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init   (если репозиторий ещё не создан)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remote add origin &lt;адрес выданного репозитория&gt;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add -A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commit -m "DE 09.02.07: modules 1-4"</w:t>
      </w:r>
    </w:p>
    <w:p>
      <w:pPr>
        <w:shd w:fill="F2F0EB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push -u origin master</w:t>
      </w:r>
    </w:p>
    <w:p>
      <w:pPr>
        <w:spacing w:after="120"/>
      </w:pPr>
      <w:r>
        <w:t xml:space="preserve">Загружать результаты нужно по ходу выполнения каждого модуля (требование задания), поэтому коммить после каждого модуля отдельно.</w:t>
      </w:r>
    </w:p>
    <w:p>
      <w:pPr>
        <w:pStyle w:val="Heading1"/>
      </w:pPr>
      <w:r>
        <w:t xml:space="preserve">9. Частые проблемы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Кириллица отображается «кракозябрами» — БД импортирована без utf8mb4. Удали базу (DROP DATABASE stroy_materials;) и повтори шаг 3 с флагом --default-character-set=utf8mb4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SQLSTATE Access denied — неверные DB_USERNAME/DB_PASSWORD в .env. Исправь и выполни php artisan config:clear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Could not open input file: artisan — команда запущена не из корня проекта. Перейди в папку проекта (cd ...)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500 после правок — посмотри хвост лога: storage/logs/laravel.log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Composer ругается или предлагает install — НЕ запускай composer update: vendor уже собран и согласован, обновление без интернета всё сломает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2026-06-04T16:52:00.526Z</dcterms:created>
  <dcterms:modified xsi:type="dcterms:W3CDTF">2026-06-04T16:52:00.526Z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