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agentFlow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Database Architecture Decision Record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Phase 1  |  May 2026</w:t>
      </w:r>
    </w:p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Objective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agentFlow is an AI workflow platform where users submit a high-level goal and the system automatically breaks it into subtasks, executes each subtask using LLM agents and tools, tracks every step, and returns a final result.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database is the single source of truth for all state in the system. It must answer three questions at any moment: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did the user ask for, and what is the overall status of their request?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subtasks were created, and has each one succeeded, failed, or is still running?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Exactly what did each agent do — which tools were called, what decisions were made, and what went wrong?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document records every design decision made for the Phase 1 schema, including the reasoning and trade-offs considered.</w:t>
      </w:r>
    </w:p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Database Overview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One PostgreSQL database named agentflow contains three tables. Each table has a single, clear responsibility.</w:t>
      </w:r>
    </w:p>
    <w:p>
      <w:pPr>
        <w:spacing w:after="8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One-line 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workflows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 requests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row per user-submitted goal. Tracks overall lifecycle and final result.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tasks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Subtask execution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row per subtask created by the Planner Agent. Many tasks belong to one workflow.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execution_logs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audit trail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Append-only log of every agent decision and tool call. Many entries per task.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Entity Relationship Diagram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Each workflow has many tasks. Each task has many execution log entries. Foreign keys with CASCADE DELETE ensure no orphaned rows exist.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Relationship:  workflows (1) ──── (N) tasks (1) ──── (N) execution_logs</w:t>
      </w:r>
    </w:p>
    <w:p>
      <w:pPr>
        <w:spacing w:after="8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2800"/>
        <w:gridCol w:w="600"/>
        <w:gridCol w:w="24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workflows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tasks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execution_logs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 (PK, UUID)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 (PK, UUID)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 (PK, UUID)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request_id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workflow_id (FK)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task_id (FK)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goal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event_type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(JSONB)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payload (JSONB)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created_at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(JSONB)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updated_at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retry_count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finished_at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max_retries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task_order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created_at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updated_at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finished_at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Note: The '1' and 'N' markers on the first data row indicate the one-to-many relationships between tables.</w:t>
      </w:r>
    </w:p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Table Details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 workflows</w:t>
      </w:r>
    </w:p>
    <w:p>
      <w:pPr>
        <w:spacing w:after="60" w:before="60"/>
      </w:pPr>
      <w:r>
        <w:t>Stores one row per user request. Created the moment a user submits a goal. The request_id column is a human-readable public id (WF_1, WF_2, …) assigned by Postgres sequence workflow_request_id_seq — not by application code — so concurrent POST /workflows cannot collide. The status column drives the lifecycle. The result column stores the final assembled JSONB output when complete.</w:t>
      </w:r>
    </w:p>
    <w:p>
      <w:pPr>
        <w:spacing w:after="8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4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Column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Default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Purpose &amp; Decision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gen_random_uuid()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Primary key. Generated by PostgreSQL — no application code needed. Globally unique across all servers.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Human-readable ID shown to users, e.g. WF_101. UUID is internal; this is what users reference.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raw text the user submitted. Stored as-is so agents always have the original intent.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'pending'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Lifecycle state: pending → running → completed / failed. Pending means created but not yet picked up by a worker.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output once all tasks complete. Stored here (not a separate table) for Phase 1 simplicity. Index handles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NOW()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When the user submitted the request.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NOW()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time the row changed. Auto-updated by a database trigger. Used to detect crashed workers — if a running workflow has not been updated in 10+ minutes, something is wrong.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finished_at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When the workflow ended, regardless of success or failure. NULL until the workflow reaches a terminal state.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 tasks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Stores one row per subtask created by the Planner Agent. Every task belongs to one workflow via workflow_id. Tasks track their own lifecycle independently, including retry logic.</w:t>
      </w:r>
    </w:p>
    <w:p>
      <w:pPr>
        <w:spacing w:after="8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4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Column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Default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Purpose &amp; Decision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gen_random_uuid()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Primary key for this task.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workflow_id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Foreign key to workflows.id. CASCADE DELETE — if the parent workflow is deleted, all its tasks are automatically deleted too.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Short title of the task, e.g. 'Search for AI startups'. For quick identification.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detail of what the task should do. Used by the Executor Agent as its instruction.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'pending'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pending → running → completed / failed / retrying. Retrying is a task-only state — workflows do not retry, individual tasks 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of this specific task once complete.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retry_count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How many times this task has been attempted so far. Starts at 0, increments on each retry.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max_retries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attempts before giving up and marking the task as failed. Stored per-task so different tasks can have different limits.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task_order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Execution order. Same number = can run in parallel. Different numbers = sequential. Default 1 for Phase 1 (all tasks treated equally).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NOW()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When this task was created by the Planner Agent.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NOW()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Auto-updated by trigger. Detects stale/crashed tasks the same way as workflows.updated_at.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finished_at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When this task reached a terminal state.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 execution_logs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Append-only audit trail. One row is inserted for every agent step inside a task — LLM decisions, tool calls, results, errors. Rows are never updated or deleted (except by CASCADE when a task is deleted).</w:t>
      </w:r>
    </w:p>
    <w:p>
      <w:pPr>
        <w:spacing w:after="8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4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Column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Default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Purpose &amp; Decision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gen_random_uuid()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Primary key for this log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task_id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Foreign key to tasks.id. CASCADE DELETE — logs are deleted when their task is deleted.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 of agent step: llm_decision, tool_selection, tool_run, tool_result, task_started, task_completed, error.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Human-readable description of what happened. Used for debugging and display.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payload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Structured data for this event. e.g. tool inputs, tool outputs, error tracebacks. JSONB because the structure varies by event type.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NOW()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When this event occurred. No updated_at — logs are immutable. Duration between events can be calculated from this column.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Key Design Decisions</w:t>
      </w:r>
    </w:p>
    <w:p>
      <w:pPr>
        <w:spacing w:after="8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Decision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Options Considered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Why We Chose This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Primary key type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 (sequential) vs UUID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generated by PostgreSQL avoids collision when multiple workers create rows simultaneously. Sequential integers require a central counter, which breaks under concurrent writes.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Human-readable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only vs UUID + request_id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is meaningless to users. A separate request_id (e.g. WF_101) gives users a readable reference while keeping UUID as the true internal key.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 storage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Separate results table vs column on same table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Kept result on workflows and tasks for Phase 1 simplicity. A separate table adds JOIN complexity with no performance benefit at this scale. An index on status handles query performance. Can be extracted in a later phase if needed.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 ownership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 code vs database trigger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 trigger chosen for Phase 1 to guarantee consistency — no application code path can forget to update it. Trade-off: hidden logic. Application code is a valid alternative if all update paths are centralized in a shared function.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Execution logs mutability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Mutable rows vs append-only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Append-only. Each agent step gets its own row. This gives complete traceability and makes debugging possible — you can replay exactly what the agent did and where it went wrong.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task_order default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Complex ordering vs default 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1 for all tasks in Phase 1. Ordering and parallel execution logic deferred to Phase 2. The column exists so it can be used later without a schema migration.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indexes vs selective indexes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Indexes on status columns (workflows and tasks) and on execution_logs.task_id. These are the most frequent query patterns. Not over-indexed — indexes slow down writes.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CASCADE DELETE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Manual cleanup vs CASCADE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 DELETE on all foreign keys. If a workflow is deleted, its tasks and their logs are automatically cleaned up. Prevents orphaned rows that would cause application errors.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r>
        <w:t>Problem: Python max+1 id generation in main.py races under concurrent inserts — two requests can compute the same WF_N and one fails UNIQUE or requires locking.</w:t>
        <w:br/>
        <w:br/>
        <w:t>Decision: CREATE SEQUENCE workflow_request_id_seq; column default 'WF_' || nextval('workflow_request_id_seq')::text. nextval() is atomic in Postgres.</w:t>
        <w:br/>
        <w:br/>
        <w:t>Consequences: table_creation.sql owns id generation; models.py uses server_default on request_id; main.py omits request_id on INSERT and db.refresh() reads it back. Existing databases run the migration block at the bottom of table_creation.sql once.</w:t>
        <w:br/>
        <w:br/>
        <w:t>Rejected alternatives: Python max+1 (race); UUID in request_id (poor UX for polling); Redis INCR (extra infra for V1).</w:t>
      </w:r>
    </w:p>
    <w:p>
      <w:pPr>
        <w:pStyle w:val="Heading2"/>
      </w:pPr>
      <w:r>
        <w:t>request_id via Postgres sequence (May 2026)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Deferred to Future Phases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These were considered and deliberately left out of Phase 1 to keep the schema minimal and learnable.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users table — no authentication in Phase 1. user_id can be added to workflows in Phase 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workers table — only one worker in Phase 1. worker_id can be added to tasks in Phase 2 when multiple workers run in parallel.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Separate results table — not needed until workflows scale to millions of rows.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task dependencies — tasks can reference other tasks they depend on. Deferred until parallel execution is implemented.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vector memory / embeddings — for agent memory and semantic search in Phase 3+.</w:t>
      </w:r>
    </w:p>
    <w:p>
      <w:pPr>
        <w:pBdr>
          <w:bottom w:val="single" w:color="2E75B6" w:sz="4" w:space="1"/>
        </w:pBdr>
        <w:spacing w:after="160" w:before="16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Built through reasoning — May 2026  |  agentFlow Phase 1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agentFlow  |  Database Architecture Decision Record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2026-05-18T17:17:42.673Z</dcterms:created>
  <dcterms:modified xsi:type="dcterms:W3CDTF">2026-05-18T17:17:42.673Z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