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agentFlow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Complete Request Flow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From user POST to final result — every step, every file, every decision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1 — The Complete Flow (Step by Step)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request: POST /workflows with {"goal": "research top 5 AI companies"}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POST /workflows — Request arrives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sends {"goal": "research top 5 AI companies"} to FastAPI. The request hits main.py.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Schema validation — schemas.py / Pydantic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Pydantic checks: is goal present? Is it a string? Is it not blank or whitespace? If any check fails, FastAPI returns 422 immediately and nothing else runs.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Write workflow to DB — models.py + database.py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main.py creates a Workflow ORM object (models.py), opens a session (database.py), and inserts a row into the workflows table with status: pending. Gets back a request_id (UUID).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Response sent to user immediately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main.py returns WorkflowResponse: {request_id: "abc-123", status: "pending", tasks: [], result: null}. The SESSION closes and returns to the pool. The connection stays open. The user now has their ID.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BackgroundTasks — agents.py starts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FastAPI's BackgroundTasks kicks off agents.py AFTER the response is sent. The user is NOT waiting. This is the fire-and-forget pattern.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Planning — LLM breaks goal into subtasks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agents.py calls an LLM with the goal. LLM returns a plan e.g. [search web, summarize results, rank companies]. Each subtask is written to the tasks table with status: pending.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Execution — tool selection + subtask execution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agents.py iterates over each task. For each one it selects the right tool (web search, LLM call, etc), executes it, and writes the result back to that task row. Status moves: pending -&gt; running -&gt; completed.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Workflow completes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Once all tasks are done, agents.py updates the workflows row: status: completed, result: {final synthesized answer}.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User polls — GET /workflows/{request_id}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user periodically sends GET /workflows/abc-123. Each time, main.py opens a new session, fetches the workflow and its tasks, closes the session, and returns current status. Eventually they see status: completed with the full result.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2 — Which File Does What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file has one clear job. Nothing overlaps.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incoming JSON. Defines what data looks like in and out. No DB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requests, writes initial workflow to DB, returns response, triggers background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classes. Translates between Python objects and database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pool + session factory. No business logic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LLM work. Planning, tool selection, task execution, result writing.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3 — Session vs Connection (Important Distinction)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TCP link to PostgreSQL. Expensive to open. Stays open permanently in the pool.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single conversation over a borrowed connection. Opens per request, closes when done.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fixed set of pre-opened connections (e.g. 5). Requests borrow one and return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get_db()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 a session, yields it to the route, closes it after (via finally block). Session lifetime = one request.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5E8F0" w:val="clear"/>
        <w:spacing w:after="40" w:before="40"/>
        <w:ind w:left="200" w:righ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When we say the session closes after step 4, the connection does NOT close. It returns to the pool and is immediately available for the next request.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4 — How Many Connections in the Pool?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 tuning decision. The right number depends on your workload.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SQLAlchemy default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pool_size=5, max_overflow=10. Meaning: 5 permanent connections, 10 extra allowed under burst 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(starting point)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pool_size = number of worker threads / processes. For a single FastAPI process with async: start at 5-10.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 few connections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 queue up waiting for a connection. Users see slow responses. 503 errors under 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 many connections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has a max_connections limit (default 100). Exceeding it crashes new connections.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recommendation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SQLAlchemy defaults (pool_size=5). Monitor and tune only when you see slowdowns under real 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monitor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pool_timeout errors in logs. If they appear, increase pool_size incrementally.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Rule of thumb: PostgreSQL default max_connections = 100. Reserve 10 for admin. That leaves 90 for your app. If you run 3 workers, each can have pool_size=30.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5 — Fire and Forget + Polling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does the user get a response before the work is done?</w:t>
      </w:r>
    </w:p>
    <w:p>
      <w:pPr>
        <w:spacing w:after="80" w:before="80"/>
      </w:pPr>
      <w:r>
        <w:t xml:space="preserve"/>
      </w:r>
    </w:p>
    <w:p>
      <w:pPr>
        <w:shd w:fill="FFF3E0" w:val="clear"/>
        <w:spacing w:after="40" w:before="40"/>
        <w:ind w:left="200" w:righ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LLM tasks take seconds to minutes. You cannot hold an HTTP connection open that long — it will timeout. Instead: respond immediately with a request_id, do the work in the background, let the user poll for status.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and forget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/workflows returns immediately. agents.py runs after. User does not wait.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BackgroundTasks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built-in. You register a function to run after the response is sent. Simple for Phase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sends GET /workflows/{request_id} every few seconds to check status: pending, running,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not WebSockets?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WebSockets push updates to user in real time. More complex. Phase 2 feature — not needed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not return result directly?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Because agents.py might take 30 seconds. HTTP timeout is typically 30-60s. Polling is safer.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agentFlow Complete Flow  |  Phase 1  |  May 2026  |  Update as architecture evolves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agentFlow — Complete Request Flow</w:t>
    </w:r>
    <w:r>
      <w:rPr>
        <w:rFonts w:ascii="Arial" w:cs="Arial" w:eastAsia="Arial" w:hAnsi="Arial"/>
        <w:color w:val="888888"/>
        <w:sz w:val="18"/>
        <w:szCs w:val="18"/>
      </w:rPr>
      <w:t xml:space="preserve">   |   Phase 1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2026-05-20T04:43:12.241Z</dcterms:created>
  <dcterms:modified xsi:type="dcterms:W3CDTF">2026-05-20T04:43:12.244Z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