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2E75B6"/>
          <w:sz w:val="52"/>
          <w:szCs w:val="52"/>
        </w:rPr>
        <w:t xml:space="preserve">agentFlow</w:t>
      </w:r>
    </w:p>
    <w:p>
      <w:pPr>
        <w:spacing w:after="60" w:before="0"/>
        <w:jc w:val="center"/>
      </w:pPr>
      <w:r>
        <w:rPr>
          <w:rFonts w:ascii="Arial" w:cs="Arial" w:eastAsia="Arial" w:hAnsi="Arial"/>
          <w:b/>
          <w:bCs/>
          <w:color w:val="1A1A1A"/>
          <w:sz w:val="32"/>
          <w:szCs w:val="32"/>
        </w:rPr>
        <w:t xml:space="preserve">main.py — Deep Reference</w:t>
      </w:r>
    </w:p>
    <w:p>
      <w:pPr>
        <w:spacing w:after="300" w:before="0"/>
        <w:jc w:val="center"/>
      </w:pPr>
      <w:r>
        <w:rPr>
          <w:rFonts w:ascii="Arial" w:cs="Arial" w:eastAsia="Arial" w:hAnsi="Arial"/>
          <w:color w:val="777777"/>
          <w:sz w:val="20"/>
          <w:szCs w:val="20"/>
        </w:rPr>
        <w:t xml:space="preserve">FastAPI orchestrator: routes, validation, DB persistence, background tasks</w:t>
      </w:r>
    </w:p>
    <w:p>
      <w:pPr>
        <w:pBdr>
          <w:bottom w:val="single" w:color="2E75B6" w:sz="6" w:space="4"/>
        </w:pBdr>
        <w:spacing w:after="200" w:before="300"/>
      </w:pPr>
      <w:r>
        <w:rPr>
          <w:rFonts w:ascii="Arial" w:cs="Arial" w:eastAsia="Arial" w:hAnsi="Arial"/>
          <w:b/>
          <w:bCs/>
          <w:color w:val="2E75B6"/>
          <w:sz w:val="32"/>
          <w:szCs w:val="32"/>
        </w:rPr>
        <w:t xml:space="preserve">1. What is main.py?</w:t>
      </w:r>
    </w:p>
    <w:p>
      <w:pPr>
        <w:spacing w:after="60" w:before="60"/>
      </w:pPr>
      <w:r>
        <w:rPr>
          <w:rFonts w:ascii="Arial" w:cs="Arial" w:eastAsia="Arial" w:hAnsi="Arial"/>
          <w:color w:val="1A1A1A"/>
          <w:sz w:val="20"/>
          <w:szCs w:val="20"/>
        </w:rPr>
        <w:t xml:space="preserve">main.py is the orchestrator. Its single job is to handle FastAPI routes and return responses by calling schemas.py, database.py, models.py, and agent.py. It does not contain LLM logic, it does not define database tables, and it does not validate JSON itself — it delegates all of that to the right file.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File</w:t>
            </w:r>
          </w:p>
        </w:tc>
        <w:tc>
          <w:tcPr>
            <w:tcW w:type="dxa" w:w="716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schemas.py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Validates incoming JSON and defines response shapes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models.py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SQLAlchemy ORM classes — translates between Python objects and DB rows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database.py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Provides a DB session per request via get_db()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agent.py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Background planner and executor (stub for now — to be built)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main.py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Wires everything together. Routes only. No business logic.</w:t>
            </w:r>
          </w:p>
        </w:tc>
      </w:tr>
    </w:tbl>
    <w:p>
      <w:pPr>
        <w:spacing w:after="60" w:before="60"/>
      </w:pPr>
      <w:r>
        <w:t xml:space="preserve"/>
      </w:r>
    </w:p>
    <w:p>
      <w:pPr>
        <w:pBdr>
          <w:bottom w:val="single" w:color="2E75B6" w:sz="4" w:space="1"/>
        </w:pBdr>
        <w:spacing w:after="200" w:before="200"/>
      </w:pPr>
    </w:p>
    <w:p>
      <w:pPr>
        <w:pBdr>
          <w:bottom w:val="single" w:color="2E75B6" w:sz="6" w:space="4"/>
        </w:pBdr>
        <w:spacing w:after="200" w:before="300"/>
      </w:pPr>
      <w:r>
        <w:rPr>
          <w:rFonts w:ascii="Arial" w:cs="Arial" w:eastAsia="Arial" w:hAnsi="Arial"/>
          <w:b/>
          <w:bCs/>
          <w:color w:val="2E75B6"/>
          <w:sz w:val="32"/>
          <w:szCs w:val="32"/>
        </w:rPr>
        <w:t xml:space="preserve">2. The Three Endpoints</w:t>
      </w:r>
    </w:p>
    <w:p>
      <w:pPr>
        <w:spacing w:after="60" w:before="60"/>
      </w:pPr>
      <w:r>
        <w:rPr>
          <w:rFonts w:ascii="Arial" w:cs="Arial" w:eastAsia="Arial" w:hAnsi="Arial"/>
          <w:color w:val="1A1A1A"/>
          <w:sz w:val="20"/>
          <w:szCs w:val="20"/>
        </w:rPr>
        <w:t xml:space="preserve">main.py exposes three endpoints. Each has one clear responsibility.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Endpoint</w:t>
            </w:r>
          </w:p>
        </w:tc>
        <w:tc>
          <w:tcPr>
            <w:tcW w:type="dxa" w:w="656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GET /</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Root endpoint. Browser-friendly index showing available routes. No DB call.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GET /health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Ping endpoint. Returns {status: ok}. Used to confirm the API is running. No DB call.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POST /workflows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Receives user goal, validates it, writes workflow to DB, fires agent in background, returns request_id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GET /workflows/{request_id}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Polling endpoint. Returns current status. If completed: returns result. If pending/running: returns task progress.</w:t>
            </w:r>
          </w:p>
        </w:tc>
      </w:tr>
    </w:tbl>
    <w:p>
      <w:pPr>
        <w:spacing w:after="60" w:before="60"/>
      </w:pPr>
      <w:r>
        <w:t xml:space="preserve"/>
      </w:r>
    </w:p>
    <w:p>
      <w:pPr>
        <w:pBdr>
          <w:bottom w:val="single" w:color="2E75B6" w:sz="4" w:space="1"/>
        </w:pBdr>
        <w:spacing w:after="200" w:before="200"/>
      </w:pPr>
    </w:p>
    <w:p>
      <w:pPr>
        <w:pBdr>
          <w:bottom w:val="single" w:color="2E75B6" w:sz="6" w:space="4"/>
        </w:pBdr>
        <w:spacing w:after="200" w:before="300"/>
      </w:pPr>
      <w:r>
        <w:rPr>
          <w:rFonts w:ascii="Arial" w:cs="Arial" w:eastAsia="Arial" w:hAnsi="Arial"/>
          <w:b/>
          <w:bCs/>
          <w:color w:val="2E75B6"/>
          <w:sz w:val="32"/>
          <w:szCs w:val="32"/>
        </w:rPr>
        <w:t xml:space="preserve">3. POST /workflows — Step by Step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Step</w:t>
            </w:r>
          </w:p>
        </w:tc>
        <w:tc>
          <w:tcPr>
            <w:tcW w:type="dxa" w:w="816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Detail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1</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FastAPI receives JSON body and passes it to WorkflowCreate (schemas.py). Pydantic validates: goal must be a non-empty string. If invalid, FastAPI returns 422 automatically — no code needed.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main.py creates a Workflow ORM object (models.py) with goal and status=pending. request_id is NOT set here — PostgreSQL sequence sets WF_1, WF_2 etc. on INSERT automatically.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3</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db.add() stages the object. db.commit() writes to DB. db.refresh() reloads the row from DB so Python can read the request_id the sequence just generated.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background_tasks.add_task(run_workflow, workflow.request_id) registers agent.py to run AFTER the response is sent. The user does not wait for this.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5</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Returns WorkflowResponse immediately: request_id, status=pending, result=null, tasks=[]. HTTP 201 Created.</w:t>
            </w:r>
          </w:p>
        </w:tc>
      </w:tr>
    </w:tbl>
    <w:p>
      <w:pPr>
        <w:spacing w:after="60" w:before="60"/>
      </w:pPr>
      <w:r>
        <w:t xml:space="preserve"/>
      </w:r>
    </w:p>
    <w:p>
      <w:pPr>
        <w:shd w:fill="D5E8F0" w:val="clear"/>
        <w:spacing w:after="60" w:before="60"/>
        <w:ind w:left="200" w:right="200"/>
      </w:pPr>
      <w:r>
        <w:rPr>
          <w:rFonts w:ascii="Arial" w:cs="Arial" w:eastAsia="Arial" w:hAnsi="Arial"/>
          <w:color w:val="1A1A1A"/>
          <w:sz w:val="19"/>
          <w:szCs w:val="19"/>
        </w:rPr>
        <w:t xml:space="preserve">Why 201 and not 200? HTTP 201 means a resource was CREATED. 200 means OK. POST that creates something should return 201. GET should return 200.</w:t>
      </w:r>
    </w:p>
    <w:p>
      <w:pPr>
        <w:spacing w:after="60" w:before="60"/>
      </w:pPr>
      <w:r>
        <w:t xml:space="preserve"/>
      </w:r>
    </w:p>
    <w:p>
      <w:pPr>
        <w:pBdr>
          <w:bottom w:val="single" w:color="2E75B6" w:sz="4" w:space="1"/>
        </w:pBdr>
        <w:spacing w:after="200" w:before="200"/>
      </w:pPr>
    </w:p>
    <w:p>
      <w:pPr>
        <w:pBdr>
          <w:bottom w:val="single" w:color="2E75B6" w:sz="6" w:space="4"/>
        </w:pBdr>
        <w:spacing w:after="200" w:before="300"/>
      </w:pPr>
      <w:r>
        <w:rPr>
          <w:rFonts w:ascii="Arial" w:cs="Arial" w:eastAsia="Arial" w:hAnsi="Arial"/>
          <w:b/>
          <w:bCs/>
          <w:color w:val="2E75B6"/>
          <w:sz w:val="32"/>
          <w:szCs w:val="32"/>
        </w:rPr>
        <w:t xml:space="preserve">4. GET /workflows/{request_id} — Step by Step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Step</w:t>
            </w:r>
          </w:p>
        </w:tc>
        <w:tc>
          <w:tcPr>
            <w:tcW w:type="dxa" w:w="816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Detail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1</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request_id comes from the URL path e.g. /workflows/WF_2. FastAPI extracts it automatically as a string parameter.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db.query(Workflow).options(joinedload(Workflow.tasks)) fetches the workflow AND its tasks in one SQL query. Without joinedload, tasks would be fetched lazily — causing N+1 query problems.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Step 3</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If workflow is None (request_id not found), raise HTTPException(404). FastAPI converts this to a JSON error response automatically.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_workflow_to_response() decides what to return. If status=completed: return result (final JSONB output). Otherwise: return tasks list with each task's name, status, result.</w:t>
            </w:r>
          </w:p>
        </w:tc>
      </w:tr>
    </w:tbl>
    <w:p>
      <w:pPr>
        <w:spacing w:after="60" w:before="60"/>
      </w:pPr>
      <w:r>
        <w:t xml:space="preserve"/>
      </w:r>
    </w:p>
    <w:p>
      <w:pPr>
        <w:pBdr>
          <w:bottom w:val="single" w:color="2E75B6" w:sz="4" w:space="1"/>
        </w:pBdr>
        <w:spacing w:after="200" w:before="200"/>
      </w:pPr>
    </w:p>
    <w:p>
      <w:pPr>
        <w:pBdr>
          <w:bottom w:val="single" w:color="2E75B6" w:sz="6" w:space="4"/>
        </w:pBdr>
        <w:spacing w:after="200" w:before="300"/>
      </w:pPr>
      <w:r>
        <w:rPr>
          <w:rFonts w:ascii="Arial" w:cs="Arial" w:eastAsia="Arial" w:hAnsi="Arial"/>
          <w:b/>
          <w:bCs/>
          <w:color w:val="2E75B6"/>
          <w:sz w:val="32"/>
          <w:szCs w:val="32"/>
        </w:rPr>
        <w:t xml:space="preserve">5. Key Concepts in main.py</w:t>
      </w:r>
    </w:p>
    <w:p>
      <w:pPr>
        <w:spacing w:after="60" w:before="60"/>
      </w:pPr>
      <w:r>
        <w:t xml:space="preserve"/>
      </w:r>
    </w:p>
    <w:p>
      <w:pPr>
        <w:spacing w:after="120" w:before="240"/>
      </w:pPr>
      <w:r>
        <w:rPr>
          <w:rFonts w:ascii="Arial" w:cs="Arial" w:eastAsia="Arial" w:hAnsi="Arial"/>
          <w:b/>
          <w:bCs/>
          <w:color w:val="2E75B6"/>
          <w:sz w:val="24"/>
          <w:szCs w:val="24"/>
        </w:rPr>
        <w:t xml:space="preserve">Depends(get_db) — Dependency Injection</w:t>
      </w:r>
    </w:p>
    <w:p>
      <w:pPr>
        <w:spacing w:after="60" w:before="60"/>
      </w:pPr>
      <w:r>
        <w:rPr>
          <w:rFonts w:ascii="Arial" w:cs="Arial" w:eastAsia="Arial" w:hAnsi="Arial"/>
          <w:color w:val="1A1A1A"/>
          <w:sz w:val="20"/>
          <w:szCs w:val="20"/>
        </w:rPr>
        <w:t xml:space="preserve">Every route that needs the DB includes: db: Session = Depends(get_db). FastAPI calls get_db() automatically before the route runs, injects the session, and closes it after. You never manage sessions manually in routes.</w:t>
      </w:r>
    </w:p>
    <w:p>
      <w:pPr>
        <w:spacing w:after="60" w:before="60"/>
      </w:pPr>
      <w:r>
        <w:t xml:space="preserve"/>
      </w:r>
    </w:p>
    <w:p>
      <w:pPr>
        <w:spacing w:after="120" w:before="240"/>
      </w:pPr>
      <w:r>
        <w:rPr>
          <w:rFonts w:ascii="Arial" w:cs="Arial" w:eastAsia="Arial" w:hAnsi="Arial"/>
          <w:b/>
          <w:bCs/>
          <w:color w:val="2E75B6"/>
          <w:sz w:val="24"/>
          <w:szCs w:val="24"/>
        </w:rPr>
        <w:t xml:space="preserve">BackgroundTasks — Fire and Forget</w:t>
      </w:r>
    </w:p>
    <w:p>
      <w:pPr>
        <w:spacing w:after="60" w:before="60"/>
      </w:pPr>
      <w:r>
        <w:rPr>
          <w:rFonts w:ascii="Arial" w:cs="Arial" w:eastAsia="Arial" w:hAnsi="Arial"/>
          <w:color w:val="1A1A1A"/>
          <w:sz w:val="20"/>
          <w:szCs w:val="20"/>
        </w:rPr>
        <w:t xml:space="preserve">background_tasks.add_task(run_workflow, workflow.request_id) tells FastAPI: run this function after you send the response. The user gets their response in milliseconds. agent.py runs in the background independently.</w:t>
      </w:r>
    </w:p>
    <w:p>
      <w:pPr>
        <w:shd w:fill="FFF3E0" w:val="clear"/>
        <w:spacing w:after="60" w:before="60"/>
        <w:ind w:left="200" w:right="200"/>
      </w:pPr>
      <w:r>
        <w:rPr>
          <w:rFonts w:ascii="Arial" w:cs="Arial" w:eastAsia="Arial" w:hAnsi="Arial"/>
          <w:color w:val="1A1A1A"/>
          <w:sz w:val="19"/>
          <w:szCs w:val="19"/>
        </w:rPr>
        <w:t xml:space="preserve">The route function cannot receive a return value from the background task. This is why agent.py must write results to DB itself — main.py is already done when agent.py runs.</w:t>
      </w:r>
    </w:p>
    <w:p>
      <w:pPr>
        <w:spacing w:after="60" w:before="60"/>
      </w:pPr>
      <w:r>
        <w:t xml:space="preserve"/>
      </w:r>
    </w:p>
    <w:p>
      <w:pPr>
        <w:spacing w:after="120" w:before="240"/>
      </w:pPr>
      <w:r>
        <w:rPr>
          <w:rFonts w:ascii="Arial" w:cs="Arial" w:eastAsia="Arial" w:hAnsi="Arial"/>
          <w:b/>
          <w:bCs/>
          <w:color w:val="2E75B6"/>
          <w:sz w:val="24"/>
          <w:szCs w:val="24"/>
        </w:rPr>
        <w:t xml:space="preserve">joinedload — Avoiding N+1 Queries</w:t>
      </w:r>
    </w:p>
    <w:p>
      <w:pPr>
        <w:spacing w:after="60" w:before="60"/>
      </w:pPr>
      <w:r>
        <w:rPr>
          <w:rFonts w:ascii="Arial" w:cs="Arial" w:eastAsia="Arial" w:hAnsi="Arial"/>
          <w:color w:val="1A1A1A"/>
          <w:sz w:val="20"/>
          <w:szCs w:val="20"/>
        </w:rPr>
        <w:t xml:space="preserve">Without joinedload, fetching a workflow and then accessing workflow.tasks would trigger one extra SQL query per task. With joinedload, SQLAlchemy fetches workflow + all tasks in a single JOIN query. Always use joinedload when you know you will need related objects.</w:t>
      </w:r>
    </w:p>
    <w:p>
      <w:pPr>
        <w:spacing w:after="60" w:before="60"/>
      </w:pPr>
      <w:r>
        <w:t xml:space="preserve"/>
      </w:r>
    </w:p>
    <w:p>
      <w:pPr>
        <w:spacing w:after="120" w:before="240"/>
      </w:pPr>
      <w:r>
        <w:rPr>
          <w:rFonts w:ascii="Arial" w:cs="Arial" w:eastAsia="Arial" w:hAnsi="Arial"/>
          <w:b/>
          <w:bCs/>
          <w:color w:val="2E75B6"/>
          <w:sz w:val="24"/>
          <w:szCs w:val="24"/>
        </w:rPr>
        <w:t xml:space="preserve">db.refresh() — Why It Is Needed</w:t>
      </w:r>
    </w:p>
    <w:p>
      <w:pPr>
        <w:spacing w:after="60" w:before="60"/>
      </w:pPr>
      <w:r>
        <w:rPr>
          <w:rFonts w:ascii="Arial" w:cs="Arial" w:eastAsia="Arial" w:hAnsi="Arial"/>
          <w:color w:val="1A1A1A"/>
          <w:sz w:val="20"/>
          <w:szCs w:val="20"/>
        </w:rPr>
        <w:t xml:space="preserve">After db.commit(), the Python object does not automatically know what the DB just set (like request_id from the sequence). db.refresh(workflow) reloads the row from DB into the Python object so you can read workflow.request_id in the response.</w:t>
      </w:r>
    </w:p>
    <w:p>
      <w:pPr>
        <w:spacing w:after="60" w:before="60"/>
      </w:pPr>
      <w:r>
        <w:t xml:space="preserve"/>
      </w:r>
    </w:p>
    <w:p>
      <w:pPr>
        <w:spacing w:after="120" w:before="240"/>
      </w:pPr>
      <w:r>
        <w:rPr>
          <w:rFonts w:ascii="Arial" w:cs="Arial" w:eastAsia="Arial" w:hAnsi="Arial"/>
          <w:b/>
          <w:bCs/>
          <w:color w:val="2E75B6"/>
          <w:sz w:val="24"/>
          <w:szCs w:val="24"/>
        </w:rPr>
        <w:t xml:space="preserve">response_model — Schema Enforcement</w:t>
      </w:r>
    </w:p>
    <w:p>
      <w:pPr>
        <w:spacing w:after="60" w:before="60"/>
      </w:pPr>
      <w:r>
        <w:rPr>
          <w:rFonts w:ascii="Arial" w:cs="Arial" w:eastAsia="Arial" w:hAnsi="Arial"/>
          <w:color w:val="1A1A1A"/>
          <w:sz w:val="20"/>
          <w:szCs w:val="20"/>
        </w:rPr>
        <w:t xml:space="preserve">@app.post('/workflows', response_model=WorkflowResponse) tells FastAPI to always serialize the response through WorkflowResponse. This prevents internal fields (like the UUID primary key) from accidentally leaking to the user.</w:t>
      </w:r>
    </w:p>
    <w:p>
      <w:pPr>
        <w:spacing w:after="60" w:before="60"/>
      </w:pPr>
      <w:r>
        <w:t xml:space="preserve"/>
      </w:r>
    </w:p>
    <w:p>
      <w:pPr>
        <w:spacing w:after="120" w:before="240"/>
      </w:pPr>
      <w:r>
        <w:rPr>
          <w:rFonts w:ascii="Arial" w:cs="Arial" w:eastAsia="Arial" w:hAnsi="Arial"/>
          <w:b/>
          <w:bCs/>
          <w:color w:val="2E75B6"/>
          <w:sz w:val="24"/>
          <w:szCs w:val="24"/>
        </w:rPr>
        <w:t xml:space="preserve">CORS Middleware</w:t>
      </w:r>
    </w:p>
    <w:p>
      <w:pPr>
        <w:spacing w:after="60" w:before="60"/>
      </w:pPr>
      <w:r>
        <w:rPr>
          <w:rFonts w:ascii="Arial" w:cs="Arial" w:eastAsia="Arial" w:hAnsi="Arial"/>
          <w:color w:val="1A1A1A"/>
          <w:sz w:val="20"/>
          <w:szCs w:val="20"/>
        </w:rPr>
        <w:t xml:space="preserve">app.add_middleware(CORSMiddleware, allow_origins=["http://localhost:5173"]) allows the frontend (running on port 5173 — Vite default) to call this API. Without this, browsers block cross-origin requests. Only needed when frontend and backend run on different ports.</w:t>
      </w:r>
    </w:p>
    <w:p>
      <w:pPr>
        <w:spacing w:after="60" w:before="60"/>
      </w:pPr>
      <w:r>
        <w:t xml:space="preserve"/>
      </w:r>
    </w:p>
    <w:p>
      <w:pPr>
        <w:spacing w:after="120" w:before="240"/>
      </w:pPr>
      <w:r>
        <w:rPr>
          <w:rFonts w:ascii="Arial" w:cs="Arial" w:eastAsia="Arial" w:hAnsi="Arial"/>
          <w:b/>
          <w:bCs/>
          <w:color w:val="2E75B6"/>
          <w:sz w:val="24"/>
          <w:szCs w:val="24"/>
        </w:rPr>
        <w:t xml:space="preserve">OperationalError Handler</w:t>
      </w:r>
    </w:p>
    <w:p>
      <w:pPr>
        <w:spacing w:after="60" w:before="60"/>
      </w:pPr>
      <w:r>
        <w:rPr>
          <w:rFonts w:ascii="Arial" w:cs="Arial" w:eastAsia="Arial" w:hAnsi="Arial"/>
          <w:color w:val="1A1A1A"/>
          <w:sz w:val="20"/>
          <w:szCs w:val="20"/>
        </w:rPr>
        <w:t xml:space="preserve">@app.exception_handler(OperationalError) catches PostgreSQL connection failures and returns a clear 503 message instead of a cryptic 500. This is a developer quality-of-life addition — helps diagnose .env misconfiguration or Postgres not running.</w:t>
      </w:r>
    </w:p>
    <w:p>
      <w:pPr>
        <w:spacing w:after="60" w:before="60"/>
      </w:pPr>
      <w:r>
        <w:t xml:space="preserve"/>
      </w:r>
    </w:p>
    <w:p>
      <w:pPr>
        <w:pBdr>
          <w:bottom w:val="single" w:color="2E75B6" w:sz="4" w:space="1"/>
        </w:pBdr>
        <w:spacing w:after="200" w:before="200"/>
      </w:pPr>
    </w:p>
    <w:p>
      <w:pPr>
        <w:pBdr>
          <w:bottom w:val="single" w:color="2E75B6" w:sz="6" w:space="4"/>
        </w:pBdr>
        <w:spacing w:after="200" w:before="300"/>
      </w:pPr>
      <w:r>
        <w:rPr>
          <w:rFonts w:ascii="Arial" w:cs="Arial" w:eastAsia="Arial" w:hAnsi="Arial"/>
          <w:b/>
          <w:bCs/>
          <w:color w:val="2E75B6"/>
          <w:sz w:val="32"/>
          <w:szCs w:val="32"/>
        </w:rPr>
        <w:t xml:space="preserve">6. Helper Functions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Function</w:t>
            </w:r>
          </w:p>
        </w:tc>
        <w:tc>
          <w:tcPr>
            <w:tcW w:type="dxa" w:w="656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_task_to_response(task)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Converts a Task ORM object into a TaskResponse Pydantic object. Keeps the route functions clean — one line instead of three.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_workflow_to_response(workflow)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Decides the polling shape. If completed: return result field. Otherwise: return tasks list. The underscore prefix means private — only used inside main.py.</w:t>
            </w:r>
          </w:p>
        </w:tc>
      </w:tr>
    </w:tbl>
    <w:p>
      <w:pPr>
        <w:spacing w:after="60" w:before="60"/>
      </w:pPr>
      <w:r>
        <w:t xml:space="preserve"/>
      </w:r>
    </w:p>
    <w:p>
      <w:pPr>
        <w:pBdr>
          <w:bottom w:val="single" w:color="2E75B6" w:sz="4" w:space="1"/>
        </w:pBdr>
        <w:spacing w:after="200" w:before="200"/>
      </w:pPr>
    </w:p>
    <w:p>
      <w:pPr>
        <w:pBdr>
          <w:bottom w:val="single" w:color="2E75B6" w:sz="6" w:space="4"/>
        </w:pBdr>
        <w:spacing w:after="200" w:before="300"/>
      </w:pPr>
      <w:r>
        <w:rPr>
          <w:rFonts w:ascii="Arial" w:cs="Arial" w:eastAsia="Arial" w:hAnsi="Arial"/>
          <w:b/>
          <w:bCs/>
          <w:color w:val="2E75B6"/>
          <w:sz w:val="32"/>
          <w:szCs w:val="32"/>
        </w:rPr>
        <w:t xml:space="preserve">7. PostgreSQL Sequence for request_id</w:t>
      </w:r>
    </w:p>
    <w:p>
      <w:pPr>
        <w:spacing w:after="60" w:before="60"/>
      </w:pPr>
      <w:r>
        <w:rPr>
          <w:rFonts w:ascii="Arial" w:cs="Arial" w:eastAsia="Arial" w:hAnsi="Arial"/>
          <w:color w:val="1A1A1A"/>
          <w:sz w:val="20"/>
          <w:szCs w:val="20"/>
        </w:rPr>
        <w:t xml:space="preserve">We replaced Python-generated WF_N ids with a PostgreSQL sequence. Here is why and how.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Topic</w:t>
            </w:r>
          </w:p>
        </w:tc>
        <w:tc>
          <w:tcPr>
            <w:tcW w:type="dxa" w:w="686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Problem with Python approach</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Two simultaneous requests could both read max=5 and both try to create WF_6. One would fail or overwrite.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PostgreSQL SEQUENCE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DB atomically increments a counter. Two concurrent calls to nextval() always get different numbers. No collision possible.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SQL definition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CREATE SEQUENCE workflow_request_id_seq START 1; then DEFAULT 'WF_' || nextval('workflow_request_id_seq') on the column.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 models.py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server_default=text("'WF_' || nextval('workflow_request_id_seq')::text") — Python does not set this, DB does.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 main.py</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request_id is omitted when creating Workflow(). After db.commit() + db.refresh(), workflow.request_id is populated from DB.</w:t>
            </w:r>
          </w:p>
        </w:tc>
      </w:tr>
    </w:tbl>
    <w:p>
      <w:pPr>
        <w:spacing w:after="60" w:before="60"/>
      </w:pPr>
      <w:r>
        <w:t xml:space="preserve"/>
      </w:r>
    </w:p>
    <w:p>
      <w:pPr>
        <w:pBdr>
          <w:bottom w:val="single" w:color="2E75B6" w:sz="4" w:space="1"/>
        </w:pBdr>
        <w:spacing w:after="200" w:before="200"/>
      </w:pPr>
    </w:p>
    <w:p>
      <w:pPr>
        <w:pBdr>
          <w:bottom w:val="single" w:color="2E75B6" w:sz="6" w:space="4"/>
        </w:pBdr>
        <w:spacing w:after="200" w:before="300"/>
      </w:pPr>
      <w:r>
        <w:rPr>
          <w:rFonts w:ascii="Arial" w:cs="Arial" w:eastAsia="Arial" w:hAnsi="Arial"/>
          <w:b/>
          <w:bCs/>
          <w:color w:val="2E75B6"/>
          <w:sz w:val="32"/>
          <w:szCs w:val="32"/>
        </w:rPr>
        <w:t xml:space="preserve">8. What main.py Does NOT 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What</w:t>
            </w:r>
          </w:p>
        </w:tc>
        <w:tc>
          <w:tcPr>
            <w:tcW w:type="dxa" w:w="686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Why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 LLM logic</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 AI planning and execution is in agent.py. main.py only fires it as a background task.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 direct SQL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DB interaction goes through SQLAlchemy ORM (models.py). No raw SQL strings in main.py.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 JSON validation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Pydantic/schemas.py handles this. main.py just declares body: WorkflowCreate and FastAPI does the rest.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 session management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Depends(get_db) handles open/close. main.py never calls SessionLocal() directly.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 business logic</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main.py does not decide what tasks to create, what tools to use, or how to process results. That is agent.py.</w:t>
            </w:r>
          </w:p>
        </w:tc>
      </w:tr>
    </w:tbl>
    <w:p>
      <w:pPr>
        <w:spacing w:after="60" w:before="60"/>
      </w:pPr>
      <w:r>
        <w:t xml:space="preserve"/>
      </w:r>
    </w:p>
    <w:p>
      <w:pPr>
        <w:pBdr>
          <w:bottom w:val="single" w:color="2E75B6" w:sz="4" w:space="1"/>
        </w:pBdr>
        <w:spacing w:after="200" w:before="200"/>
      </w:pPr>
    </w:p>
    <w:p>
      <w:pPr>
        <w:pBdr>
          <w:bottom w:val="single" w:color="2E75B6" w:sz="6" w:space="4"/>
        </w:pBdr>
        <w:spacing w:after="200" w:before="300"/>
      </w:pPr>
      <w:r>
        <w:rPr>
          <w:rFonts w:ascii="Arial" w:cs="Arial" w:eastAsia="Arial" w:hAnsi="Arial"/>
          <w:b/>
          <w:bCs/>
          <w:color w:val="2E75B6"/>
          <w:sz w:val="32"/>
          <w:szCs w:val="32"/>
        </w:rPr>
        <w:t xml:space="preserve">9. Failure Modes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Error</w:t>
            </w:r>
          </w:p>
        </w:tc>
        <w:tc>
          <w:tcPr>
            <w:tcW w:type="dxa" w:w="686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2E75B6"/>
                <w:sz w:val="20"/>
                <w:szCs w:val="20"/>
              </w:rPr>
              <w:t xml:space="preserve">Cause and handling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422 Unprocessable Entity</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goal missing or blank. Pydantic catches this automatically. No code needed.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404 Not Found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request_id not in DB. HTTPException(404) raised explicitly in get_workflow.</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503 Service Unavailable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PostgreSQL not running or wrong credentials. OperationalError handler returns clear message.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Background task fails silently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agent.py crashes, the workflow stays status=pending forever. Phase 1 limitation — add error handling in agent.py later.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Pool exhaustion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Too many concurrent requests exhaust the connection pool. Returns 503 after pool_timeout. Increase pool_size in database.py if this happens.</w:t>
            </w:r>
          </w:p>
        </w:tc>
      </w:tr>
    </w:tbl>
    <w:p>
      <w:pPr>
        <w:spacing w:after="60" w:before="60"/>
      </w:pPr>
      <w:r>
        <w:t xml:space="preserve"/>
      </w:r>
    </w:p>
    <w:p>
      <w:pPr>
        <w:pBdr>
          <w:bottom w:val="single" w:color="2E75B6" w:sz="4" w:space="1"/>
        </w:pBdr>
        <w:spacing w:after="200" w:before="200"/>
      </w:pPr>
    </w:p>
    <w:p>
      <w:pPr>
        <w:spacing w:before="200"/>
        <w:jc w:val="center"/>
      </w:pPr>
      <w:r>
        <w:rPr>
          <w:rFonts w:ascii="Arial" w:cs="Arial" w:eastAsia="Arial" w:hAnsi="Arial"/>
          <w:i/>
          <w:iCs/>
          <w:color w:val="AAAAAA"/>
          <w:sz w:val="18"/>
          <w:szCs w:val="18"/>
        </w:rPr>
        <w:t xml:space="preserve">main.py  |  agentFlow Phase 1  |  May 2026  |  Update as the system evolves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2E75B6"/>
        <w:sz w:val="18"/>
        <w:szCs w:val="18"/>
      </w:rPr>
      <w:t xml:space="preserve">agentFlow — main.py Reference</w:t>
    </w:r>
    <w:r>
      <w:rPr>
        <w:rFonts w:ascii="Arial" w:cs="Arial" w:eastAsia="Arial" w:hAnsi="Arial"/>
        <w:color w:val="888888"/>
        <w:sz w:val="18"/>
        <w:szCs w:val="18"/>
      </w:rPr>
      <w:t xml:space="preserve">   |   Phase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2026-05-20T14:46:46.159Z</dcterms:created>
  <dcterms:modified xsi:type="dcterms:W3CDTF">2026-05-20T14:46:46.161Z</dcterms:modified>
</cp:coreProperties>
</file>

<file path=docProps/custom.xml><?xml version="1.0" encoding="utf-8"?>
<Properties xmlns="http://schemas.openxmlformats.org/officeDocument/2006/custom-properties" xmlns:vt="http://schemas.openxmlformats.org/officeDocument/2006/docPropsVTypes"/>
</file>