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52"/>
          <w:szCs w:val="52"/>
        </w:rPr>
        <w:t xml:space="preserve">agentFlow</w:t>
      </w:r>
    </w:p>
    <w:p>
      <w:pPr>
        <w:spacing w:after="40" w:before="0"/>
        <w:jc w:val="center"/>
      </w:pPr>
      <w:r>
        <w:rPr>
          <w:rFonts w:ascii="Arial" w:cs="Arial" w:eastAsia="Arial" w:hAnsi="Arial"/>
          <w:color w:val="2E75B6"/>
          <w:sz w:val="28"/>
          <w:szCs w:val="28"/>
        </w:rPr>
        <w:t xml:space="preserve">schemas.py — Reference &amp; Decision Record</w:t>
      </w:r>
    </w:p>
    <w:p>
      <w:pPr>
        <w:spacing w:after="40" w:before="0"/>
        <w:jc w:val="center"/>
      </w:pPr>
      <w:r>
        <w:rPr>
          <w:rFonts w:ascii="Arial" w:cs="Arial" w:eastAsia="Arial" w:hAnsi="Arial"/>
          <w:color w:val="888888"/>
          <w:sz w:val="20"/>
          <w:szCs w:val="20"/>
        </w:rPr>
        <w:t xml:space="preserve">Phase 1  |  May 2026  |  What, Why, How, Trade-offs, Failure Modes</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 Important: Two Meanings of Schema in This Project</w:t>
      </w:r>
    </w:p>
    <w:p>
      <w:pPr>
        <w:spacing w:after="60" w:before="60"/>
      </w:pPr>
      <w:r>
        <w:rPr>
          <w:rFonts w:ascii="Arial" w:cs="Arial" w:eastAsia="Arial" w:hAnsi="Arial"/>
          <w:sz w:val="22"/>
          <w:szCs w:val="22"/>
        </w:rPr>
        <w:t xml:space="preserve">The word schema appears in two completely different contexts in agentFlow. This causes confusion — so read this section carefully.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File</w:t>
            </w:r>
          </w:p>
        </w:tc>
        <w:tc>
          <w:tcPr>
            <w:tcW w:type="dxa" w:w="6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schema means 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schema_v2.sql</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 schema. Defines tables, columns, constraints in PostgreSQL. Runs once in pgAdmin. Lives in the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schemas.py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schema. Defines the shape of JSON coming in from users and going out in responses. Used by FastAPI and Pydantic. Lives in Python.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When you see schemas.py — think JSON shapes for the API, not database tables. They have nothing to do with each other except the shared word.</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2. What is an API Endpoint? (Back to Basics)</w:t>
      </w:r>
    </w:p>
    <w:p>
      <w:pPr>
        <w:spacing w:after="60" w:before="60"/>
      </w:pPr>
      <w:r>
        <w:rPr>
          <w:rFonts w:ascii="Arial" w:cs="Arial" w:eastAsia="Arial" w:hAnsi="Arial"/>
          <w:sz w:val="22"/>
          <w:szCs w:val="22"/>
        </w:rPr>
        <w:t xml:space="preserve">An API is just a set of URLs that do things. Each URL is called an endpoint. Each endpoint does one specific thing.</w:t>
      </w:r>
    </w:p>
    <w:p>
      <w:pPr>
        <w:spacing w:after="60" w:before="60"/>
      </w:pPr>
      <w:r>
        <w:t xml:space="preserve"/>
      </w:r>
    </w:p>
    <w:p>
      <w:pPr>
        <w:spacing w:after="60" w:before="60"/>
      </w:pPr>
      <w:r>
        <w:rPr>
          <w:rFonts w:ascii="Arial" w:cs="Arial" w:eastAsia="Arial" w:hAnsi="Arial"/>
          <w:sz w:val="22"/>
          <w:szCs w:val="22"/>
        </w:rPr>
        <w:t xml:space="preserve">Think of it like Zomato:</w:t>
      </w:r>
    </w:p>
    <w:p>
      <w:pPr>
        <w:pStyle w:val="ListParagraph"/>
        <w:numPr>
          <w:ilvl w:val="0"/>
          <w:numId w:val="2"/>
        </w:numPr>
        <w:spacing w:after="40" w:before="40"/>
      </w:pPr>
      <w:r>
        <w:rPr>
          <w:rFonts w:ascii="Arial" w:cs="Arial" w:eastAsia="Arial" w:hAnsi="Arial"/>
          <w:sz w:val="22"/>
          <w:szCs w:val="22"/>
        </w:rPr>
        <w:t xml:space="preserve">You tap Place Order — that hits a POST endpoint. You are sending data.</w:t>
      </w:r>
    </w:p>
    <w:p>
      <w:pPr>
        <w:pStyle w:val="ListParagraph"/>
        <w:numPr>
          <w:ilvl w:val="0"/>
          <w:numId w:val="2"/>
        </w:numPr>
        <w:spacing w:after="40" w:before="40"/>
      </w:pPr>
      <w:r>
        <w:rPr>
          <w:rFonts w:ascii="Arial" w:cs="Arial" w:eastAsia="Arial" w:hAnsi="Arial"/>
          <w:sz w:val="22"/>
          <w:szCs w:val="22"/>
        </w:rPr>
        <w:t xml:space="preserve">You open the tracking page for order 12345 — that hits a GET endpoint. You are asking for data.</w:t>
      </w:r>
    </w:p>
    <w:p>
      <w:pPr>
        <w:spacing w:after="60" w:before="60"/>
      </w:pPr>
      <w:r>
        <w:t xml:space="preserve"/>
      </w:r>
    </w:p>
    <w:p>
      <w:pPr>
        <w:spacing w:after="60" w:before="60"/>
      </w:pPr>
      <w:r>
        <w:rPr>
          <w:rFonts w:ascii="Arial" w:cs="Arial" w:eastAsia="Arial" w:hAnsi="Arial"/>
          <w:sz w:val="22"/>
          <w:szCs w:val="22"/>
        </w:rPr>
        <w:t xml:space="preserve">In agentFlow you have two endpoints: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Endpoint</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POST /workflows/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submits a goal. Sends data in the request body. System creates a workflow in the database and returns a request_id.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/workflows/{request_id}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checks status. Sends the ID in the URL. System looks up the workflow in the database and returns status, tasks, result.</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2.1  POST vs GET — where does the data go?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Method</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Where data goes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goes in the URL.  Example: /workflows/WF_101 — the ID is right there in the URL. Used for reading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goes in the request body as JSON. The URL stays clean: /workflows/. Used for creating data.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ANALOGY</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GET is like asking the waiter what is on today's special. POST is like placing your order. GET reads. POST creates.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3. What is schemas.py and What Does it Do?</w:t>
      </w:r>
    </w:p>
    <w:p>
      <w:pPr>
        <w:spacing w:after="60" w:before="60"/>
      </w:pPr>
      <w:r>
        <w:rPr>
          <w:rFonts w:ascii="Arial" w:cs="Arial" w:eastAsia="Arial" w:hAnsi="Arial"/>
          <w:sz w:val="22"/>
          <w:szCs w:val="22"/>
        </w:rPr>
        <w:t xml:space="preserve">schemas.py defines the exact shape of JSON that comes in from users and goes out in responses. It uses Pydantic to do this. FastAPI uses these shapes to automatically validate every request.</w:t>
      </w:r>
    </w:p>
    <w:p>
      <w:pPr>
        <w:spacing w:after="60" w:before="60"/>
      </w:pPr>
      <w:r>
        <w:t xml:space="preserve"/>
      </w:r>
    </w:p>
    <w:p>
      <w:pPr>
        <w:spacing w:after="60" w:before="60"/>
      </w:pPr>
      <w:r>
        <w:rPr>
          <w:rFonts w:ascii="Arial" w:cs="Arial" w:eastAsia="Arial" w:hAnsi="Arial"/>
          <w:sz w:val="22"/>
          <w:szCs w:val="22"/>
        </w:rPr>
        <w:t xml:space="preserve">It does not:</w:t>
      </w:r>
    </w:p>
    <w:p>
      <w:pPr>
        <w:pStyle w:val="ListParagraph"/>
        <w:numPr>
          <w:ilvl w:val="0"/>
          <w:numId w:val="2"/>
        </w:numPr>
        <w:spacing w:after="40" w:before="40"/>
      </w:pPr>
      <w:r>
        <w:rPr>
          <w:rFonts w:ascii="Arial" w:cs="Arial" w:eastAsia="Arial" w:hAnsi="Arial"/>
          <w:sz w:val="22"/>
          <w:szCs w:val="22"/>
        </w:rPr>
        <w:t xml:space="preserve">Talk to the database — that is models.py and database.py</w:t>
      </w:r>
    </w:p>
    <w:p>
      <w:pPr>
        <w:pStyle w:val="ListParagraph"/>
        <w:numPr>
          <w:ilvl w:val="0"/>
          <w:numId w:val="2"/>
        </w:numPr>
        <w:spacing w:after="40" w:before="40"/>
      </w:pPr>
      <w:r>
        <w:rPr>
          <w:rFonts w:ascii="Arial" w:cs="Arial" w:eastAsia="Arial" w:hAnsi="Arial"/>
          <w:sz w:val="22"/>
          <w:szCs w:val="22"/>
        </w:rPr>
        <w:t xml:space="preserve">Handle any business logic — that is main.py</w:t>
      </w:r>
    </w:p>
    <w:p>
      <w:pPr>
        <w:pStyle w:val="ListParagraph"/>
        <w:numPr>
          <w:ilvl w:val="0"/>
          <w:numId w:val="2"/>
        </w:numPr>
        <w:spacing w:after="40" w:before="40"/>
      </w:pPr>
      <w:r>
        <w:rPr>
          <w:rFonts w:ascii="Arial" w:cs="Arial" w:eastAsia="Arial" w:hAnsi="Arial"/>
          <w:sz w:val="22"/>
          <w:szCs w:val="22"/>
        </w:rPr>
        <w:t xml:space="preserve">Create or modify tables — that is schema_v2.sql</w:t>
      </w:r>
    </w:p>
    <w:p>
      <w:pPr>
        <w:spacing w:after="60" w:before="60"/>
      </w:pPr>
      <w:r>
        <w:t xml:space="preserve"/>
      </w:r>
    </w:p>
    <w:p>
      <w:pPr>
        <w:spacing w:after="60" w:before="60"/>
      </w:pPr>
      <w:r>
        <w:rPr>
          <w:rFonts w:ascii="Arial" w:cs="Arial" w:eastAsia="Arial" w:hAnsi="Arial"/>
          <w:sz w:val="22"/>
          <w:szCs w:val="22"/>
        </w:rPr>
        <w:t xml:space="preserve">It only does one thing: define what valid JSON looks like for each endpoint.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KEY DISTINCTION</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models.py talks to the database. schemas.py talks to the user. Same data, two different representations. A workflow in the database has 8 columns. A user only sends 1 field and only sees 3 fields back.</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4. What is Pydantic and Why Does FastAPI Use it?</w:t>
      </w:r>
    </w:p>
    <w:p>
      <w:pPr>
        <w:spacing w:after="60" w:before="60"/>
      </w:pPr>
      <w:r>
        <w:rPr>
          <w:rFonts w:ascii="Arial" w:cs="Arial" w:eastAsia="Arial" w:hAnsi="Arial"/>
          <w:sz w:val="22"/>
          <w:szCs w:val="22"/>
        </w:rPr>
        <w:t xml:space="preserve">Pydantic is a Python library for data validation. You define a class with fields and their types. Pydantic automatically checks that incoming data matches those types.</w:t>
      </w:r>
    </w:p>
    <w:p>
      <w:pPr>
        <w:spacing w:after="60" w:before="60"/>
      </w:pPr>
      <w:r>
        <w:t xml:space="preserve"/>
      </w:r>
    </w:p>
    <w:p>
      <w:pPr>
        <w:spacing w:after="60" w:before="60"/>
      </w:pPr>
      <w:r>
        <w:rPr>
          <w:rFonts w:ascii="Arial" w:cs="Arial" w:eastAsia="Arial" w:hAnsi="Arial"/>
          <w:sz w:val="22"/>
          <w:szCs w:val="22"/>
        </w:rPr>
        <w:t xml:space="preserve">Without Pydantic you would write validation manually:</w:t>
      </w:r>
    </w:p>
    <w:p>
      <w:pPr>
        <w:shd w:fill="F0F0F0" w:val="clear"/>
        <w:spacing w:after="30" w:before="30"/>
        <w:ind w:left="360"/>
      </w:pPr>
      <w:r>
        <w:rPr>
          <w:rFonts w:ascii="Courier New" w:cs="Courier New" w:eastAsia="Courier New" w:hAnsi="Courier New"/>
          <w:color w:val="333333"/>
          <w:sz w:val="18"/>
          <w:szCs w:val="18"/>
        </w:rPr>
        <w:t xml:space="preserve">if 'goal' not in data:</w:t>
      </w:r>
    </w:p>
    <w:p>
      <w:pPr>
        <w:shd w:fill="F0F0F0" w:val="clear"/>
        <w:spacing w:after="30" w:before="30"/>
        <w:ind w:left="360"/>
      </w:pPr>
      <w:r>
        <w:rPr>
          <w:rFonts w:ascii="Courier New" w:cs="Courier New" w:eastAsia="Courier New" w:hAnsi="Courier New"/>
          <w:color w:val="333333"/>
          <w:sz w:val="18"/>
          <w:szCs w:val="18"/>
        </w:rPr>
        <w:t xml:space="preserve">    return error('goal is required')</w:t>
      </w:r>
    </w:p>
    <w:p>
      <w:pPr>
        <w:shd w:fill="F0F0F0" w:val="clear"/>
        <w:spacing w:after="30" w:before="30"/>
        <w:ind w:left="360"/>
      </w:pPr>
      <w:r>
        <w:rPr>
          <w:rFonts w:ascii="Courier New" w:cs="Courier New" w:eastAsia="Courier New" w:hAnsi="Courier New"/>
          <w:color w:val="333333"/>
          <w:sz w:val="18"/>
          <w:szCs w:val="18"/>
        </w:rPr>
        <w:t xml:space="preserve">if not isinstance(data['goal'], str):</w:t>
      </w:r>
    </w:p>
    <w:p>
      <w:pPr>
        <w:shd w:fill="F0F0F0" w:val="clear"/>
        <w:spacing w:after="30" w:before="30"/>
        <w:ind w:left="360"/>
      </w:pPr>
      <w:r>
        <w:rPr>
          <w:rFonts w:ascii="Courier New" w:cs="Courier New" w:eastAsia="Courier New" w:hAnsi="Courier New"/>
          <w:color w:val="333333"/>
          <w:sz w:val="18"/>
          <w:szCs w:val="18"/>
        </w:rPr>
        <w:t xml:space="preserve">    return error('goal must be a string')</w:t>
      </w:r>
    </w:p>
    <w:p>
      <w:pPr>
        <w:spacing w:after="60" w:before="60"/>
      </w:pPr>
      <w:r>
        <w:t xml:space="preserve"/>
      </w:r>
    </w:p>
    <w:p>
      <w:pPr>
        <w:spacing w:after="60" w:before="60"/>
      </w:pPr>
      <w:r>
        <w:rPr>
          <w:rFonts w:ascii="Arial" w:cs="Arial" w:eastAsia="Arial" w:hAnsi="Arial"/>
          <w:sz w:val="22"/>
          <w:szCs w:val="22"/>
        </w:rPr>
        <w:t xml:space="preserve">With Pydantic you just define the shape:</w:t>
      </w:r>
    </w:p>
    <w:p>
      <w:pPr>
        <w:shd w:fill="F0F0F0" w:val="clear"/>
        <w:spacing w:after="30" w:before="30"/>
        <w:ind w:left="360"/>
      </w:pPr>
      <w:r>
        <w:rPr>
          <w:rFonts w:ascii="Courier New" w:cs="Courier New" w:eastAsia="Courier New" w:hAnsi="Courier New"/>
          <w:color w:val="333333"/>
          <w:sz w:val="18"/>
          <w:szCs w:val="18"/>
        </w:rPr>
        <w:t xml:space="preserve">class WorkflowCreate(BaseModel):</w:t>
      </w:r>
    </w:p>
    <w:p>
      <w:pPr>
        <w:shd w:fill="F0F0F0" w:val="clear"/>
        <w:spacing w:after="30" w:before="30"/>
        <w:ind w:left="360"/>
      </w:pPr>
      <w:r>
        <w:rPr>
          <w:rFonts w:ascii="Courier New" w:cs="Courier New" w:eastAsia="Courier New" w:hAnsi="Courier New"/>
          <w:color w:val="333333"/>
          <w:sz w:val="18"/>
          <w:szCs w:val="18"/>
        </w:rPr>
        <w:t xml:space="preserve">    goal: str</w:t>
      </w:r>
    </w:p>
    <w:p>
      <w:pPr>
        <w:spacing w:after="60" w:before="60"/>
      </w:pPr>
      <w:r>
        <w:t xml:space="preserve"/>
      </w:r>
    </w:p>
    <w:p>
      <w:pPr>
        <w:spacing w:after="60" w:before="60"/>
      </w:pPr>
      <w:r>
        <w:rPr>
          <w:rFonts w:ascii="Arial" w:cs="Arial" w:eastAsia="Arial" w:hAnsi="Arial"/>
          <w:sz w:val="22"/>
          <w:szCs w:val="22"/>
        </w:rPr>
        <w:t xml:space="preserve">FastAPI reads this class and automatically rejects any request that does not match. If the user sends goal as a number, or forgets goal entirely, FastAPI returns a 422 error with a clear message before your code even runs.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Pydantic</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One class definition replaces dozens of lines of manual validation. Type errors are caught immediately. Error messages are clear and automatic. Pydantic is built into FastAPI — no extra setup needed.</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you skip schemas and accept raw JSON dicts in your routes, bad data reaches your database. A missing field causes a crash. An integer where a string is expected causes a crash. Always validate with Pydantic.</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5. The Three Schemas in agentFlow Phase 1</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Schema</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Purpose</w:t>
            </w:r>
          </w:p>
        </w:tc>
        <w:tc>
          <w:tcPr>
            <w:tcW w:type="dxa" w:w="4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Fields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WorkflowCreate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Input. What the user sends in the POST body.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goal (string, required). That is it. The user only sends the goal. Everything else is generated by the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Shape of one task inside a workflow response.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(string), status (string), result (optional). The user sees task progress but not internal fields like retry_count or workflow_id.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WorkflowResponse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Output. What the user gets back from both endpoints.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request_id (string), status (string), result (optional), tasks (list of TaskResponse). UUID is never exposed.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not expose UUID</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UUID is an internal identifier used by workers and foreign keys. The user never needs it. Exposing it leaks implementation details. request_id like WF_101 is all the user needs.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6. Full Request Flow — From User to Database and Back</w:t>
      </w:r>
    </w:p>
    <w:p>
      <w:pPr>
        <w:spacing w:after="60" w:before="60"/>
      </w:pPr>
      <w:r>
        <w:rPr>
          <w:rFonts w:ascii="Arial" w:cs="Arial" w:eastAsia="Arial" w:hAnsi="Arial"/>
          <w:sz w:val="22"/>
          <w:szCs w:val="22"/>
        </w:rPr>
        <w:t xml:space="preserve">This is the most important section. Read it carefully and come back to it whenever you are confused about what each file does.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6.1  POST /workflows/ — Creating a Workflow</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Step</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Where</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sends POST /workflows/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JSON body: {"goal": "Research AI startups"}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receives the request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Passes the JSON body to the route handler in main.py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schemas.py validates (WorkflowCreate)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 goal present? Is it a string? If no — return 422 error immediately. If yes — pass to main.py.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main.py handles the logic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a Workflow Python object using models.py. Generates request_id like WF_101.</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database.py saves to PostgreSQL</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Writes one new row to the workflows table. status = pending. created_at = now.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main.py prepares the response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a WorkflowResponse object with request_id and status.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schemas.py formats as JSON</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WorkflowResponse is serialised to JSON by FastAPI.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 sent to user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{"request_id": "WF_101", "status": "pending", "tasks": []}</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Connection closed immediately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user has their request_id. Worker picks up the task in the background.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KEY POINT</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By the time the user receives WF_101, a row already exists in the workflows table in PostgreSQL. The API creates it before responding.</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6.2  GET /workflows/{request_id} — Checking Status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Step</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Where</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sends GET /workflows/WF_101</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request_id WF_101 is in the URL path.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extracts request_id from URL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reads WF_101 from the path parameter {request_id}.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main.py queries PostgreSQL</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SELECT * FROM workflows WHERE request_id = 'WF_101'. Returns the workflow row.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main.py queries tasks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 * FROM tasks WHERE workflow_id = &lt;uuid&gt;. Returns all task rows for this workflow.</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main.py builds the response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Creates a WorkflowResponse with workflow fields and a list of TaskResponse objects.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schemas.py formats as 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WorkflowResponse serialised to JSON.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Response sent to user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{"request_id": "WF_101", "status": "running", "result": null, "tasks": [{"name": "Search startups", "status": "completed", "result": "..."}, ...]}</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POLLING</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The user calls this GET endpoint every few seconds until status = completed. Each time they call it, main.py reads the latest data from PostgreSQL. The worker is updating that data in the background.</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7. Why schemas.py is Separate from models.py</w:t>
      </w:r>
    </w:p>
    <w:p>
      <w:pPr>
        <w:spacing w:after="60" w:before="60"/>
      </w:pPr>
      <w:r>
        <w:rPr>
          <w:rFonts w:ascii="Arial" w:cs="Arial" w:eastAsia="Arial" w:hAnsi="Arial"/>
          <w:sz w:val="22"/>
          <w:szCs w:val="22"/>
        </w:rPr>
        <w:t xml:space="preserve">This is a question many beginners ask. Why not just use the SQLAlchemy model directly as the API response?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Layer</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contains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Workflow model (models.py)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request_id, goal, status, result, created_at, updated_at, finished_at — all 8 columns including internal ones like UUID and timestamps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WorkflowResponse (schemas.py)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request_id, status, result, tasks — only what the user needs to see</w:t>
            </w:r>
          </w:p>
        </w:tc>
      </w:tr>
    </w:tbl>
    <w:p>
      <w:pPr>
        <w:spacing w:after="60" w:before="60"/>
      </w:pPr>
      <w:r>
        <w:t xml:space="preserve"/>
      </w:r>
    </w:p>
    <w:p>
      <w:pPr>
        <w:spacing w:after="60" w:before="60"/>
      </w:pPr>
      <w:r>
        <w:rPr>
          <w:rFonts w:ascii="Arial" w:cs="Arial" w:eastAsia="Arial" w:hAnsi="Arial"/>
          <w:sz w:val="22"/>
          <w:szCs w:val="22"/>
        </w:rPr>
        <w:t xml:space="preserve">Three reasons to keep them separate:</w:t>
      </w:r>
    </w:p>
    <w:p>
      <w:pPr>
        <w:pStyle w:val="ListParagraph"/>
        <w:numPr>
          <w:ilvl w:val="0"/>
          <w:numId w:val="2"/>
        </w:numPr>
        <w:spacing w:after="40" w:before="40"/>
      </w:pPr>
      <w:r>
        <w:rPr>
          <w:rFonts w:ascii="Arial" w:cs="Arial" w:eastAsia="Arial" w:hAnsi="Arial"/>
          <w:sz w:val="22"/>
          <w:szCs w:val="22"/>
        </w:rPr>
        <w:t xml:space="preserve">Security — never accidentally expose internal fields like UUID, created_at, or sensitive data to users</w:t>
      </w:r>
    </w:p>
    <w:p>
      <w:pPr>
        <w:pStyle w:val="ListParagraph"/>
        <w:numPr>
          <w:ilvl w:val="0"/>
          <w:numId w:val="2"/>
        </w:numPr>
        <w:spacing w:after="40" w:before="40"/>
      </w:pPr>
      <w:r>
        <w:rPr>
          <w:rFonts w:ascii="Arial" w:cs="Arial" w:eastAsia="Arial" w:hAnsi="Arial"/>
          <w:sz w:val="22"/>
          <w:szCs w:val="22"/>
        </w:rPr>
        <w:t xml:space="preserve">Flexibility — you can change the database schema without changing the API response, and vice versa</w:t>
      </w:r>
    </w:p>
    <w:p>
      <w:pPr>
        <w:pStyle w:val="ListParagraph"/>
        <w:numPr>
          <w:ilvl w:val="0"/>
          <w:numId w:val="2"/>
        </w:numPr>
        <w:spacing w:after="40" w:before="40"/>
      </w:pPr>
      <w:r>
        <w:rPr>
          <w:rFonts w:ascii="Arial" w:cs="Arial" w:eastAsia="Arial" w:hAnsi="Arial"/>
          <w:sz w:val="22"/>
          <w:szCs w:val="22"/>
        </w:rPr>
        <w:t xml:space="preserve">Validation — input schemas (WorkflowCreate) have different fields from output schemas (WorkflowResponse). One class cannot serve both purposes.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models.py is the database view of your data. schemas.py is the user view of your data. They describe the same thing from two different perspectives.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8. What is a Path Parameter?</w:t>
      </w:r>
    </w:p>
    <w:p>
      <w:pPr>
        <w:spacing w:after="60" w:before="60"/>
      </w:pPr>
      <w:r>
        <w:rPr>
          <w:rFonts w:ascii="Arial" w:cs="Arial" w:eastAsia="Arial" w:hAnsi="Arial"/>
          <w:sz w:val="22"/>
          <w:szCs w:val="22"/>
        </w:rPr>
        <w:t xml:space="preserve">In GET /workflows/{request_id}, the {request_id} in curly braces is called a path parameter. It means that part of the URL is variable — it changes for each request.</w:t>
      </w:r>
    </w:p>
    <w:p>
      <w:pPr>
        <w:spacing w:after="60" w:before="60"/>
      </w:pPr>
      <w:r>
        <w:t xml:space="preserve"/>
      </w:r>
    </w:p>
    <w:p>
      <w:pPr>
        <w:spacing w:after="60" w:before="60"/>
      </w:pPr>
      <w:r>
        <w:rPr>
          <w:rFonts w:ascii="Arial" w:cs="Arial" w:eastAsia="Arial" w:hAnsi="Arial"/>
          <w:sz w:val="22"/>
          <w:szCs w:val="22"/>
        </w:rPr>
        <w:t xml:space="preserve">Examples:</w:t>
      </w:r>
    </w:p>
    <w:p>
      <w:pPr>
        <w:shd w:fill="F0F0F0" w:val="clear"/>
        <w:spacing w:after="30" w:before="30"/>
        <w:ind w:left="360"/>
      </w:pPr>
      <w:r>
        <w:rPr>
          <w:rFonts w:ascii="Courier New" w:cs="Courier New" w:eastAsia="Courier New" w:hAnsi="Courier New"/>
          <w:color w:val="333333"/>
          <w:sz w:val="18"/>
          <w:szCs w:val="18"/>
        </w:rPr>
        <w:t xml:space="preserve">GET /workflows/WF_101   &lt;- request_id = WF_101</w:t>
      </w:r>
    </w:p>
    <w:p>
      <w:pPr>
        <w:shd w:fill="F0F0F0" w:val="clear"/>
        <w:spacing w:after="30" w:before="30"/>
        <w:ind w:left="360"/>
      </w:pPr>
      <w:r>
        <w:rPr>
          <w:rFonts w:ascii="Courier New" w:cs="Courier New" w:eastAsia="Courier New" w:hAnsi="Courier New"/>
          <w:color w:val="333333"/>
          <w:sz w:val="18"/>
          <w:szCs w:val="18"/>
        </w:rPr>
        <w:t xml:space="preserve">GET /workflows/WF_202   &lt;- request_id = WF_202</w:t>
      </w:r>
    </w:p>
    <w:p>
      <w:pPr>
        <w:shd w:fill="F0F0F0" w:val="clear"/>
        <w:spacing w:after="30" w:before="30"/>
        <w:ind w:left="360"/>
      </w:pPr>
      <w:r>
        <w:rPr>
          <w:rFonts w:ascii="Courier New" w:cs="Courier New" w:eastAsia="Courier New" w:hAnsi="Courier New"/>
          <w:color w:val="333333"/>
          <w:sz w:val="18"/>
          <w:szCs w:val="18"/>
        </w:rPr>
        <w:t xml:space="preserve">GET /workflows/WF_303   &lt;- request_id = WF_303</w:t>
      </w:r>
    </w:p>
    <w:p>
      <w:pPr>
        <w:spacing w:after="60" w:before="60"/>
      </w:pPr>
      <w:r>
        <w:t xml:space="preserve"/>
      </w:r>
    </w:p>
    <w:p>
      <w:pPr>
        <w:spacing w:after="60" w:before="60"/>
      </w:pPr>
      <w:r>
        <w:rPr>
          <w:rFonts w:ascii="Arial" w:cs="Arial" w:eastAsia="Arial" w:hAnsi="Arial"/>
          <w:sz w:val="22"/>
          <w:szCs w:val="22"/>
        </w:rPr>
        <w:t xml:space="preserve">FastAPI automatically extracts the value from the URL and passes it to your route function as a variable. You do not need to parse the URL yourself.</w:t>
      </w:r>
    </w:p>
    <w:p>
      <w:pPr>
        <w:spacing w:after="60" w:before="60"/>
      </w:pPr>
      <w:r>
        <w:t xml:space="preserve"/>
      </w:r>
    </w:p>
    <w:p>
      <w:pPr>
        <w:spacing w:after="60" w:before="60"/>
      </w:pPr>
      <w:r>
        <w:rPr>
          <w:rFonts w:ascii="Arial" w:cs="Arial" w:eastAsia="Arial" w:hAnsi="Arial"/>
          <w:sz w:val="22"/>
          <w:szCs w:val="22"/>
        </w:rPr>
        <w:t xml:space="preserve">Same concept as Amazon order tracking:</w:t>
      </w:r>
    </w:p>
    <w:p>
      <w:pPr>
        <w:shd w:fill="F0F0F0" w:val="clear"/>
        <w:spacing w:after="30" w:before="30"/>
        <w:ind w:left="360"/>
      </w:pPr>
      <w:r>
        <w:rPr>
          <w:rFonts w:ascii="Courier New" w:cs="Courier New" w:eastAsia="Courier New" w:hAnsi="Courier New"/>
          <w:color w:val="333333"/>
          <w:sz w:val="18"/>
          <w:szCs w:val="18"/>
        </w:rPr>
        <w:t xml:space="preserve">amazon.com/orders/ORDER-12345   &lt;- ORDER-12345 is the path parameter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URL not body</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GET requests should not have a body — they are reads, not writes. The identifier goes in the URL so it is bookmarkable, shareable, and cacheable. POST requests have a body because they send data to create something.</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9. What schemas.py Does NOT Do</w:t>
      </w:r>
    </w:p>
    <w:p>
      <w:pPr>
        <w:spacing w:after="60" w:before="60"/>
      </w:pPr>
      <w:r>
        <w:rPr>
          <w:rFonts w:ascii="Arial" w:cs="Arial" w:eastAsia="Arial" w:hAnsi="Arial"/>
          <w:sz w:val="22"/>
          <w:szCs w:val="22"/>
        </w:rPr>
        <w:t xml:space="preserve">This is important to be clear about to avoid confusion.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Category</w:t>
            </w:r>
          </w:p>
        </w:tc>
        <w:tc>
          <w:tcPr>
            <w:tcW w:type="dxa" w:w="6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schemas.py DOES</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Validates incoming JSON. Defines response shape. Hides internal fields. Converts Python objects to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schemas.py DOES NOT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to the database. Read from the database. Call models.py. Handle business logic. Know anything about PostgreSQL.</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MENTAL MODEL</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schemas.py is the border control at an airport. It checks your passport (validates data) and decides if you can enter (pass to main.py) or must turn back (422 error). It does not decide where you go once inside.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10. Failure Modes Specific to schemas.py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Failure</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Cause</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How to 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Missing required field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sends POST without goal field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Pydantic catches it automatically. FastAPI returns 422 with message: field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Wrong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sends goal as a number instead of 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Pydantic catches it. FastAPI returns 422 with message: value is not a valid string.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Exposing internal fields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Returning raw SQLAlchemy model instead of schema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UUID, created_at, updated_at exposed to users. Always use response_model in FastAPI routes.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Schema out of sync with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has a column that schema does not know about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 crash — just stale data. Keep schemas updated when models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Missing Optional on 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result field is None but schema expects a string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Mark nullable fields as Optional[str] = None in the schema. Otherwise Pydantic rejects None values.</w:t>
            </w:r>
          </w:p>
        </w:tc>
      </w:tr>
    </w:tbl>
    <w:p>
      <w:pPr>
        <w:pBdr>
          <w:bottom w:val="single" w:color="2E75B6" w:sz="4" w:space="1"/>
        </w:pBdr>
        <w:spacing w:after="200" w:before="200"/>
      </w:pPr>
      <w:r>
        <w:t xml:space="preserve"/>
      </w:r>
    </w:p>
    <w:p>
      <w:pPr>
        <w:spacing w:before="240" w:after="240"/>
      </w:pPr>
      <w:r>
        <w:rPr>
          <w:rFonts w:ascii="Arial" w:cs="Arial" w:eastAsia="Arial" w:hAnsi="Arial"/>
          <w:b/>
          <w:sz w:val="32"/>
          <w:szCs w:val="32"/>
          <w:color w:val="2E75B6"/>
        </w:rPr>
        <w:t>11. Cursor Prompt to Generate schemas.py</w:t>
      </w:r>
    </w:p>
    <w:p>
      <w:pPr>
        <w:spacing w:after="100" w:before="100"/>
      </w:pPr>
      <w:r>
        <w:rPr>
          <w:rFonts w:ascii="Arial" w:cs="Arial" w:eastAsia="Arial" w:hAnsi="Arial"/>
          <w:sz w:val="20"/>
          <w:szCs w:val="20"/>
        </w:rPr>
        <w:t xml:space="preserve">Use this prompt in Cursor (or any AI coding assistant) to generate schemas.py. The prompt includes all the context the AI needs: what the project does, what is already built, and critically, what schemas.py should NOT do.</w:t>
      </w:r>
    </w:p>
    <w:p>
      <w:pPr>
        <w:spacing w:after="80" w:before="200"/>
      </w:pPr>
      <w:r>
        <w:rPr>
          <w:rFonts w:ascii="Arial" w:cs="Arial" w:eastAsia="Arial" w:hAnsi="Arial"/>
          <w:b/>
          <w:sz w:val="22"/>
          <w:szCs w:val="22"/>
          <w:color w:val="2E75B6"/>
        </w:rPr>
        <w:t>The Prompt</w:t>
      </w:r>
    </w:p>
    <w:p>
      <w:pPr>
        <w:shd w:val="clear" w:fill="F2F7FB"/>
        <w:spacing w:before="120" w:after="0"/>
        <w:ind w:left="200"/>
      </w:pPr>
      <w:r>
        <w:rPr>
          <w:rFonts w:ascii="Arial" w:cs="Arial" w:eastAsia="Arial" w:hAnsi="Arial"/>
          <w:sz w:val="20"/>
          <w:szCs w:val="20"/>
        </w:rPr>
        <w:t xml:space="preserve">I am building an AI workflow platform called agentFlow. Users submit a goal, the system breaks it into subtasks using LLMs, executes them dynamically using tools, and returns results.</w:t>
      </w:r>
    </w:p>
    <w:p>
      <w:pPr>
        <w:shd w:val="clear" w:fill="F2F7FB"/>
        <w:spacing w:before="0" w:after="0"/>
        <w:ind w:left="200"/>
      </w:pPr>
      <w:r>
        <w:rPr>
          <w:rFonts w:ascii="Arial" w:cs="Arial" w:eastAsia="Arial" w:hAnsi="Arial"/>
          <w:b/>
          <w:sz w:val="20"/>
          <w:szCs w:val="20"/>
        </w:rPr>
        <w:t xml:space="preserve">I have already built two files:</w:t>
      </w:r>
    </w:p>
    <w:p>
      <w:pPr>
        <w:shd w:val="clear" w:fill="F2F7FB"/>
        <w:spacing w:before="0" w:after="0"/>
        <w:ind w:left="360"/>
      </w:pPr>
      <w:r>
        <w:rPr>
          <w:rFonts w:ascii="Courier New" w:cs="Courier New" w:eastAsia="Courier New" w:hAnsi="Courier New"/>
          <w:sz w:val="18"/>
          <w:szCs w:val="18"/>
          <w:color w:val="C0392B"/>
        </w:rPr>
        <w:t xml:space="preserve">database.py</w:t>
      </w:r>
      <w:r>
        <w:rPr>
          <w:rFonts w:ascii="Arial" w:cs="Arial" w:eastAsia="Arial" w:hAnsi="Arial"/>
          <w:sz w:val="20"/>
          <w:szCs w:val="20"/>
        </w:rPr>
        <w:t xml:space="preserve"> — creates a PostgreSQL connection using SQLAlchemy and provides a session per request</w:t>
      </w:r>
    </w:p>
    <w:p>
      <w:pPr>
        <w:shd w:val="clear" w:fill="F2F7FB"/>
        <w:spacing w:before="0" w:after="0"/>
        <w:ind w:left="360"/>
      </w:pPr>
      <w:r>
        <w:rPr>
          <w:rFonts w:ascii="Courier New" w:cs="Courier New" w:eastAsia="Courier New" w:hAnsi="Courier New"/>
          <w:sz w:val="18"/>
          <w:szCs w:val="18"/>
          <w:color w:val="C0392B"/>
        </w:rPr>
        <w:t xml:space="preserve">models.py</w:t>
      </w:r>
      <w:r>
        <w:rPr>
          <w:rFonts w:ascii="Arial" w:cs="Arial" w:eastAsia="Arial" w:hAnsi="Arial"/>
          <w:sz w:val="20"/>
          <w:szCs w:val="20"/>
        </w:rPr>
        <w:t xml:space="preserve"> — defines SQLAlchemy ORM models (Workflow, Task, ExecutionLog) that map to the database tables</w:t>
      </w:r>
    </w:p>
    <w:p>
      <w:pPr>
        <w:shd w:val="clear" w:fill="F2F7FB"/>
        <w:spacing w:before="0" w:after="0"/>
        <w:ind w:left="200"/>
      </w:pPr>
      <w:r>
        <w:rPr>
          <w:rFonts w:ascii="Arial" w:cs="Arial" w:eastAsia="Arial" w:hAnsi="Arial"/>
          <w:b/>
          <w:sz w:val="20"/>
          <w:szCs w:val="20"/>
        </w:rPr>
        <w:t xml:space="preserve">Now write schemas.py using Pydantic. This file should define request and response shapes only — no database logic, no imports from models.py, no writing to DB.</w:t>
      </w:r>
    </w:p>
    <w:p>
      <w:pPr>
        <w:shd w:val="clear" w:fill="F2F7FB"/>
        <w:spacing w:before="0" w:after="0"/>
        <w:ind w:left="200"/>
      </w:pPr>
      <w:r>
        <w:rPr>
          <w:rFonts w:ascii="Arial" w:cs="Arial" w:eastAsia="Arial" w:hAnsi="Arial"/>
          <w:b/>
          <w:sz w:val="20"/>
          <w:szCs w:val="20"/>
        </w:rPr>
        <w:t xml:space="preserve">It should have:</w:t>
      </w:r>
    </w:p>
    <w:p>
      <w:pPr>
        <w:shd w:val="clear" w:fill="F2F7FB"/>
        <w:spacing w:before="0" w:after="0"/>
        <w:ind w:left="360"/>
      </w:pPr>
      <w:r>
        <w:rPr>
          <w:rFonts w:ascii="Arial" w:cs="Arial" w:eastAsia="Arial" w:hAnsi="Arial"/>
          <w:sz w:val="20"/>
          <w:szCs w:val="20"/>
        </w:rPr>
        <w:t xml:space="preserve">1. WorkflowCreate — request body for POST /workflows, with a single field: goal (string)</w:t>
      </w:r>
    </w:p>
    <w:p>
      <w:pPr>
        <w:shd w:val="clear" w:fill="F2F7FB"/>
        <w:spacing w:before="0" w:after="0"/>
        <w:ind w:left="360"/>
      </w:pPr>
      <w:r>
        <w:rPr>
          <w:rFonts w:ascii="Arial" w:cs="Arial" w:eastAsia="Arial" w:hAnsi="Arial"/>
          <w:sz w:val="20"/>
          <w:szCs w:val="20"/>
        </w:rPr>
        <w:t xml:space="preserve">2. WorkflowResponse — response for POST /workflows, with fields: request_id (string), status (string)</w:t>
      </w:r>
    </w:p>
    <w:p>
      <w:pPr>
        <w:shd w:val="clear" w:fill="F2F7FB"/>
        <w:spacing w:before="0" w:after="0"/>
        <w:ind w:left="360"/>
      </w:pPr>
      <w:r>
        <w:rPr>
          <w:rFonts w:ascii="Arial" w:cs="Arial" w:eastAsia="Arial" w:hAnsi="Arial"/>
          <w:sz w:val="20"/>
          <w:szCs w:val="20"/>
        </w:rPr>
        <w:t xml:space="preserve">3. TaskResponse — used inside WorkflowResponse, with fields: name (string), status (string), result (string)</w:t>
      </w:r>
    </w:p>
    <w:p>
      <w:pPr>
        <w:shd w:val="clear" w:fill="F2F7FB"/>
        <w:spacing w:before="0" w:after="120"/>
        <w:ind w:left="360"/>
      </w:pPr>
      <w:r>
        <w:rPr>
          <w:rFonts w:ascii="Arial" w:cs="Arial" w:eastAsia="Arial" w:hAnsi="Arial"/>
          <w:sz w:val="20"/>
          <w:szCs w:val="20"/>
        </w:rPr>
        <w:t xml:space="preserve">4. WorkflowResponse should also include a tasks field — a list of TaskResponse</w:t>
      </w:r>
    </w:p>
    <w:p>
      <w:pPr>
        <w:spacing w:after="80" w:before="200"/>
      </w:pPr>
      <w:r>
        <w:rPr>
          <w:rFonts w:ascii="Arial" w:cs="Arial" w:eastAsia="Arial" w:hAnsi="Arial"/>
          <w:b/>
          <w:sz w:val="22"/>
          <w:szCs w:val="22"/>
          <w:color w:val="2E75B6"/>
        </w:rPr>
        <w:t>Why This Prompt Works</w:t>
      </w:r>
    </w:p>
    <w:p>
      <w:pPr>
        <w:spacing w:after="100" w:before="60"/>
      </w:pPr>
      <w:r>
        <w:rPr>
          <w:rFonts w:ascii="Arial" w:cs="Arial" w:eastAsia="Arial" w:hAnsi="Arial"/>
          <w:sz w:val="20"/>
          <w:szCs w:val="20"/>
        </w:rPr>
        <w:t xml:space="preserve">Three things make a prompt produce good code: context, constraint, and contract. This prompt has all three.</w:t>
      </w:r>
    </w:p>
    <w:p>
      <w:pPr>
        <w:spacing w:after="60" w:before="60"/>
        <w:ind w:left="360"/>
      </w:pPr>
      <w:r>
        <w:rPr>
          <w:rFonts w:ascii="Arial" w:cs="Arial" w:eastAsia="Arial" w:hAnsi="Arial"/>
          <w:b/>
          <w:sz w:val="20"/>
          <w:szCs w:val="20"/>
          <w:color w:val="2E75B6"/>
        </w:rPr>
        <w:t xml:space="preserve">Context: </w:t>
      </w:r>
      <w:r>
        <w:rPr>
          <w:rFonts w:ascii="Arial" w:cs="Arial" w:eastAsia="Arial" w:hAnsi="Arial"/>
          <w:sz w:val="20"/>
          <w:szCs w:val="20"/>
        </w:rPr>
        <w:t xml:space="preserve">What the project does and what files already exist. Without this, the AI guesses at structure and may duplicate work already done in database.py or models.py.</w:t>
      </w:r>
    </w:p>
    <w:p>
      <w:pPr>
        <w:spacing w:after="60" w:before="60"/>
        <w:ind w:left="360"/>
      </w:pPr>
      <w:r>
        <w:rPr>
          <w:rFonts w:ascii="Arial" w:cs="Arial" w:eastAsia="Arial" w:hAnsi="Arial"/>
          <w:b/>
          <w:sz w:val="20"/>
          <w:szCs w:val="20"/>
          <w:color w:val="2E75B6"/>
        </w:rPr>
        <w:t xml:space="preserve">Constraint: </w:t>
      </w:r>
      <w:r>
        <w:rPr>
          <w:rFonts w:ascii="Arial" w:cs="Arial" w:eastAsia="Arial" w:hAnsi="Arial"/>
          <w:sz w:val="20"/>
          <w:szCs w:val="20"/>
        </w:rPr>
        <w:t xml:space="preserve">What the file should NOT do. Without “no DB logic, no imports from models.py”, Cursor will helpfully add database calls. This single constraint enforces separation of concerns.</w:t>
      </w:r>
    </w:p>
    <w:p>
      <w:pPr>
        <w:spacing w:after="120" w:before="60"/>
        <w:ind w:left="360"/>
      </w:pPr>
      <w:r>
        <w:rPr>
          <w:rFonts w:ascii="Arial" w:cs="Arial" w:eastAsia="Arial" w:hAnsi="Arial"/>
          <w:b/>
          <w:sz w:val="20"/>
          <w:szCs w:val="20"/>
          <w:color w:val="2E75B6"/>
        </w:rPr>
        <w:t xml:space="preserve">Contract: </w:t>
      </w:r>
      <w:r>
        <w:rPr>
          <w:rFonts w:ascii="Arial" w:cs="Arial" w:eastAsia="Arial" w:hAnsi="Arial"/>
          <w:sz w:val="20"/>
          <w:szCs w:val="20"/>
        </w:rPr>
        <w:t xml:space="preserve">Exact class names, field names, and types. The AI cannot guess that request_id is a string or that tasks is a list of TaskResponse. Spelling this out produces correct code on the first try.</w:t>
      </w:r>
    </w:p>
    <w:p>
      <w:pPr>
        <w:pBdr>
          <w:bottom w:val="single" w:color="2E75B6" w:sz="4" w:space="1"/>
        </w:pBdr>
        <w:spacing w:after="200" w:before="200"/>
      </w:pPr>
      <w:r>
        <w:t xml:space="preserve"/>
      </w:r>
    </w:p>
    <w:p>
      <w:pPr>
        <w:spacing w:after="60" w:before="60"/>
      </w:pPr>
      <w:r>
        <w:t xml:space="preserve"/>
      </w:r>
    </w:p>
    <w:p>
      <w:pPr>
        <w:jc w:val="center"/>
      </w:pPr>
      <w:r>
        <w:rPr>
          <w:rFonts w:ascii="Arial" w:cs="Arial" w:eastAsia="Arial" w:hAnsi="Arial"/>
          <w:i/>
          <w:iCs/>
          <w:color w:val="AAAAAA"/>
          <w:sz w:val="18"/>
          <w:szCs w:val="18"/>
        </w:rPr>
        <w:t xml:space="preserve">schemas.py  |  agentFlow Phase 1  |  May 2026  |  Update as the system evolves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agentFlow  |  schemas.py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2026-05-19T20:01:05.429Z</dcterms:created>
  <dcterms:modified xsi:type="dcterms:W3CDTF">2026-05-19T20:01:05.434Z</dcterms:modified>
</cp:coreProperties>
</file>

<file path=docProps/custom.xml><?xml version="1.0" encoding="utf-8"?>
<Properties xmlns="http://schemas.openxmlformats.org/officeDocument/2006/custom-properties" xmlns:vt="http://schemas.openxmlformats.org/officeDocument/2006/docPropsVTypes"/>
</file>