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530" w:type="dxa"/>
        <w:tblInd w:w="-162" w:type="dxa"/>
        <w:tblLayout w:type="fixed"/>
        <w:tblLook w:val="04A0" w:firstRow="1" w:lastRow="0" w:firstColumn="1" w:lastColumn="0" w:noHBand="0" w:noVBand="1"/>
      </w:tblPr>
      <w:tblGrid>
        <w:gridCol w:w="1710"/>
        <w:gridCol w:w="2520"/>
        <w:gridCol w:w="2070"/>
        <w:gridCol w:w="1350"/>
        <w:gridCol w:w="1350"/>
        <w:gridCol w:w="1530"/>
      </w:tblGrid>
      <w:tr w:rsidR="00683775" w:rsidRPr="0091105E" w:rsidTr="0001567C">
        <w:trPr>
          <w:trHeight w:val="1160"/>
        </w:trPr>
        <w:tc>
          <w:tcPr>
            <w:tcW w:w="1710" w:type="dxa"/>
          </w:tcPr>
          <w:p w:rsidR="00683775" w:rsidRPr="00683775" w:rsidRDefault="00A0477E" w:rsidP="009A4DDA">
            <w:pPr>
              <w:jc w:val="center"/>
              <w:rPr>
                <w:b/>
              </w:rPr>
            </w:pPr>
            <w:r w:rsidRPr="00D05DD3">
              <w:rPr>
                <w:b/>
              </w:rPr>
              <w:t>DEA.04.10.03</w:t>
            </w:r>
            <w:r w:rsidRPr="00DC2065">
              <w:t xml:space="preserve"> Enterprise Data Model</w:t>
            </w:r>
          </w:p>
        </w:tc>
        <w:tc>
          <w:tcPr>
            <w:tcW w:w="2520" w:type="dxa"/>
          </w:tcPr>
          <w:p w:rsidR="00683775" w:rsidRPr="00683775" w:rsidRDefault="00683775" w:rsidP="00F63F78">
            <w:pPr>
              <w:rPr>
                <w:b/>
              </w:rPr>
            </w:pPr>
            <w:r w:rsidRPr="00683775">
              <w:rPr>
                <w:b/>
              </w:rPr>
              <w:t>Acceptance Criteria</w:t>
            </w:r>
          </w:p>
        </w:tc>
        <w:tc>
          <w:tcPr>
            <w:tcW w:w="2070" w:type="dxa"/>
          </w:tcPr>
          <w:p w:rsidR="00683775" w:rsidRPr="00683775" w:rsidRDefault="00683775" w:rsidP="00F63F78">
            <w:pPr>
              <w:rPr>
                <w:b/>
              </w:rPr>
            </w:pPr>
            <w:r w:rsidRPr="00683775">
              <w:rPr>
                <w:b/>
              </w:rPr>
              <w:t>Design Content in SDD</w:t>
            </w:r>
          </w:p>
        </w:tc>
        <w:tc>
          <w:tcPr>
            <w:tcW w:w="1350" w:type="dxa"/>
          </w:tcPr>
          <w:p w:rsidR="00683775" w:rsidRPr="00683775" w:rsidRDefault="00683775" w:rsidP="00F63F78">
            <w:pPr>
              <w:rPr>
                <w:b/>
              </w:rPr>
            </w:pPr>
            <w:r w:rsidRPr="00683775">
              <w:rPr>
                <w:b/>
              </w:rPr>
              <w:t xml:space="preserve">Artifact Compliance to DE&amp;A Templates </w:t>
            </w:r>
          </w:p>
        </w:tc>
        <w:tc>
          <w:tcPr>
            <w:tcW w:w="1350" w:type="dxa"/>
          </w:tcPr>
          <w:p w:rsidR="00FE53A5" w:rsidRPr="00FE53A5" w:rsidRDefault="00683775" w:rsidP="00FE53A5">
            <w:pPr>
              <w:pStyle w:val="NoSpacing"/>
              <w:rPr>
                <w:b/>
              </w:rPr>
            </w:pPr>
            <w:r w:rsidRPr="00FE53A5">
              <w:rPr>
                <w:b/>
              </w:rPr>
              <w:t>DE&amp;A Artifact</w:t>
            </w:r>
          </w:p>
          <w:p w:rsidR="00FE53A5" w:rsidRPr="00FE53A5" w:rsidRDefault="00FE53A5" w:rsidP="00FE53A5">
            <w:pPr>
              <w:pStyle w:val="NoSpacing"/>
              <w:rPr>
                <w:b/>
              </w:rPr>
            </w:pPr>
            <w:r w:rsidRPr="00FE53A5">
              <w:rPr>
                <w:b/>
              </w:rPr>
              <w:t>Sample</w:t>
            </w:r>
          </w:p>
        </w:tc>
        <w:tc>
          <w:tcPr>
            <w:tcW w:w="1530" w:type="dxa"/>
          </w:tcPr>
          <w:p w:rsidR="00683775" w:rsidRPr="00683775" w:rsidRDefault="00683775" w:rsidP="00F63F78">
            <w:pPr>
              <w:rPr>
                <w:b/>
              </w:rPr>
            </w:pPr>
            <w:r w:rsidRPr="00683775">
              <w:rPr>
                <w:b/>
              </w:rPr>
              <w:t>SDD Artifact</w:t>
            </w:r>
          </w:p>
        </w:tc>
      </w:tr>
      <w:tr w:rsidR="00120F68" w:rsidRPr="0091105E" w:rsidTr="0001567C">
        <w:trPr>
          <w:trHeight w:val="1448"/>
        </w:trPr>
        <w:tc>
          <w:tcPr>
            <w:tcW w:w="1710" w:type="dxa"/>
          </w:tcPr>
          <w:p w:rsidR="00C423E5" w:rsidRDefault="00C423E5" w:rsidP="00C423E5">
            <w:pPr>
              <w:pStyle w:val="NoSpacing"/>
              <w:jc w:val="center"/>
            </w:pPr>
            <w:r>
              <w:t>Additional</w:t>
            </w:r>
          </w:p>
          <w:p w:rsidR="00C423E5" w:rsidRDefault="00C423E5" w:rsidP="00C423E5">
            <w:pPr>
              <w:pStyle w:val="NoSpacing"/>
              <w:jc w:val="center"/>
            </w:pPr>
            <w:r>
              <w:t>Compliance Document:</w:t>
            </w:r>
          </w:p>
          <w:p w:rsidR="00C423E5" w:rsidRDefault="00C423E5" w:rsidP="00C423E5">
            <w:pPr>
              <w:pStyle w:val="NoSpacing"/>
              <w:jc w:val="center"/>
            </w:pPr>
          </w:p>
          <w:p w:rsidR="003947AF" w:rsidRPr="003947AF" w:rsidRDefault="00C423E5" w:rsidP="00C423E5">
            <w:pPr>
              <w:pStyle w:val="NoSpacing"/>
              <w:jc w:val="center"/>
            </w:pPr>
            <w:r>
              <w:t>N/A</w:t>
            </w:r>
          </w:p>
        </w:tc>
        <w:tc>
          <w:tcPr>
            <w:tcW w:w="2520" w:type="dxa"/>
          </w:tcPr>
          <w:p w:rsidR="00120F68" w:rsidRDefault="00633AD8" w:rsidP="00633AD8">
            <w:r>
              <w:t>(1)-100% of translations between enterprise data and internal system data are reviewed and approved by the responsible functional and technical enterprise data stewards, for both data production and consumption, where an applicable steward is identified, if applicable.</w:t>
            </w:r>
          </w:p>
        </w:tc>
        <w:tc>
          <w:tcPr>
            <w:tcW w:w="2070" w:type="dxa"/>
          </w:tcPr>
          <w:p w:rsidR="00120F68" w:rsidRDefault="00633AD8" w:rsidP="00B1611F">
            <w:pPr>
              <w:spacing w:line="240" w:lineRule="auto"/>
            </w:pPr>
            <w:r>
              <w:t xml:space="preserve">SDD Section </w:t>
            </w:r>
            <w:r w:rsidRPr="00777C0E">
              <w:t>6.2.1.6. Dependencies and Constraints</w:t>
            </w:r>
          </w:p>
        </w:tc>
        <w:tc>
          <w:tcPr>
            <w:tcW w:w="1350" w:type="dxa"/>
          </w:tcPr>
          <w:p w:rsidR="00120F68" w:rsidRDefault="00633AD8" w:rsidP="00120F68">
            <w:r>
              <w:t>N/A</w:t>
            </w:r>
          </w:p>
        </w:tc>
        <w:tc>
          <w:tcPr>
            <w:tcW w:w="1350" w:type="dxa"/>
          </w:tcPr>
          <w:p w:rsidR="00120F68" w:rsidRDefault="00633AD8" w:rsidP="00FE53A5">
            <w:pPr>
              <w:spacing w:line="240" w:lineRule="auto"/>
            </w:pPr>
            <w:r>
              <w:t>N/A</w:t>
            </w:r>
          </w:p>
        </w:tc>
        <w:tc>
          <w:tcPr>
            <w:tcW w:w="1530" w:type="dxa"/>
          </w:tcPr>
          <w:p w:rsidR="00120F68" w:rsidRDefault="00633AD8" w:rsidP="00FE53A5">
            <w:pPr>
              <w:spacing w:line="240" w:lineRule="auto"/>
            </w:pPr>
            <w:r>
              <w:t>N/A</w:t>
            </w:r>
          </w:p>
        </w:tc>
      </w:tr>
      <w:tr w:rsidR="00633AD8" w:rsidRPr="0091105E" w:rsidTr="0001567C">
        <w:tc>
          <w:tcPr>
            <w:tcW w:w="1710" w:type="dxa"/>
          </w:tcPr>
          <w:p w:rsidR="00C423E5" w:rsidRDefault="00C423E5" w:rsidP="00C423E5">
            <w:pPr>
              <w:pStyle w:val="NoSpacing"/>
              <w:jc w:val="center"/>
            </w:pPr>
            <w:r>
              <w:t>Additional</w:t>
            </w:r>
          </w:p>
          <w:p w:rsidR="00C423E5" w:rsidRDefault="00C423E5" w:rsidP="00C423E5">
            <w:pPr>
              <w:pStyle w:val="NoSpacing"/>
              <w:jc w:val="center"/>
            </w:pPr>
            <w:r>
              <w:t>Compliance Document:</w:t>
            </w:r>
          </w:p>
          <w:p w:rsidR="00C423E5" w:rsidRDefault="00C423E5" w:rsidP="00C423E5">
            <w:pPr>
              <w:pStyle w:val="NoSpacing"/>
              <w:jc w:val="center"/>
            </w:pPr>
          </w:p>
          <w:p w:rsidR="00633AD8" w:rsidRPr="003947AF" w:rsidRDefault="00C423E5" w:rsidP="00C423E5">
            <w:pPr>
              <w:pStyle w:val="NoSpacing"/>
              <w:jc w:val="center"/>
            </w:pPr>
            <w:r>
              <w:t>N/A</w:t>
            </w:r>
          </w:p>
        </w:tc>
        <w:tc>
          <w:tcPr>
            <w:tcW w:w="2520" w:type="dxa"/>
          </w:tcPr>
          <w:p w:rsidR="00633AD8" w:rsidRDefault="00633AD8" w:rsidP="00633AD8">
            <w:r>
              <w:t>(2)-100% of new enterprise-level entities introduced by the solution are updated within the VA ELDM, if applicable.</w:t>
            </w:r>
          </w:p>
        </w:tc>
        <w:tc>
          <w:tcPr>
            <w:tcW w:w="2070" w:type="dxa"/>
          </w:tcPr>
          <w:p w:rsidR="00633AD8" w:rsidRDefault="00633AD8" w:rsidP="00B1611F">
            <w:pPr>
              <w:spacing w:line="240" w:lineRule="auto"/>
            </w:pPr>
            <w:r>
              <w:t xml:space="preserve">SDD Section </w:t>
            </w:r>
            <w:r w:rsidRPr="00777C0E">
              <w:t>6.2.1.6. Dependencies and Constraints</w:t>
            </w:r>
          </w:p>
        </w:tc>
        <w:tc>
          <w:tcPr>
            <w:tcW w:w="1350" w:type="dxa"/>
          </w:tcPr>
          <w:p w:rsidR="00633AD8" w:rsidRDefault="00633AD8" w:rsidP="00FE53A5">
            <w:pPr>
              <w:spacing w:line="240" w:lineRule="auto"/>
            </w:pPr>
          </w:p>
        </w:tc>
        <w:tc>
          <w:tcPr>
            <w:tcW w:w="1350" w:type="dxa"/>
          </w:tcPr>
          <w:p w:rsidR="00633AD8" w:rsidRDefault="00633AD8" w:rsidP="00FE53A5">
            <w:pPr>
              <w:spacing w:line="240" w:lineRule="auto"/>
            </w:pPr>
          </w:p>
        </w:tc>
        <w:tc>
          <w:tcPr>
            <w:tcW w:w="1530" w:type="dxa"/>
          </w:tcPr>
          <w:p w:rsidR="00633AD8" w:rsidRDefault="00633AD8" w:rsidP="00FE53A5">
            <w:pPr>
              <w:spacing w:line="240" w:lineRule="auto"/>
            </w:pPr>
          </w:p>
        </w:tc>
      </w:tr>
    </w:tbl>
    <w:p w:rsidR="00BE40B6" w:rsidRDefault="00BE40B6">
      <w:bookmarkStart w:id="0" w:name="_GoBack"/>
      <w:bookmarkEnd w:id="0"/>
    </w:p>
    <w:sectPr w:rsidR="00BE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536CD488"/>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33E557D"/>
    <w:multiLevelType w:val="multilevel"/>
    <w:tmpl w:val="756E68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4663AEB"/>
    <w:multiLevelType w:val="multilevel"/>
    <w:tmpl w:val="BBEE409C"/>
    <w:lvl w:ilvl="0">
      <w:start w:val="1"/>
      <w:numFmt w:val="decimal"/>
      <w:pStyle w:val="ListNumber"/>
      <w:lvlText w:val="%1."/>
      <w:lvlJc w:val="left"/>
      <w:pPr>
        <w:tabs>
          <w:tab w:val="num" w:pos="720"/>
        </w:tabs>
        <w:ind w:left="720" w:hanging="720"/>
      </w:pPr>
      <w:rPr>
        <w:rFonts w:hint="default"/>
        <w:sz w:val="24"/>
      </w:rPr>
    </w:lvl>
    <w:lvl w:ilvl="1">
      <w:start w:val="1"/>
      <w:numFmt w:val="lowerLetter"/>
      <w:lvlText w:val="%2."/>
      <w:lvlJc w:val="left"/>
      <w:pPr>
        <w:tabs>
          <w:tab w:val="num" w:pos="720"/>
        </w:tabs>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left"/>
      <w:pPr>
        <w:tabs>
          <w:tab w:val="num" w:pos="5760"/>
        </w:tabs>
        <w:ind w:left="6480" w:hanging="720"/>
      </w:pPr>
      <w:rPr>
        <w:rFonts w:hint="default"/>
      </w:rPr>
    </w:lvl>
  </w:abstractNum>
  <w:abstractNum w:abstractNumId="4">
    <w:nsid w:val="15F22348"/>
    <w:multiLevelType w:val="singleLevel"/>
    <w:tmpl w:val="5DFE40F8"/>
    <w:lvl w:ilvl="0">
      <w:start w:val="1"/>
      <w:numFmt w:val="bullet"/>
      <w:pStyle w:val="NormalBullets"/>
      <w:lvlText w:val=""/>
      <w:lvlJc w:val="left"/>
      <w:pPr>
        <w:tabs>
          <w:tab w:val="num" w:pos="360"/>
        </w:tabs>
        <w:ind w:left="360" w:hanging="360"/>
      </w:pPr>
      <w:rPr>
        <w:rFonts w:ascii="Symbol" w:hAnsi="Symbol" w:hint="default"/>
      </w:rPr>
    </w:lvl>
  </w:abstractNum>
  <w:abstractNum w:abstractNumId="5">
    <w:nsid w:val="172110CF"/>
    <w:multiLevelType w:val="hybridMultilevel"/>
    <w:tmpl w:val="2D00A138"/>
    <w:lvl w:ilvl="0" w:tplc="EDB4B0F0">
      <w:start w:val="1"/>
      <w:numFmt w:val="bullet"/>
      <w:pStyle w:val="Bullet2"/>
      <w:lvlText w:val="o"/>
      <w:lvlJc w:val="left"/>
      <w:pPr>
        <w:ind w:left="1555" w:hanging="360"/>
      </w:pPr>
      <w:rPr>
        <w:rFonts w:ascii="Courier New" w:hAnsi="Courier New" w:cs="Courier New" w:hint="default"/>
      </w:rPr>
    </w:lvl>
    <w:lvl w:ilvl="1" w:tplc="7B0607DC">
      <w:start w:val="1"/>
      <w:numFmt w:val="bullet"/>
      <w:pStyle w:val="Bullet3"/>
      <w:lvlText w:val=""/>
      <w:lvlJc w:val="left"/>
      <w:pPr>
        <w:ind w:left="2275" w:hanging="360"/>
      </w:pPr>
      <w:rPr>
        <w:rFonts w:ascii="Wingdings" w:hAnsi="Wingdings"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6">
    <w:nsid w:val="19852A6E"/>
    <w:multiLevelType w:val="multilevel"/>
    <w:tmpl w:val="8BB4EC4E"/>
    <w:lvl w:ilvl="0">
      <w:start w:val="1"/>
      <w:numFmt w:val="bullet"/>
      <w:pStyle w:val="Table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7">
    <w:nsid w:val="1BFC5BC3"/>
    <w:multiLevelType w:val="hybridMultilevel"/>
    <w:tmpl w:val="AA063A54"/>
    <w:lvl w:ilvl="0" w:tplc="C2107A88">
      <w:start w:val="1"/>
      <w:numFmt w:val="bullet"/>
      <w:pStyle w:val="BodyLettered2"/>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8">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nsid w:val="1D160DDE"/>
    <w:multiLevelType w:val="hybridMultilevel"/>
    <w:tmpl w:val="79460A18"/>
    <w:lvl w:ilvl="0" w:tplc="CB565F88">
      <w:start w:val="1"/>
      <w:numFmt w:val="bullet"/>
      <w:pStyle w:val="StepBullet"/>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10">
    <w:nsid w:val="1F32086C"/>
    <w:multiLevelType w:val="multilevel"/>
    <w:tmpl w:val="20780554"/>
    <w:styleLink w:val="StyleStyleOutlinenumbered1Outlinenumbered"/>
    <w:lvl w:ilvl="0">
      <w:start w:val="1"/>
      <w:numFmt w:val="decimal"/>
      <w:lvlText w:val="%1."/>
      <w:lvlJc w:val="left"/>
      <w:pPr>
        <w:tabs>
          <w:tab w:val="num" w:pos="432"/>
        </w:tabs>
        <w:ind w:left="432" w:hanging="432"/>
      </w:pPr>
      <w:rPr>
        <w:rFonts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sz w:val="24"/>
      </w:rPr>
    </w:lvl>
  </w:abstractNum>
  <w:abstractNum w:abstractNumId="11">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nsid w:val="2FF50DC3"/>
    <w:multiLevelType w:val="multilevel"/>
    <w:tmpl w:val="80E202CA"/>
    <w:lvl w:ilvl="0">
      <w:start w:val="1"/>
      <w:numFmt w:val="upperLetter"/>
      <w:pStyle w:val="Appendix"/>
      <w:lvlText w:val="Appendix %1."/>
      <w:lvlJc w:val="left"/>
      <w:pPr>
        <w:tabs>
          <w:tab w:val="num" w:pos="504"/>
        </w:tabs>
        <w:ind w:left="504" w:hanging="504"/>
      </w:pPr>
      <w:rPr>
        <w:rFonts w:hint="default"/>
        <w:sz w:val="36"/>
        <w:szCs w:val="36"/>
      </w:rPr>
    </w:lvl>
    <w:lvl w:ilvl="1">
      <w:start w:val="1"/>
      <w:numFmt w:val="decimal"/>
      <w:pStyle w:val="Appendix2"/>
      <w:lvlText w:val="Appendix %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1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nsid w:val="35843424"/>
    <w:multiLevelType w:val="hybridMultilevel"/>
    <w:tmpl w:val="FDAAFE7C"/>
    <w:lvl w:ilvl="0" w:tplc="1AB4C0E4">
      <w:start w:val="1"/>
      <w:numFmt w:val="decimal"/>
      <w:pStyle w:val="Step"/>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5BAF08BE"/>
    <w:multiLevelType w:val="multilevel"/>
    <w:tmpl w:val="C3F4F2DC"/>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19">
    <w:nsid w:val="5D043D5E"/>
    <w:multiLevelType w:val="multilevel"/>
    <w:tmpl w:val="175CA0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pStyle w:val="List3"/>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List4"/>
      <w:lvlText w:val="%4."/>
      <w:lvlJc w:val="left"/>
      <w:pPr>
        <w:tabs>
          <w:tab w:val="num" w:pos="2880"/>
        </w:tabs>
        <w:ind w:left="2880" w:hanging="360"/>
      </w:pPr>
      <w:rPr>
        <w:rFonts w:hint="default"/>
      </w:rPr>
    </w:lvl>
    <w:lvl w:ilvl="4">
      <w:start w:val="1"/>
      <w:numFmt w:val="lowerLetter"/>
      <w:pStyle w:val="List5"/>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5EA52F2C"/>
    <w:multiLevelType w:val="multilevel"/>
    <w:tmpl w:val="2196F69A"/>
    <w:lvl w:ilvl="0">
      <w:start w:val="1"/>
      <w:numFmt w:val="bullet"/>
      <w:pStyle w:val="ListBullet"/>
      <w:lvlText w:val=""/>
      <w:lvlJc w:val="left"/>
      <w:pPr>
        <w:tabs>
          <w:tab w:val="num" w:pos="720"/>
        </w:tabs>
        <w:ind w:left="720" w:hanging="720"/>
      </w:pPr>
      <w:rPr>
        <w:rFonts w:ascii="Symbol" w:hAnsi="Symbol" w:hint="default"/>
      </w:rPr>
    </w:lvl>
    <w:lvl w:ilvl="1">
      <w:start w:val="1"/>
      <w:numFmt w:val="bullet"/>
      <w:lvlText w:val="o"/>
      <w:lvlJc w:val="left"/>
      <w:pPr>
        <w:tabs>
          <w:tab w:val="num" w:pos="720"/>
        </w:tabs>
        <w:ind w:left="1440" w:hanging="720"/>
      </w:pPr>
      <w:rPr>
        <w:rFonts w:ascii="Courier New" w:hAnsi="Courier New" w:hint="default"/>
      </w:rPr>
    </w:lvl>
    <w:lvl w:ilvl="2">
      <w:start w:val="1"/>
      <w:numFmt w:val="bullet"/>
      <w:lvlText w:val=""/>
      <w:lvlJc w:val="left"/>
      <w:pPr>
        <w:tabs>
          <w:tab w:val="num" w:pos="1440"/>
        </w:tabs>
        <w:ind w:left="2160" w:hanging="720"/>
      </w:pPr>
      <w:rPr>
        <w:rFonts w:ascii="Wingdings" w:hAnsi="Wingdings" w:hint="default"/>
      </w:rPr>
    </w:lvl>
    <w:lvl w:ilvl="3">
      <w:start w:val="1"/>
      <w:numFmt w:val="bullet"/>
      <w:lvlText w:val=""/>
      <w:lvlJc w:val="left"/>
      <w:pPr>
        <w:tabs>
          <w:tab w:val="num" w:pos="2160"/>
        </w:tabs>
        <w:ind w:left="2880" w:hanging="720"/>
      </w:pPr>
      <w:rPr>
        <w:rFonts w:ascii="Wingdings" w:hAnsi="Wingdings" w:hint="default"/>
      </w:rPr>
    </w:lvl>
    <w:lvl w:ilvl="4">
      <w:start w:val="1"/>
      <w:numFmt w:val="bullet"/>
      <w:lvlText w:val=""/>
      <w:lvlJc w:val="left"/>
      <w:pPr>
        <w:tabs>
          <w:tab w:val="num" w:pos="3600"/>
        </w:tabs>
        <w:ind w:left="3600" w:hanging="720"/>
      </w:pPr>
      <w:rPr>
        <w:rFonts w:ascii="Symbol" w:hAnsi="Symbol" w:hint="default"/>
      </w:rPr>
    </w:lvl>
    <w:lvl w:ilvl="5">
      <w:start w:val="1"/>
      <w:numFmt w:val="bullet"/>
      <w:lvlText w:val="o"/>
      <w:lvlJc w:val="left"/>
      <w:pPr>
        <w:tabs>
          <w:tab w:val="num" w:pos="3600"/>
        </w:tabs>
        <w:ind w:left="4320" w:hanging="720"/>
      </w:pPr>
      <w:rPr>
        <w:rFonts w:ascii="Courier New" w:hAnsi="Courier New" w:hint="default"/>
      </w:rPr>
    </w:lvl>
    <w:lvl w:ilvl="6">
      <w:start w:val="1"/>
      <w:numFmt w:val="bullet"/>
      <w:lvlText w:val=""/>
      <w:lvlJc w:val="left"/>
      <w:pPr>
        <w:tabs>
          <w:tab w:val="num" w:pos="4320"/>
        </w:tabs>
        <w:ind w:left="5040" w:hanging="720"/>
      </w:pPr>
      <w:rPr>
        <w:rFonts w:ascii="Wingdings" w:hAnsi="Wingdings" w:hint="default"/>
      </w:rPr>
    </w:lvl>
    <w:lvl w:ilvl="7">
      <w:start w:val="1"/>
      <w:numFmt w:val="bullet"/>
      <w:lvlText w:val=""/>
      <w:lvlJc w:val="left"/>
      <w:pPr>
        <w:tabs>
          <w:tab w:val="num" w:pos="5040"/>
        </w:tabs>
        <w:ind w:left="5760" w:hanging="720"/>
      </w:pPr>
      <w:rPr>
        <w:rFonts w:ascii="Wingdings" w:hAnsi="Wingdings" w:hint="default"/>
      </w:rPr>
    </w:lvl>
    <w:lvl w:ilvl="8">
      <w:start w:val="1"/>
      <w:numFmt w:val="bullet"/>
      <w:lvlText w:val=""/>
      <w:lvlJc w:val="left"/>
      <w:pPr>
        <w:tabs>
          <w:tab w:val="num" w:pos="5760"/>
        </w:tabs>
        <w:ind w:left="6480" w:hanging="720"/>
      </w:pPr>
      <w:rPr>
        <w:rFonts w:ascii="Symbol" w:hAnsi="Symbol" w:hint="default"/>
      </w:rPr>
    </w:lvl>
  </w:abstractNum>
  <w:abstractNum w:abstractNumId="2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0DC21AD"/>
    <w:multiLevelType w:val="multilevel"/>
    <w:tmpl w:val="6896C48A"/>
    <w:lvl w:ilvl="0">
      <w:start w:val="1"/>
      <w:numFmt w:val="bullet"/>
      <w:pStyle w:val="Bulleted"/>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Times New Roman" w:hAnsi="Times New Roman"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61291E86"/>
    <w:multiLevelType w:val="multilevel"/>
    <w:tmpl w:val="E35CD250"/>
    <w:lvl w:ilvl="0">
      <w:start w:val="1"/>
      <w:numFmt w:val="upperLetter"/>
      <w:pStyle w:val="AppendixHeading"/>
      <w:lvlText w:val="Appendix %1:"/>
      <w:lvlJc w:val="center"/>
      <w:pPr>
        <w:ind w:left="360" w:hanging="36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720E433D"/>
    <w:multiLevelType w:val="multilevel"/>
    <w:tmpl w:val="627CBB50"/>
    <w:lvl w:ilvl="0">
      <w:start w:val="1"/>
      <w:numFmt w:val="none"/>
      <w:pStyle w:val="Note"/>
      <w:lvlText w:val="Note: "/>
      <w:lvlJc w:val="left"/>
      <w:pPr>
        <w:ind w:left="360" w:hanging="360"/>
      </w:pPr>
      <w:rPr>
        <w:rFonts w:ascii="Times New Roman" w:hAnsi="Times New Roman" w:cs="Times New Roman" w:hint="default"/>
        <w:b/>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nsid w:val="7F9D06EE"/>
    <w:multiLevelType w:val="hybridMultilevel"/>
    <w:tmpl w:val="B27265A8"/>
    <w:lvl w:ilvl="0" w:tplc="5C2C94A4">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29">
    <w:nsid w:val="7FB402C1"/>
    <w:multiLevelType w:val="hybridMultilevel"/>
    <w:tmpl w:val="86922986"/>
    <w:lvl w:ilvl="0" w:tplc="0409000F">
      <w:start w:val="1"/>
      <w:numFmt w:val="decimal"/>
      <w:lvlText w:val="%1."/>
      <w:lvlJc w:val="left"/>
      <w:pPr>
        <w:ind w:left="768" w:hanging="360"/>
      </w:pPr>
    </w:lvl>
    <w:lvl w:ilvl="1" w:tplc="C6EA844E">
      <w:start w:val="1"/>
      <w:numFmt w:val="lowerLetter"/>
      <w:lvlText w:val="%2."/>
      <w:lvlJc w:val="left"/>
      <w:pPr>
        <w:ind w:left="1488" w:hanging="360"/>
      </w:pPr>
      <w:rPr>
        <w:b/>
      </w:rPr>
    </w:lvl>
    <w:lvl w:ilvl="2" w:tplc="0E6CCB90">
      <w:start w:val="1"/>
      <w:numFmt w:val="lowerRoman"/>
      <w:lvlText w:val="%3."/>
      <w:lvlJc w:val="right"/>
      <w:pPr>
        <w:ind w:left="2208" w:hanging="180"/>
      </w:pPr>
    </w:lvl>
    <w:lvl w:ilvl="3" w:tplc="0409000F">
      <w:start w:val="1"/>
      <w:numFmt w:val="decimal"/>
      <w:lvlText w:val="%4."/>
      <w:lvlJc w:val="left"/>
      <w:pPr>
        <w:ind w:left="2928" w:hanging="360"/>
      </w:pPr>
    </w:lvl>
    <w:lvl w:ilvl="4" w:tplc="EEF0F9D6">
      <w:start w:val="1"/>
      <w:numFmt w:val="lowerLetter"/>
      <w:pStyle w:val="List2"/>
      <w:lvlText w:val="%5."/>
      <w:lvlJc w:val="left"/>
      <w:pPr>
        <w:ind w:left="3648" w:hanging="360"/>
      </w:pPr>
      <w:rPr>
        <w:rFonts w:hint="default"/>
      </w:rPr>
    </w:lvl>
    <w:lvl w:ilvl="5" w:tplc="59884F9E">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25"/>
  </w:num>
  <w:num w:numId="2">
    <w:abstractNumId w:val="24"/>
  </w:num>
  <w:num w:numId="3">
    <w:abstractNumId w:val="1"/>
  </w:num>
  <w:num w:numId="4">
    <w:abstractNumId w:val="27"/>
  </w:num>
  <w:num w:numId="5">
    <w:abstractNumId w:val="28"/>
  </w:num>
  <w:num w:numId="6">
    <w:abstractNumId w:val="11"/>
  </w:num>
  <w:num w:numId="7">
    <w:abstractNumId w:val="8"/>
  </w:num>
  <w:num w:numId="8">
    <w:abstractNumId w:val="14"/>
  </w:num>
  <w:num w:numId="9">
    <w:abstractNumId w:val="17"/>
  </w:num>
  <w:num w:numId="10">
    <w:abstractNumId w:val="13"/>
  </w:num>
  <w:num w:numId="11">
    <w:abstractNumId w:val="21"/>
  </w:num>
  <w:num w:numId="12">
    <w:abstractNumId w:val="0"/>
  </w:num>
  <w:num w:numId="13">
    <w:abstractNumId w:val="16"/>
  </w:num>
  <w:num w:numId="14">
    <w:abstractNumId w:val="22"/>
  </w:num>
  <w:num w:numId="15">
    <w:abstractNumId w:val="7"/>
  </w:num>
  <w:num w:numId="16">
    <w:abstractNumId w:val="4"/>
  </w:num>
  <w:num w:numId="17">
    <w:abstractNumId w:val="23"/>
  </w:num>
  <w:num w:numId="18">
    <w:abstractNumId w:val="5"/>
  </w:num>
  <w:num w:numId="19">
    <w:abstractNumId w:val="9"/>
  </w:num>
  <w:num w:numId="20">
    <w:abstractNumId w:val="2"/>
  </w:num>
  <w:num w:numId="21">
    <w:abstractNumId w:val="20"/>
  </w:num>
  <w:num w:numId="22">
    <w:abstractNumId w:val="6"/>
  </w:num>
  <w:num w:numId="23">
    <w:abstractNumId w:val="12"/>
  </w:num>
  <w:num w:numId="24">
    <w:abstractNumId w:val="18"/>
  </w:num>
  <w:num w:numId="25">
    <w:abstractNumId w:val="26"/>
  </w:num>
  <w:num w:numId="26">
    <w:abstractNumId w:val="10"/>
  </w:num>
  <w:num w:numId="27">
    <w:abstractNumId w:val="3"/>
  </w:num>
  <w:num w:numId="28">
    <w:abstractNumId w:val="29"/>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DBC"/>
    <w:rsid w:val="0001567C"/>
    <w:rsid w:val="00036C3F"/>
    <w:rsid w:val="000539AB"/>
    <w:rsid w:val="00077609"/>
    <w:rsid w:val="000810D5"/>
    <w:rsid w:val="000972F0"/>
    <w:rsid w:val="000A0237"/>
    <w:rsid w:val="000A62AC"/>
    <w:rsid w:val="000B167F"/>
    <w:rsid w:val="000B2ED4"/>
    <w:rsid w:val="00120F68"/>
    <w:rsid w:val="00156F6E"/>
    <w:rsid w:val="00184EE4"/>
    <w:rsid w:val="001F7E65"/>
    <w:rsid w:val="00200034"/>
    <w:rsid w:val="00244B00"/>
    <w:rsid w:val="002B6450"/>
    <w:rsid w:val="002C7BE1"/>
    <w:rsid w:val="003947AF"/>
    <w:rsid w:val="003F00D6"/>
    <w:rsid w:val="00421C9A"/>
    <w:rsid w:val="00427362"/>
    <w:rsid w:val="0043024A"/>
    <w:rsid w:val="005138E4"/>
    <w:rsid w:val="00570DBC"/>
    <w:rsid w:val="005C7875"/>
    <w:rsid w:val="005D2B9B"/>
    <w:rsid w:val="00612DCE"/>
    <w:rsid w:val="00633AD8"/>
    <w:rsid w:val="0064390D"/>
    <w:rsid w:val="00683775"/>
    <w:rsid w:val="006A3B12"/>
    <w:rsid w:val="00710893"/>
    <w:rsid w:val="007337B1"/>
    <w:rsid w:val="008722B9"/>
    <w:rsid w:val="008A1AC6"/>
    <w:rsid w:val="008C1E88"/>
    <w:rsid w:val="008F4E7E"/>
    <w:rsid w:val="009266DE"/>
    <w:rsid w:val="009A4DDA"/>
    <w:rsid w:val="009D7291"/>
    <w:rsid w:val="009E4F46"/>
    <w:rsid w:val="00A0477E"/>
    <w:rsid w:val="00A240F4"/>
    <w:rsid w:val="00A304DA"/>
    <w:rsid w:val="00A93B7B"/>
    <w:rsid w:val="00AB34F0"/>
    <w:rsid w:val="00B10547"/>
    <w:rsid w:val="00B1611F"/>
    <w:rsid w:val="00B71D3E"/>
    <w:rsid w:val="00BC4B5D"/>
    <w:rsid w:val="00BD7EA6"/>
    <w:rsid w:val="00BE40B6"/>
    <w:rsid w:val="00C423E5"/>
    <w:rsid w:val="00C8483D"/>
    <w:rsid w:val="00D02665"/>
    <w:rsid w:val="00DD6627"/>
    <w:rsid w:val="00F041E3"/>
    <w:rsid w:val="00F63F78"/>
    <w:rsid w:val="00FA050D"/>
    <w:rsid w:val="00FE53A5"/>
    <w:rsid w:val="00FF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ne number" w:uiPriority="0"/>
    <w:lsdException w:name="page number" w:uiPriority="0"/>
    <w:lsdException w:name="macro" w:uiPriority="0"/>
    <w:lsdException w:name="List" w:uiPriority="0"/>
    <w:lsdException w:name="List Bullet" w:qFormat="1"/>
    <w:lsdException w:name="List Number" w:qFormat="1"/>
    <w:lsdException w:name="List 2" w:uiPriority="0"/>
    <w:lsdException w:name="List 3" w:uiPriority="0"/>
    <w:lsdException w:name="List 4" w:uiPriority="0"/>
    <w:lsdException w:name="List 5" w:uiPriority="0"/>
    <w:lsdException w:name="List Bullet 4" w:uiPriority="0"/>
    <w:lsdException w:name="Title" w:semiHidden="0" w:uiPriority="10" w:unhideWhenUsed="0" w:qFormat="1"/>
    <w:lsdException w:name="Default Paragraph Font" w:uiPriority="1"/>
    <w:lsdException w:name="Body Text" w:uiPriority="2"/>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DBC"/>
    <w:pPr>
      <w:spacing w:after="160" w:line="259" w:lineRule="auto"/>
    </w:pPr>
  </w:style>
  <w:style w:type="paragraph" w:styleId="Heading1">
    <w:name w:val="heading 1"/>
    <w:basedOn w:val="Normal"/>
    <w:next w:val="BodyText"/>
    <w:link w:val="Heading1Char"/>
    <w:uiPriority w:val="9"/>
    <w:qFormat/>
    <w:rsid w:val="000B167F"/>
    <w:pPr>
      <w:keepNext/>
      <w:keepLines/>
      <w:numPr>
        <w:numId w:val="20"/>
      </w:numPr>
      <w:spacing w:before="240" w:after="240" w:line="240" w:lineRule="auto"/>
      <w:outlineLvl w:val="0"/>
    </w:pPr>
    <w:rPr>
      <w:rFonts w:ascii="Times New Roman" w:eastAsia="Times New Roman" w:hAnsi="Times New Roman" w:cs="Times New Roman"/>
      <w:b/>
      <w:bCs/>
      <w:sz w:val="36"/>
      <w:szCs w:val="36"/>
    </w:rPr>
  </w:style>
  <w:style w:type="paragraph" w:styleId="Heading2">
    <w:name w:val="heading 2"/>
    <w:basedOn w:val="Normal"/>
    <w:next w:val="BodyText"/>
    <w:link w:val="Heading2Char"/>
    <w:qFormat/>
    <w:rsid w:val="000B167F"/>
    <w:pPr>
      <w:keepNext/>
      <w:keepLines/>
      <w:numPr>
        <w:ilvl w:val="1"/>
        <w:numId w:val="20"/>
      </w:numPr>
      <w:spacing w:before="240" w:after="240" w:line="240" w:lineRule="auto"/>
      <w:outlineLvl w:val="1"/>
    </w:pPr>
    <w:rPr>
      <w:rFonts w:ascii="Times New Roman" w:eastAsia="Times New Roman" w:hAnsi="Times New Roman" w:cs="Times New Roman"/>
      <w:b/>
      <w:bCs/>
      <w:sz w:val="32"/>
      <w:szCs w:val="26"/>
    </w:rPr>
  </w:style>
  <w:style w:type="paragraph" w:styleId="Heading3">
    <w:name w:val="heading 3"/>
    <w:basedOn w:val="Normal"/>
    <w:next w:val="BodyText"/>
    <w:link w:val="Heading3Char"/>
    <w:qFormat/>
    <w:rsid w:val="000B167F"/>
    <w:pPr>
      <w:keepNext/>
      <w:keepLines/>
      <w:numPr>
        <w:ilvl w:val="2"/>
        <w:numId w:val="20"/>
      </w:numPr>
      <w:tabs>
        <w:tab w:val="left" w:pos="1080"/>
      </w:tabs>
      <w:spacing w:before="60" w:after="120" w:line="240" w:lineRule="auto"/>
      <w:outlineLvl w:val="2"/>
    </w:pPr>
    <w:rPr>
      <w:rFonts w:ascii="Times New Roman" w:eastAsia="Times New Roman" w:hAnsi="Times New Roman" w:cs="Times New Roman"/>
      <w:b/>
      <w:bCs/>
      <w:sz w:val="28"/>
      <w:szCs w:val="24"/>
    </w:rPr>
  </w:style>
  <w:style w:type="paragraph" w:styleId="Heading4">
    <w:name w:val="heading 4"/>
    <w:aliases w:val="Table Title"/>
    <w:basedOn w:val="Normal"/>
    <w:next w:val="BodyText"/>
    <w:link w:val="Heading4Char"/>
    <w:qFormat/>
    <w:rsid w:val="000B167F"/>
    <w:pPr>
      <w:keepNext/>
      <w:keepLines/>
      <w:numPr>
        <w:ilvl w:val="3"/>
        <w:numId w:val="20"/>
      </w:numPr>
      <w:spacing w:before="60" w:after="120" w:line="240" w:lineRule="auto"/>
      <w:outlineLvl w:val="3"/>
    </w:pPr>
    <w:rPr>
      <w:rFonts w:ascii="Times New Roman" w:eastAsia="Times New Roman" w:hAnsi="Times New Roman" w:cs="Times New Roman"/>
      <w:b/>
      <w:bCs/>
      <w:iCs/>
      <w:sz w:val="24"/>
      <w:szCs w:val="24"/>
    </w:rPr>
  </w:style>
  <w:style w:type="paragraph" w:styleId="Heading5">
    <w:name w:val="heading 5"/>
    <w:basedOn w:val="Heading4"/>
    <w:next w:val="Normal"/>
    <w:link w:val="Heading5Char"/>
    <w:qFormat/>
    <w:rsid w:val="000B167F"/>
    <w:pPr>
      <w:numPr>
        <w:ilvl w:val="4"/>
      </w:numPr>
      <w:outlineLvl w:val="4"/>
    </w:pPr>
  </w:style>
  <w:style w:type="paragraph" w:styleId="Heading6">
    <w:name w:val="heading 6"/>
    <w:basedOn w:val="Heading4"/>
    <w:next w:val="Normal"/>
    <w:link w:val="Heading6Char"/>
    <w:qFormat/>
    <w:rsid w:val="000B167F"/>
    <w:pPr>
      <w:numPr>
        <w:ilvl w:val="5"/>
      </w:numPr>
      <w:outlineLvl w:val="5"/>
    </w:pPr>
  </w:style>
  <w:style w:type="paragraph" w:styleId="Heading7">
    <w:name w:val="heading 7"/>
    <w:basedOn w:val="Heading6"/>
    <w:next w:val="Normal"/>
    <w:link w:val="Heading7Char"/>
    <w:qFormat/>
    <w:rsid w:val="000B167F"/>
    <w:pPr>
      <w:numPr>
        <w:ilvl w:val="6"/>
      </w:numPr>
      <w:outlineLvl w:val="6"/>
    </w:pPr>
  </w:style>
  <w:style w:type="paragraph" w:styleId="Heading8">
    <w:name w:val="heading 8"/>
    <w:basedOn w:val="Heading7"/>
    <w:next w:val="Normal"/>
    <w:link w:val="Heading8Char"/>
    <w:qFormat/>
    <w:rsid w:val="000B167F"/>
    <w:pPr>
      <w:numPr>
        <w:ilvl w:val="7"/>
      </w:numPr>
      <w:outlineLvl w:val="7"/>
    </w:pPr>
  </w:style>
  <w:style w:type="paragraph" w:styleId="Heading9">
    <w:name w:val="heading 9"/>
    <w:basedOn w:val="Heading8"/>
    <w:next w:val="Normal"/>
    <w:link w:val="Heading9Char"/>
    <w:qFormat/>
    <w:rsid w:val="000B167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70DBC"/>
    <w:pPr>
      <w:spacing w:after="0" w:line="240" w:lineRule="auto"/>
    </w:pPr>
  </w:style>
  <w:style w:type="paragraph" w:styleId="BalloonText">
    <w:name w:val="Balloon Text"/>
    <w:basedOn w:val="Normal"/>
    <w:link w:val="BalloonTextChar"/>
    <w:uiPriority w:val="99"/>
    <w:unhideWhenUsed/>
    <w:rsid w:val="00FE5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E53A5"/>
    <w:rPr>
      <w:rFonts w:ascii="Tahoma" w:hAnsi="Tahoma" w:cs="Tahoma"/>
      <w:sz w:val="16"/>
      <w:szCs w:val="16"/>
    </w:rPr>
  </w:style>
  <w:style w:type="character" w:styleId="Hyperlink">
    <w:name w:val="Hyperlink"/>
    <w:basedOn w:val="DefaultParagraphFont"/>
    <w:uiPriority w:val="99"/>
    <w:unhideWhenUsed/>
    <w:rsid w:val="000810D5"/>
    <w:rPr>
      <w:color w:val="0000FF"/>
      <w:u w:val="single"/>
    </w:rPr>
  </w:style>
  <w:style w:type="character" w:styleId="FollowedHyperlink">
    <w:name w:val="FollowedHyperlink"/>
    <w:basedOn w:val="DefaultParagraphFont"/>
    <w:uiPriority w:val="99"/>
    <w:semiHidden/>
    <w:unhideWhenUsed/>
    <w:rsid w:val="009E4F46"/>
    <w:rPr>
      <w:color w:val="800080" w:themeColor="followedHyperlink"/>
      <w:u w:val="single"/>
    </w:rPr>
  </w:style>
  <w:style w:type="character" w:customStyle="1" w:styleId="Heading1Char">
    <w:name w:val="Heading 1 Char"/>
    <w:basedOn w:val="DefaultParagraphFont"/>
    <w:link w:val="Heading1"/>
    <w:uiPriority w:val="9"/>
    <w:rsid w:val="000B167F"/>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rsid w:val="000B167F"/>
    <w:rPr>
      <w:rFonts w:ascii="Times New Roman" w:eastAsia="Times New Roman" w:hAnsi="Times New Roman" w:cs="Times New Roman"/>
      <w:b/>
      <w:bCs/>
      <w:sz w:val="32"/>
      <w:szCs w:val="26"/>
    </w:rPr>
  </w:style>
  <w:style w:type="character" w:customStyle="1" w:styleId="Heading3Char">
    <w:name w:val="Heading 3 Char"/>
    <w:basedOn w:val="DefaultParagraphFont"/>
    <w:link w:val="Heading3"/>
    <w:rsid w:val="000B167F"/>
    <w:rPr>
      <w:rFonts w:ascii="Times New Roman" w:eastAsia="Times New Roman" w:hAnsi="Times New Roman" w:cs="Times New Roman"/>
      <w:b/>
      <w:bCs/>
      <w:sz w:val="28"/>
      <w:szCs w:val="24"/>
    </w:rPr>
  </w:style>
  <w:style w:type="character" w:customStyle="1" w:styleId="Heading4Char">
    <w:name w:val="Heading 4 Char"/>
    <w:aliases w:val="Table Title Char"/>
    <w:basedOn w:val="DefaultParagraphFont"/>
    <w:link w:val="Heading4"/>
    <w:rsid w:val="000B167F"/>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rsid w:val="000B167F"/>
    <w:rPr>
      <w:rFonts w:ascii="Times New Roman" w:eastAsia="Times New Roman" w:hAnsi="Times New Roman" w:cs="Times New Roman"/>
      <w:b/>
      <w:bCs/>
      <w:iCs/>
      <w:sz w:val="24"/>
      <w:szCs w:val="24"/>
    </w:rPr>
  </w:style>
  <w:style w:type="character" w:customStyle="1" w:styleId="Heading6Char">
    <w:name w:val="Heading 6 Char"/>
    <w:basedOn w:val="DefaultParagraphFont"/>
    <w:link w:val="Heading6"/>
    <w:rsid w:val="000B167F"/>
    <w:rPr>
      <w:rFonts w:ascii="Times New Roman" w:eastAsia="Times New Roman" w:hAnsi="Times New Roman" w:cs="Times New Roman"/>
      <w:b/>
      <w:bCs/>
      <w:iCs/>
      <w:sz w:val="24"/>
      <w:szCs w:val="24"/>
    </w:rPr>
  </w:style>
  <w:style w:type="character" w:customStyle="1" w:styleId="Heading7Char">
    <w:name w:val="Heading 7 Char"/>
    <w:basedOn w:val="DefaultParagraphFont"/>
    <w:link w:val="Heading7"/>
    <w:rsid w:val="000B167F"/>
    <w:rPr>
      <w:rFonts w:ascii="Times New Roman" w:eastAsia="Times New Roman" w:hAnsi="Times New Roman" w:cs="Times New Roman"/>
      <w:b/>
      <w:bCs/>
      <w:iCs/>
      <w:sz w:val="24"/>
      <w:szCs w:val="24"/>
    </w:rPr>
  </w:style>
  <w:style w:type="character" w:customStyle="1" w:styleId="Heading8Char">
    <w:name w:val="Heading 8 Char"/>
    <w:basedOn w:val="DefaultParagraphFont"/>
    <w:link w:val="Heading8"/>
    <w:rsid w:val="000B167F"/>
    <w:rPr>
      <w:rFonts w:ascii="Times New Roman" w:eastAsia="Times New Roman" w:hAnsi="Times New Roman" w:cs="Times New Roman"/>
      <w:b/>
      <w:bCs/>
      <w:iCs/>
      <w:sz w:val="24"/>
      <w:szCs w:val="24"/>
    </w:rPr>
  </w:style>
  <w:style w:type="character" w:customStyle="1" w:styleId="Heading9Char">
    <w:name w:val="Heading 9 Char"/>
    <w:basedOn w:val="DefaultParagraphFont"/>
    <w:link w:val="Heading9"/>
    <w:rsid w:val="000B167F"/>
    <w:rPr>
      <w:rFonts w:ascii="Times New Roman" w:eastAsia="Times New Roman" w:hAnsi="Times New Roman" w:cs="Times New Roman"/>
      <w:b/>
      <w:bCs/>
      <w:iCs/>
      <w:sz w:val="24"/>
      <w:szCs w:val="24"/>
    </w:rPr>
  </w:style>
  <w:style w:type="paragraph" w:customStyle="1" w:styleId="capture">
    <w:name w:val="capture"/>
    <w:rsid w:val="000B167F"/>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0B167F"/>
    <w:pPr>
      <w:pBdr>
        <w:top w:val="single" w:sz="4" w:space="0" w:color="0000FF"/>
        <w:bottom w:val="single" w:sz="4" w:space="0" w:color="0000FF"/>
        <w:right w:val="single" w:sz="4" w:space="0" w:color="000000"/>
      </w:pBdr>
      <w:shd w:val="clear" w:color="auto" w:fill="0000FF"/>
      <w:spacing w:after="0" w:line="240" w:lineRule="auto"/>
      <w:ind w:left="720"/>
    </w:pPr>
    <w:rPr>
      <w:rFonts w:ascii="Courier New" w:eastAsia="Times New Roman" w:hAnsi="Courier New" w:cs="Courier New"/>
      <w:color w:val="FFFFFF"/>
      <w:sz w:val="18"/>
      <w:szCs w:val="18"/>
      <w:lang w:eastAsia="ar-SA"/>
    </w:rPr>
  </w:style>
  <w:style w:type="paragraph" w:styleId="Header">
    <w:name w:val="header"/>
    <w:basedOn w:val="Normal"/>
    <w:link w:val="HeaderChar"/>
    <w:uiPriority w:val="99"/>
    <w:rsid w:val="000B167F"/>
    <w:pPr>
      <w:tabs>
        <w:tab w:val="center" w:pos="4680"/>
        <w:tab w:val="right" w:pos="9360"/>
      </w:tabs>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uiPriority w:val="99"/>
    <w:rsid w:val="000B167F"/>
    <w:rPr>
      <w:rFonts w:ascii="Times New Roman" w:eastAsia="Calibri" w:hAnsi="Times New Roman" w:cs="Times New Roman"/>
      <w:sz w:val="24"/>
      <w:szCs w:val="24"/>
    </w:rPr>
  </w:style>
  <w:style w:type="character" w:styleId="LineNumber">
    <w:name w:val="line number"/>
    <w:basedOn w:val="DefaultParagraphFont"/>
    <w:semiHidden/>
    <w:rsid w:val="000B167F"/>
  </w:style>
  <w:style w:type="paragraph" w:styleId="Subtitle">
    <w:name w:val="Subtitle"/>
    <w:aliases w:val="Table Content"/>
    <w:basedOn w:val="Normal"/>
    <w:next w:val="Normal"/>
    <w:link w:val="SubtitleChar"/>
    <w:uiPriority w:val="11"/>
    <w:qFormat/>
    <w:rsid w:val="000B167F"/>
    <w:pPr>
      <w:numPr>
        <w:ilvl w:val="1"/>
      </w:numPr>
      <w:spacing w:before="120" w:after="240" w:line="240" w:lineRule="auto"/>
      <w:jc w:val="center"/>
    </w:pPr>
    <w:rPr>
      <w:rFonts w:ascii="Times New Roman" w:eastAsia="Times New Roman" w:hAnsi="Times New Roman" w:cs="Times New Roman"/>
      <w:b/>
      <w:iCs/>
      <w:spacing w:val="15"/>
      <w:sz w:val="32"/>
      <w:szCs w:val="24"/>
    </w:rPr>
  </w:style>
  <w:style w:type="character" w:customStyle="1" w:styleId="SubtitleChar">
    <w:name w:val="Subtitle Char"/>
    <w:aliases w:val="Table Content Char"/>
    <w:basedOn w:val="DefaultParagraphFont"/>
    <w:link w:val="Subtitle"/>
    <w:uiPriority w:val="11"/>
    <w:rsid w:val="000B167F"/>
    <w:rPr>
      <w:rFonts w:ascii="Times New Roman" w:eastAsia="Times New Roman" w:hAnsi="Times New Roman" w:cs="Times New Roman"/>
      <w:b/>
      <w:iCs/>
      <w:spacing w:val="15"/>
      <w:sz w:val="32"/>
      <w:szCs w:val="24"/>
    </w:rPr>
  </w:style>
  <w:style w:type="paragraph" w:styleId="Title">
    <w:name w:val="Title"/>
    <w:basedOn w:val="Normal"/>
    <w:next w:val="Normal"/>
    <w:link w:val="TitleChar"/>
    <w:uiPriority w:val="10"/>
    <w:qFormat/>
    <w:rsid w:val="000B167F"/>
    <w:pPr>
      <w:spacing w:before="360" w:after="360" w:line="240" w:lineRule="auto"/>
      <w:jc w:val="center"/>
    </w:pPr>
    <w:rPr>
      <w:rFonts w:ascii="Times New Roman" w:eastAsia="Times New Roman" w:hAnsi="Times New Roman" w:cs="Times New Roman"/>
      <w:b/>
      <w:spacing w:val="5"/>
      <w:kern w:val="28"/>
      <w:sz w:val="36"/>
      <w:szCs w:val="52"/>
    </w:rPr>
  </w:style>
  <w:style w:type="character" w:customStyle="1" w:styleId="TitleChar">
    <w:name w:val="Title Char"/>
    <w:basedOn w:val="DefaultParagraphFont"/>
    <w:link w:val="Title"/>
    <w:uiPriority w:val="10"/>
    <w:rsid w:val="000B167F"/>
    <w:rPr>
      <w:rFonts w:ascii="Times New Roman" w:eastAsia="Times New Roman" w:hAnsi="Times New Roman" w:cs="Times New Roman"/>
      <w:b/>
      <w:spacing w:val="5"/>
      <w:kern w:val="28"/>
      <w:sz w:val="36"/>
      <w:szCs w:val="52"/>
    </w:rPr>
  </w:style>
  <w:style w:type="paragraph" w:customStyle="1" w:styleId="Title2">
    <w:name w:val="Title 2"/>
    <w:qFormat/>
    <w:rsid w:val="000B167F"/>
    <w:pPr>
      <w:spacing w:before="720" w:after="0" w:line="240" w:lineRule="auto"/>
      <w:jc w:val="center"/>
    </w:pPr>
    <w:rPr>
      <w:rFonts w:ascii="Arial" w:eastAsia="Times New Roman" w:hAnsi="Arial" w:cs="Arial"/>
      <w:bCs/>
      <w:sz w:val="28"/>
      <w:szCs w:val="28"/>
    </w:rPr>
  </w:style>
  <w:style w:type="paragraph" w:customStyle="1" w:styleId="TableHeading">
    <w:name w:val="Table Heading"/>
    <w:link w:val="TableHeadingChar"/>
    <w:qFormat/>
    <w:rsid w:val="000B167F"/>
    <w:pPr>
      <w:spacing w:before="20" w:after="20" w:line="240" w:lineRule="auto"/>
    </w:pPr>
    <w:rPr>
      <w:rFonts w:ascii="Times New Roman" w:eastAsia="Calibri" w:hAnsi="Times New Roman" w:cs="Times New Roman"/>
      <w:b/>
      <w:color w:val="FFFFFF"/>
      <w:sz w:val="24"/>
      <w:szCs w:val="24"/>
    </w:rPr>
  </w:style>
  <w:style w:type="paragraph" w:customStyle="1" w:styleId="TableText">
    <w:name w:val="Table Text"/>
    <w:basedOn w:val="Normal"/>
    <w:link w:val="TableTextChar"/>
    <w:uiPriority w:val="8"/>
    <w:qFormat/>
    <w:rsid w:val="000B167F"/>
    <w:pPr>
      <w:spacing w:before="20" w:after="20" w:line="240" w:lineRule="auto"/>
    </w:pPr>
    <w:rPr>
      <w:rFonts w:ascii="Times New Roman" w:eastAsia="Calibri" w:hAnsi="Times New Roman" w:cs="Times New Roman"/>
    </w:rPr>
  </w:style>
  <w:style w:type="paragraph" w:customStyle="1" w:styleId="DividerPage">
    <w:name w:val="Divider Page"/>
    <w:next w:val="Normal"/>
    <w:rsid w:val="000B167F"/>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qFormat/>
    <w:rsid w:val="000B167F"/>
    <w:pPr>
      <w:numPr>
        <w:numId w:val="5"/>
      </w:numPr>
      <w:spacing w:before="60" w:after="60" w:line="240" w:lineRule="auto"/>
    </w:pPr>
    <w:rPr>
      <w:rFonts w:ascii="Times New Roman" w:eastAsia="Times New Roman" w:hAnsi="Times New Roman" w:cs="Times New Roman"/>
      <w:sz w:val="24"/>
      <w:szCs w:val="20"/>
    </w:rPr>
  </w:style>
  <w:style w:type="paragraph" w:styleId="TOC1">
    <w:name w:val="toc 1"/>
    <w:basedOn w:val="Normal"/>
    <w:next w:val="Normal"/>
    <w:uiPriority w:val="39"/>
    <w:rsid w:val="000B167F"/>
    <w:pPr>
      <w:tabs>
        <w:tab w:val="left" w:pos="360"/>
        <w:tab w:val="right" w:leader="dot" w:pos="9360"/>
      </w:tabs>
      <w:spacing w:before="60" w:after="60" w:line="240" w:lineRule="auto"/>
      <w:ind w:left="360" w:right="720" w:hanging="360"/>
    </w:pPr>
    <w:rPr>
      <w:rFonts w:ascii="Times New Roman" w:eastAsia="Calibri" w:hAnsi="Times New Roman" w:cs="Times New Roman"/>
      <w:noProof/>
      <w:sz w:val="24"/>
      <w:szCs w:val="24"/>
    </w:rPr>
  </w:style>
  <w:style w:type="paragraph" w:styleId="TOC2">
    <w:name w:val="toc 2"/>
    <w:basedOn w:val="Normal"/>
    <w:next w:val="Normal"/>
    <w:uiPriority w:val="39"/>
    <w:rsid w:val="000B167F"/>
    <w:pPr>
      <w:tabs>
        <w:tab w:val="left" w:pos="864"/>
        <w:tab w:val="right" w:leader="dot" w:pos="9360"/>
      </w:tabs>
      <w:spacing w:before="60" w:after="60" w:line="240" w:lineRule="auto"/>
      <w:ind w:left="1224" w:right="720" w:hanging="864"/>
    </w:pPr>
    <w:rPr>
      <w:rFonts w:ascii="Times New Roman" w:eastAsia="Calibri" w:hAnsi="Times New Roman" w:cs="Times New Roman"/>
      <w:noProof/>
      <w:sz w:val="24"/>
      <w:szCs w:val="24"/>
    </w:rPr>
  </w:style>
  <w:style w:type="paragraph" w:styleId="TOC3">
    <w:name w:val="toc 3"/>
    <w:basedOn w:val="Normal"/>
    <w:next w:val="Normal"/>
    <w:uiPriority w:val="39"/>
    <w:rsid w:val="000B167F"/>
    <w:pPr>
      <w:tabs>
        <w:tab w:val="left" w:pos="1584"/>
        <w:tab w:val="right" w:leader="dot" w:pos="9360"/>
      </w:tabs>
      <w:spacing w:before="60" w:after="60" w:line="240" w:lineRule="auto"/>
      <w:ind w:left="1584" w:right="720" w:hanging="720"/>
    </w:pPr>
    <w:rPr>
      <w:rFonts w:ascii="Times New Roman" w:eastAsia="Calibri" w:hAnsi="Times New Roman" w:cs="Times New Roman"/>
      <w:noProof/>
      <w:sz w:val="24"/>
      <w:szCs w:val="24"/>
    </w:rPr>
  </w:style>
  <w:style w:type="paragraph" w:customStyle="1" w:styleId="BodyTextBullet2">
    <w:name w:val="Body Text Bullet 2"/>
    <w:qFormat/>
    <w:rsid w:val="000B167F"/>
    <w:pPr>
      <w:spacing w:before="60" w:after="60" w:line="240" w:lineRule="auto"/>
    </w:pPr>
    <w:rPr>
      <w:rFonts w:ascii="Times New Roman" w:eastAsia="Times New Roman" w:hAnsi="Times New Roman" w:cs="Times New Roman"/>
      <w:szCs w:val="20"/>
    </w:rPr>
  </w:style>
  <w:style w:type="paragraph" w:customStyle="1" w:styleId="BodyTextNumbered1">
    <w:name w:val="Body Text Numbered 1"/>
    <w:qFormat/>
    <w:rsid w:val="000B167F"/>
    <w:pPr>
      <w:numPr>
        <w:numId w:val="1"/>
      </w:numPr>
      <w:spacing w:before="60" w:after="60" w:line="240" w:lineRule="auto"/>
    </w:pPr>
    <w:rPr>
      <w:rFonts w:ascii="Times New Roman" w:eastAsia="Times New Roman" w:hAnsi="Times New Roman" w:cs="Times New Roman"/>
      <w:sz w:val="24"/>
      <w:szCs w:val="20"/>
    </w:rPr>
  </w:style>
  <w:style w:type="paragraph" w:customStyle="1" w:styleId="BodyTextNumbered2">
    <w:name w:val="Body Text Numbered 2"/>
    <w:rsid w:val="000B167F"/>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0B167F"/>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0B167F"/>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aliases w:val="F"/>
    <w:basedOn w:val="Normal"/>
    <w:link w:val="FooterChar"/>
    <w:uiPriority w:val="99"/>
    <w:rsid w:val="000B167F"/>
    <w:pPr>
      <w:tabs>
        <w:tab w:val="center" w:pos="4680"/>
        <w:tab w:val="right" w:pos="9360"/>
      </w:tabs>
      <w:spacing w:after="0" w:line="240" w:lineRule="auto"/>
    </w:pPr>
    <w:rPr>
      <w:rFonts w:ascii="Times New Roman" w:eastAsia="Calibri" w:hAnsi="Times New Roman" w:cs="Times New Roman"/>
      <w:sz w:val="20"/>
      <w:szCs w:val="24"/>
    </w:rPr>
  </w:style>
  <w:style w:type="character" w:customStyle="1" w:styleId="FooterChar">
    <w:name w:val="Footer Char"/>
    <w:aliases w:val="F Char"/>
    <w:basedOn w:val="DefaultParagraphFont"/>
    <w:link w:val="Footer"/>
    <w:uiPriority w:val="99"/>
    <w:rsid w:val="000B167F"/>
    <w:rPr>
      <w:rFonts w:ascii="Times New Roman" w:eastAsia="Calibri" w:hAnsi="Times New Roman" w:cs="Times New Roman"/>
      <w:sz w:val="20"/>
      <w:szCs w:val="24"/>
    </w:rPr>
  </w:style>
  <w:style w:type="character" w:styleId="PageNumber">
    <w:name w:val="page number"/>
    <w:basedOn w:val="DefaultParagraphFont"/>
    <w:rsid w:val="000B167F"/>
  </w:style>
  <w:style w:type="character" w:customStyle="1" w:styleId="TextItalics">
    <w:name w:val="Text Italics"/>
    <w:rsid w:val="000B167F"/>
    <w:rPr>
      <w:i/>
    </w:rPr>
  </w:style>
  <w:style w:type="character" w:customStyle="1" w:styleId="TextBold">
    <w:name w:val="Text Bold"/>
    <w:rsid w:val="000B167F"/>
    <w:rPr>
      <w:b/>
    </w:rPr>
  </w:style>
  <w:style w:type="character" w:customStyle="1" w:styleId="TextBoldItalics">
    <w:name w:val="Text Bold Italics"/>
    <w:rsid w:val="000B167F"/>
    <w:rPr>
      <w:b/>
      <w:i/>
    </w:rPr>
  </w:style>
  <w:style w:type="paragraph" w:styleId="TOC4">
    <w:name w:val="toc 4"/>
    <w:basedOn w:val="Normal"/>
    <w:next w:val="Normal"/>
    <w:autoRedefine/>
    <w:uiPriority w:val="39"/>
    <w:rsid w:val="000B167F"/>
    <w:pPr>
      <w:tabs>
        <w:tab w:val="left" w:pos="2448"/>
        <w:tab w:val="right" w:leader="dot" w:pos="9360"/>
      </w:tabs>
      <w:spacing w:before="60" w:after="120" w:line="240" w:lineRule="auto"/>
      <w:ind w:left="2448" w:right="720" w:hanging="864"/>
    </w:pPr>
    <w:rPr>
      <w:rFonts w:ascii="Times New Roman" w:eastAsia="Calibri" w:hAnsi="Times New Roman" w:cs="Times New Roman"/>
      <w:sz w:val="24"/>
      <w:szCs w:val="24"/>
    </w:rPr>
  </w:style>
  <w:style w:type="paragraph" w:customStyle="1" w:styleId="CoverTitleInstructions">
    <w:name w:val="Cover Title Instructions"/>
    <w:basedOn w:val="InstructionalText1"/>
    <w:link w:val="CoverTitleInstructionsChar"/>
    <w:rsid w:val="000B167F"/>
    <w:pPr>
      <w:jc w:val="center"/>
    </w:pPr>
    <w:rPr>
      <w:szCs w:val="28"/>
    </w:rPr>
  </w:style>
  <w:style w:type="paragraph" w:customStyle="1" w:styleId="InstructionalText1">
    <w:name w:val="Instructional Text 1"/>
    <w:basedOn w:val="Normal"/>
    <w:next w:val="BodyText"/>
    <w:link w:val="InstructionalText1Char"/>
    <w:rsid w:val="000B167F"/>
    <w:pPr>
      <w:keepLines/>
      <w:autoSpaceDE w:val="0"/>
      <w:autoSpaceDN w:val="0"/>
      <w:adjustRightInd w:val="0"/>
      <w:spacing w:before="60" w:after="120" w:line="240" w:lineRule="atLeast"/>
    </w:pPr>
    <w:rPr>
      <w:rFonts w:ascii="Times New Roman" w:eastAsia="Calibri" w:hAnsi="Times New Roman" w:cs="Times New Roman"/>
      <w:i/>
      <w:iCs/>
      <w:color w:val="0000FF"/>
      <w:sz w:val="24"/>
      <w:szCs w:val="20"/>
    </w:rPr>
  </w:style>
  <w:style w:type="character" w:customStyle="1" w:styleId="InstructionalText1Char">
    <w:name w:val="Instructional Text 1 Char"/>
    <w:link w:val="InstructionalText1"/>
    <w:rsid w:val="000B167F"/>
    <w:rPr>
      <w:rFonts w:ascii="Times New Roman" w:eastAsia="Calibri" w:hAnsi="Times New Roman" w:cs="Times New Roman"/>
      <w:i/>
      <w:iCs/>
      <w:color w:val="0000FF"/>
      <w:sz w:val="24"/>
      <w:szCs w:val="20"/>
    </w:rPr>
  </w:style>
  <w:style w:type="paragraph" w:customStyle="1" w:styleId="InstructionalNote">
    <w:name w:val="Instructional Note"/>
    <w:basedOn w:val="Normal"/>
    <w:rsid w:val="000B167F"/>
    <w:pPr>
      <w:numPr>
        <w:numId w:val="6"/>
      </w:numPr>
      <w:tabs>
        <w:tab w:val="clear" w:pos="1512"/>
      </w:tabs>
      <w:autoSpaceDE w:val="0"/>
      <w:autoSpaceDN w:val="0"/>
      <w:adjustRightInd w:val="0"/>
      <w:spacing w:before="60" w:after="60" w:line="240" w:lineRule="auto"/>
      <w:ind w:left="1260" w:hanging="900"/>
    </w:pPr>
    <w:rPr>
      <w:rFonts w:ascii="Times New Roman" w:eastAsia="Calibri" w:hAnsi="Times New Roman" w:cs="Times New Roman"/>
      <w:i/>
      <w:iCs/>
      <w:color w:val="0000FF"/>
      <w:sz w:val="24"/>
    </w:rPr>
  </w:style>
  <w:style w:type="paragraph" w:customStyle="1" w:styleId="InstructionalBullet1">
    <w:name w:val="Instructional Bullet 1"/>
    <w:rsid w:val="000B167F"/>
    <w:pPr>
      <w:numPr>
        <w:numId w:val="7"/>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0B167F"/>
    <w:pPr>
      <w:tabs>
        <w:tab w:val="clear" w:pos="900"/>
        <w:tab w:val="num" w:pos="1260"/>
      </w:tabs>
      <w:ind w:left="1260"/>
    </w:pPr>
  </w:style>
  <w:style w:type="paragraph" w:customStyle="1" w:styleId="BodyBullet2">
    <w:name w:val="Body Bullet 2"/>
    <w:basedOn w:val="Normal"/>
    <w:link w:val="BodyBullet2Char"/>
    <w:rsid w:val="000B167F"/>
    <w:pPr>
      <w:numPr>
        <w:numId w:val="8"/>
      </w:numPr>
      <w:tabs>
        <w:tab w:val="clear" w:pos="1800"/>
        <w:tab w:val="num" w:pos="1260"/>
      </w:tabs>
      <w:autoSpaceDE w:val="0"/>
      <w:autoSpaceDN w:val="0"/>
      <w:adjustRightInd w:val="0"/>
      <w:spacing w:before="60" w:after="60" w:line="240" w:lineRule="auto"/>
      <w:ind w:left="1260"/>
    </w:pPr>
    <w:rPr>
      <w:rFonts w:ascii="Times New Roman" w:eastAsia="Calibri" w:hAnsi="Times New Roman" w:cs="Times New Roman"/>
      <w:iCs/>
      <w:sz w:val="24"/>
    </w:rPr>
  </w:style>
  <w:style w:type="character" w:customStyle="1" w:styleId="BodyBullet2Char">
    <w:name w:val="Body Bullet 2 Char"/>
    <w:link w:val="BodyBullet2"/>
    <w:rsid w:val="000B167F"/>
    <w:rPr>
      <w:rFonts w:ascii="Times New Roman" w:eastAsia="Calibri" w:hAnsi="Times New Roman" w:cs="Times New Roman"/>
      <w:iCs/>
      <w:sz w:val="24"/>
    </w:rPr>
  </w:style>
  <w:style w:type="character" w:customStyle="1" w:styleId="InstructionalTextBold">
    <w:name w:val="Instructional Text Bold"/>
    <w:rsid w:val="000B167F"/>
    <w:rPr>
      <w:b/>
      <w:bCs/>
      <w:color w:val="0000FF"/>
    </w:rPr>
  </w:style>
  <w:style w:type="paragraph" w:customStyle="1" w:styleId="InstructionalText2">
    <w:name w:val="Instructional Text 2"/>
    <w:basedOn w:val="InstructionalText1"/>
    <w:next w:val="BodyText"/>
    <w:link w:val="InstructionalText2Char"/>
    <w:rsid w:val="000B167F"/>
    <w:pPr>
      <w:ind w:left="720"/>
    </w:pPr>
  </w:style>
  <w:style w:type="character" w:customStyle="1" w:styleId="InstructionalText2Char">
    <w:name w:val="Instructional Text 2 Char"/>
    <w:basedOn w:val="InstructionalText1Char"/>
    <w:link w:val="InstructionalText2"/>
    <w:rsid w:val="000B167F"/>
    <w:rPr>
      <w:rFonts w:ascii="Times New Roman" w:eastAsia="Calibri" w:hAnsi="Times New Roman" w:cs="Times New Roman"/>
      <w:i/>
      <w:iCs/>
      <w:color w:val="0000FF"/>
      <w:sz w:val="24"/>
      <w:szCs w:val="20"/>
    </w:rPr>
  </w:style>
  <w:style w:type="paragraph" w:styleId="ListBullet4">
    <w:name w:val="List Bullet 4"/>
    <w:basedOn w:val="Normal"/>
    <w:autoRedefine/>
    <w:semiHidden/>
    <w:rsid w:val="000B167F"/>
    <w:pPr>
      <w:tabs>
        <w:tab w:val="num" w:pos="1440"/>
      </w:tabs>
      <w:spacing w:before="60" w:after="120" w:line="240" w:lineRule="auto"/>
      <w:ind w:left="1440" w:hanging="360"/>
    </w:pPr>
    <w:rPr>
      <w:rFonts w:ascii="Times New Roman" w:eastAsia="Calibri" w:hAnsi="Times New Roman" w:cs="Times New Roman"/>
      <w:sz w:val="24"/>
      <w:szCs w:val="24"/>
    </w:rPr>
  </w:style>
  <w:style w:type="paragraph" w:customStyle="1" w:styleId="InstructionalTable">
    <w:name w:val="Instructional Table"/>
    <w:next w:val="TableText"/>
    <w:rsid w:val="000B167F"/>
    <w:pPr>
      <w:spacing w:after="0" w:line="240" w:lineRule="auto"/>
    </w:pPr>
    <w:rPr>
      <w:rFonts w:ascii="Times New Roman" w:eastAsia="Times New Roman" w:hAnsi="Times New Roman" w:cs="Times New Roman"/>
      <w:i/>
      <w:color w:val="0000FF"/>
      <w:szCs w:val="24"/>
    </w:rPr>
  </w:style>
  <w:style w:type="paragraph" w:customStyle="1" w:styleId="Appendix1">
    <w:name w:val="Appendix 1"/>
    <w:next w:val="BodyText"/>
    <w:link w:val="Appendix1Char"/>
    <w:rsid w:val="000B167F"/>
    <w:pPr>
      <w:numPr>
        <w:numId w:val="9"/>
      </w:numPr>
      <w:spacing w:after="0" w:line="240" w:lineRule="auto"/>
      <w:ind w:hanging="720"/>
    </w:pPr>
    <w:rPr>
      <w:rFonts w:ascii="Arial" w:eastAsia="Times New Roman" w:hAnsi="Arial" w:cs="Times New Roman"/>
      <w:b/>
      <w:sz w:val="32"/>
      <w:szCs w:val="24"/>
    </w:rPr>
  </w:style>
  <w:style w:type="paragraph" w:customStyle="1" w:styleId="Appendix2">
    <w:name w:val="Appendix 2"/>
    <w:next w:val="Normal"/>
    <w:uiPriority w:val="38"/>
    <w:qFormat/>
    <w:rsid w:val="000B167F"/>
    <w:pPr>
      <w:keepNext/>
      <w:numPr>
        <w:ilvl w:val="1"/>
        <w:numId w:val="23"/>
      </w:numPr>
      <w:spacing w:before="240" w:after="240" w:line="240" w:lineRule="auto"/>
    </w:pPr>
    <w:rPr>
      <w:rFonts w:ascii="Times New Roman" w:eastAsia="Times New Roman" w:hAnsi="Times New Roman" w:cs="Times New Roman"/>
      <w:b/>
      <w:bCs/>
      <w:sz w:val="32"/>
      <w:szCs w:val="26"/>
    </w:rPr>
  </w:style>
  <w:style w:type="paragraph" w:customStyle="1" w:styleId="In-lineInstruction">
    <w:name w:val="In-line Instruction"/>
    <w:basedOn w:val="Normal"/>
    <w:link w:val="In-lineInstructionChar"/>
    <w:rsid w:val="000B167F"/>
    <w:pPr>
      <w:spacing w:before="120" w:after="120" w:line="240" w:lineRule="auto"/>
    </w:pPr>
    <w:rPr>
      <w:rFonts w:ascii="Times New Roman" w:eastAsia="Calibri" w:hAnsi="Times New Roman" w:cs="Times New Roman"/>
      <w:i/>
      <w:color w:val="0000FF"/>
      <w:sz w:val="24"/>
      <w:szCs w:val="20"/>
    </w:rPr>
  </w:style>
  <w:style w:type="character" w:customStyle="1" w:styleId="In-lineInstructionChar">
    <w:name w:val="In-line Instruction Char"/>
    <w:link w:val="In-lineInstruction"/>
    <w:rsid w:val="000B167F"/>
    <w:rPr>
      <w:rFonts w:ascii="Times New Roman" w:eastAsia="Calibri"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0B167F"/>
    <w:pPr>
      <w:keepNext/>
      <w:keepLines/>
      <w:spacing w:before="40" w:after="120" w:line="240" w:lineRule="auto"/>
    </w:pPr>
    <w:rPr>
      <w:rFonts w:ascii="Times New Roman" w:eastAsia="Calibri" w:hAnsi="Times New Roman" w:cs="Times New Roman"/>
      <w:i/>
      <w:iCs/>
      <w:color w:val="0000FF"/>
      <w:sz w:val="24"/>
    </w:rPr>
  </w:style>
  <w:style w:type="character" w:customStyle="1" w:styleId="TemplateInstructionsChar">
    <w:name w:val="Template Instructions Char"/>
    <w:link w:val="TemplateInstructions"/>
    <w:rsid w:val="000B167F"/>
    <w:rPr>
      <w:rFonts w:ascii="Times New Roman" w:eastAsia="Calibri" w:hAnsi="Times New Roman" w:cs="Times New Roman"/>
      <w:i/>
      <w:iCs/>
      <w:color w:val="0000FF"/>
      <w:sz w:val="24"/>
    </w:rPr>
  </w:style>
  <w:style w:type="paragraph" w:customStyle="1" w:styleId="BulletInstructions">
    <w:name w:val="Bullet Instructions"/>
    <w:basedOn w:val="Normal"/>
    <w:rsid w:val="000B167F"/>
    <w:pPr>
      <w:numPr>
        <w:numId w:val="10"/>
      </w:numPr>
      <w:tabs>
        <w:tab w:val="num" w:pos="720"/>
      </w:tabs>
      <w:spacing w:before="60" w:after="120" w:line="240" w:lineRule="auto"/>
      <w:ind w:left="720"/>
    </w:pPr>
    <w:rPr>
      <w:rFonts w:ascii="Times New Roman" w:eastAsia="Calibri" w:hAnsi="Times New Roman" w:cs="Times New Roman"/>
      <w:i/>
      <w:color w:val="0000FF"/>
      <w:sz w:val="24"/>
      <w:szCs w:val="24"/>
    </w:rPr>
  </w:style>
  <w:style w:type="paragraph" w:styleId="Caption">
    <w:name w:val="caption"/>
    <w:basedOn w:val="Normal"/>
    <w:next w:val="Normal"/>
    <w:link w:val="CaptionChar"/>
    <w:uiPriority w:val="35"/>
    <w:unhideWhenUsed/>
    <w:qFormat/>
    <w:rsid w:val="000B167F"/>
    <w:pPr>
      <w:keepNext/>
      <w:spacing w:before="120" w:after="120" w:line="240" w:lineRule="auto"/>
    </w:pPr>
    <w:rPr>
      <w:rFonts w:ascii="Times New Roman" w:eastAsia="Calibri" w:hAnsi="Times New Roman" w:cs="Times New Roman"/>
      <w:b/>
      <w:bCs/>
      <w:szCs w:val="18"/>
    </w:rPr>
  </w:style>
  <w:style w:type="paragraph" w:customStyle="1" w:styleId="templateinstructions0">
    <w:name w:val="templateinstructions"/>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CrossReference">
    <w:name w:val="CrossReference"/>
    <w:basedOn w:val="Normal"/>
    <w:rsid w:val="000B167F"/>
    <w:pPr>
      <w:keepNext/>
      <w:keepLines/>
      <w:autoSpaceDE w:val="0"/>
      <w:autoSpaceDN w:val="0"/>
      <w:adjustRightInd w:val="0"/>
      <w:spacing w:before="60" w:after="60" w:line="240" w:lineRule="auto"/>
    </w:pPr>
    <w:rPr>
      <w:rFonts w:ascii="Times New Roman" w:eastAsia="Calibri" w:hAnsi="Times New Roman" w:cs="Times New Roman"/>
      <w:iCs/>
      <w:color w:val="0000FF"/>
      <w:sz w:val="20"/>
      <w:u w:val="single"/>
    </w:rPr>
  </w:style>
  <w:style w:type="paragraph" w:customStyle="1" w:styleId="Appendix11">
    <w:name w:val="Appendix 1.1"/>
    <w:basedOn w:val="Heading2"/>
    <w:next w:val="BodyText"/>
    <w:link w:val="Appendix11Char"/>
    <w:rsid w:val="000B167F"/>
    <w:pPr>
      <w:numPr>
        <w:numId w:val="11"/>
      </w:numPr>
      <w:tabs>
        <w:tab w:val="left" w:pos="720"/>
      </w:tabs>
    </w:pPr>
  </w:style>
  <w:style w:type="character" w:customStyle="1" w:styleId="BodyItalic">
    <w:name w:val="Body Italic"/>
    <w:rsid w:val="000B167F"/>
    <w:rPr>
      <w:i/>
    </w:rPr>
  </w:style>
  <w:style w:type="paragraph" w:customStyle="1" w:styleId="TableHeadingCentered">
    <w:name w:val="Table Heading Centered"/>
    <w:basedOn w:val="TableHeading"/>
    <w:rsid w:val="000B167F"/>
    <w:pPr>
      <w:jc w:val="center"/>
    </w:pPr>
    <w:rPr>
      <w:sz w:val="16"/>
      <w:szCs w:val="16"/>
    </w:rPr>
  </w:style>
  <w:style w:type="character" w:customStyle="1" w:styleId="TableTextChar">
    <w:name w:val="Table Text Char"/>
    <w:link w:val="TableText"/>
    <w:uiPriority w:val="8"/>
    <w:rsid w:val="000B167F"/>
    <w:rPr>
      <w:rFonts w:ascii="Times New Roman" w:eastAsia="Calibri" w:hAnsi="Times New Roman" w:cs="Times New Roman"/>
    </w:rPr>
  </w:style>
  <w:style w:type="paragraph" w:styleId="TOC5">
    <w:name w:val="toc 5"/>
    <w:basedOn w:val="Normal"/>
    <w:next w:val="Normal"/>
    <w:autoRedefine/>
    <w:uiPriority w:val="39"/>
    <w:rsid w:val="000B167F"/>
    <w:pPr>
      <w:tabs>
        <w:tab w:val="left" w:pos="3528"/>
        <w:tab w:val="right" w:leader="dot" w:pos="9360"/>
      </w:tabs>
      <w:spacing w:before="60" w:after="120" w:line="240" w:lineRule="auto"/>
      <w:ind w:left="3528" w:right="720" w:hanging="1080"/>
    </w:pPr>
    <w:rPr>
      <w:rFonts w:ascii="Times New Roman" w:eastAsia="Calibri" w:hAnsi="Times New Roman" w:cs="Times New Roman"/>
      <w:sz w:val="24"/>
      <w:szCs w:val="24"/>
    </w:rPr>
  </w:style>
  <w:style w:type="paragraph" w:styleId="TOC6">
    <w:name w:val="toc 6"/>
    <w:basedOn w:val="Normal"/>
    <w:next w:val="Normal"/>
    <w:autoRedefine/>
    <w:uiPriority w:val="39"/>
    <w:rsid w:val="000B167F"/>
    <w:pPr>
      <w:spacing w:before="60" w:after="120" w:line="240" w:lineRule="auto"/>
      <w:ind w:left="1100"/>
    </w:pPr>
    <w:rPr>
      <w:rFonts w:ascii="Times New Roman" w:eastAsia="Calibri" w:hAnsi="Times New Roman" w:cs="Times New Roman"/>
      <w:sz w:val="24"/>
      <w:szCs w:val="24"/>
    </w:rPr>
  </w:style>
  <w:style w:type="paragraph" w:styleId="TOC7">
    <w:name w:val="toc 7"/>
    <w:aliases w:val="_Attachment"/>
    <w:basedOn w:val="Normal"/>
    <w:next w:val="Normal"/>
    <w:uiPriority w:val="39"/>
    <w:rsid w:val="000B167F"/>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8">
    <w:name w:val="toc 8"/>
    <w:aliases w:val="_Appendix"/>
    <w:basedOn w:val="Normal"/>
    <w:next w:val="Normal"/>
    <w:uiPriority w:val="39"/>
    <w:rsid w:val="000B167F"/>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9">
    <w:name w:val="toc 9"/>
    <w:aliases w:val="_Appendix_2"/>
    <w:basedOn w:val="Normal"/>
    <w:next w:val="Normal"/>
    <w:uiPriority w:val="39"/>
    <w:unhideWhenUsed/>
    <w:rsid w:val="000B167F"/>
    <w:pPr>
      <w:tabs>
        <w:tab w:val="left" w:pos="1980"/>
        <w:tab w:val="right" w:leader="dot" w:pos="9360"/>
      </w:tabs>
      <w:spacing w:before="60" w:after="60" w:line="240" w:lineRule="auto"/>
      <w:ind w:left="1980" w:hanging="1620"/>
    </w:pPr>
    <w:rPr>
      <w:rFonts w:ascii="Times New Roman" w:eastAsia="Calibri" w:hAnsi="Times New Roman" w:cs="Times New Roman"/>
      <w:noProof/>
      <w:sz w:val="24"/>
      <w:szCs w:val="24"/>
    </w:rPr>
  </w:style>
  <w:style w:type="paragraph" w:styleId="BodyText">
    <w:name w:val="Body Text"/>
    <w:basedOn w:val="Normal"/>
    <w:link w:val="BodyTextChar"/>
    <w:uiPriority w:val="2"/>
    <w:rsid w:val="000B167F"/>
    <w:pPr>
      <w:spacing w:before="60" w:after="12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2"/>
    <w:rsid w:val="000B167F"/>
    <w:rPr>
      <w:rFonts w:ascii="Times New Roman" w:eastAsia="Calibri" w:hAnsi="Times New Roman" w:cs="Times New Roman"/>
      <w:sz w:val="24"/>
      <w:szCs w:val="24"/>
    </w:rPr>
  </w:style>
  <w:style w:type="paragraph" w:styleId="BlockText">
    <w:name w:val="Block Text"/>
    <w:basedOn w:val="Normal"/>
    <w:rsid w:val="000B167F"/>
    <w:pPr>
      <w:spacing w:before="60" w:after="120" w:line="240" w:lineRule="auto"/>
      <w:ind w:left="1440" w:right="1440"/>
    </w:pPr>
    <w:rPr>
      <w:rFonts w:ascii="Times New Roman" w:eastAsia="Calibri" w:hAnsi="Times New Roman" w:cs="Times New Roman"/>
      <w:sz w:val="24"/>
      <w:szCs w:val="24"/>
    </w:rPr>
  </w:style>
  <w:style w:type="paragraph" w:customStyle="1" w:styleId="InstructionalTextMainTitle">
    <w:name w:val="Instructional Text Main Title"/>
    <w:basedOn w:val="InstructionalText1"/>
    <w:next w:val="Title"/>
    <w:qFormat/>
    <w:rsid w:val="000B167F"/>
    <w:pPr>
      <w:jc w:val="center"/>
    </w:pPr>
    <w:rPr>
      <w:szCs w:val="22"/>
    </w:rPr>
  </w:style>
  <w:style w:type="paragraph" w:customStyle="1" w:styleId="InstructionalTextTitle2">
    <w:name w:val="Instructional Text Title 2"/>
    <w:basedOn w:val="Title2"/>
    <w:next w:val="Title2"/>
    <w:qFormat/>
    <w:rsid w:val="000B167F"/>
    <w:rPr>
      <w:rFonts w:ascii="Times New Roman" w:hAnsi="Times New Roman" w:cs="Times New Roman"/>
      <w:b/>
      <w:i/>
      <w:color w:val="0000FF"/>
      <w:sz w:val="24"/>
      <w:szCs w:val="22"/>
    </w:rPr>
  </w:style>
  <w:style w:type="numbering" w:customStyle="1" w:styleId="Headings">
    <w:name w:val="Headings"/>
    <w:uiPriority w:val="99"/>
    <w:rsid w:val="000B167F"/>
    <w:pPr>
      <w:numPr>
        <w:numId w:val="12"/>
      </w:numPr>
    </w:pPr>
  </w:style>
  <w:style w:type="paragraph" w:customStyle="1" w:styleId="InstructionalBullets">
    <w:name w:val="Instructional Bullets"/>
    <w:basedOn w:val="Normal"/>
    <w:qFormat/>
    <w:rsid w:val="000B167F"/>
    <w:pPr>
      <w:keepLines/>
      <w:numPr>
        <w:numId w:val="13"/>
      </w:numPr>
      <w:autoSpaceDE w:val="0"/>
      <w:autoSpaceDN w:val="0"/>
      <w:adjustRightInd w:val="0"/>
      <w:spacing w:before="60" w:after="120" w:line="240" w:lineRule="atLeast"/>
    </w:pPr>
    <w:rPr>
      <w:rFonts w:ascii="Garamond" w:eastAsia="Calibri" w:hAnsi="Garamond" w:cs="Times New Roman"/>
      <w:i/>
      <w:iCs/>
      <w:color w:val="0000FF"/>
      <w:sz w:val="24"/>
      <w:szCs w:val="20"/>
    </w:rPr>
  </w:style>
  <w:style w:type="character" w:styleId="CommentReference">
    <w:name w:val="annotation reference"/>
    <w:basedOn w:val="DefaultParagraphFont"/>
    <w:uiPriority w:val="99"/>
    <w:unhideWhenUsed/>
    <w:rsid w:val="000B167F"/>
    <w:rPr>
      <w:sz w:val="16"/>
      <w:szCs w:val="16"/>
    </w:rPr>
  </w:style>
  <w:style w:type="paragraph" w:styleId="CommentText">
    <w:name w:val="annotation text"/>
    <w:basedOn w:val="Normal"/>
    <w:link w:val="CommentTextChar"/>
    <w:uiPriority w:val="99"/>
    <w:unhideWhenUsed/>
    <w:rsid w:val="000B167F"/>
    <w:pPr>
      <w:spacing w:before="60" w:after="120" w:line="240" w:lineRule="auto"/>
    </w:pPr>
    <w:rPr>
      <w:rFonts w:ascii="Times New Roman" w:eastAsia="Calibri" w:hAnsi="Times New Roman" w:cs="Times New Roman"/>
      <w:sz w:val="24"/>
      <w:szCs w:val="24"/>
    </w:rPr>
  </w:style>
  <w:style w:type="character" w:customStyle="1" w:styleId="CommentTextChar">
    <w:name w:val="Comment Text Char"/>
    <w:basedOn w:val="DefaultParagraphFont"/>
    <w:link w:val="CommentText"/>
    <w:uiPriority w:val="99"/>
    <w:rsid w:val="000B167F"/>
    <w:rPr>
      <w:rFonts w:ascii="Times New Roman" w:eastAsia="Calibri" w:hAnsi="Times New Roman" w:cs="Times New Roman"/>
      <w:sz w:val="24"/>
      <w:szCs w:val="24"/>
    </w:rPr>
  </w:style>
  <w:style w:type="paragraph" w:styleId="CommentSubject">
    <w:name w:val="annotation subject"/>
    <w:basedOn w:val="CommentText"/>
    <w:next w:val="CommentText"/>
    <w:link w:val="CommentSubjectChar"/>
    <w:rsid w:val="000B167F"/>
    <w:rPr>
      <w:b/>
      <w:bCs/>
    </w:rPr>
  </w:style>
  <w:style w:type="character" w:customStyle="1" w:styleId="CommentSubjectChar">
    <w:name w:val="Comment Subject Char"/>
    <w:basedOn w:val="CommentTextChar"/>
    <w:link w:val="CommentSubject"/>
    <w:rsid w:val="000B167F"/>
    <w:rPr>
      <w:rFonts w:ascii="Times New Roman" w:eastAsia="Calibri" w:hAnsi="Times New Roman" w:cs="Times New Roman"/>
      <w:b/>
      <w:bCs/>
      <w:sz w:val="24"/>
      <w:szCs w:val="24"/>
    </w:rPr>
  </w:style>
  <w:style w:type="paragraph" w:styleId="Revision">
    <w:name w:val="Revision"/>
    <w:hidden/>
    <w:uiPriority w:val="99"/>
    <w:semiHidden/>
    <w:rsid w:val="000B167F"/>
    <w:pPr>
      <w:spacing w:after="0"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0B167F"/>
    <w:pPr>
      <w:spacing w:before="60" w:after="120" w:line="240" w:lineRule="auto"/>
      <w:ind w:left="720"/>
      <w:contextualSpacing/>
    </w:pPr>
    <w:rPr>
      <w:rFonts w:ascii="Times New Roman" w:eastAsia="Calibri" w:hAnsi="Times New Roman" w:cs="Times New Roman"/>
      <w:sz w:val="24"/>
      <w:szCs w:val="24"/>
    </w:rPr>
  </w:style>
  <w:style w:type="character" w:customStyle="1" w:styleId="CaptionChar">
    <w:name w:val="Caption Char"/>
    <w:link w:val="Caption"/>
    <w:uiPriority w:val="35"/>
    <w:locked/>
    <w:rsid w:val="000B167F"/>
    <w:rPr>
      <w:rFonts w:ascii="Times New Roman" w:eastAsia="Calibri" w:hAnsi="Times New Roman" w:cs="Times New Roman"/>
      <w:b/>
      <w:bCs/>
      <w:szCs w:val="18"/>
    </w:rPr>
  </w:style>
  <w:style w:type="character" w:styleId="Strong">
    <w:name w:val="Strong"/>
    <w:uiPriority w:val="22"/>
    <w:qFormat/>
    <w:rsid w:val="000B167F"/>
    <w:rPr>
      <w:b/>
      <w:bCs/>
    </w:rPr>
  </w:style>
  <w:style w:type="paragraph" w:styleId="NormalWeb">
    <w:name w:val="Normal (Web)"/>
    <w:basedOn w:val="Normal"/>
    <w:uiPriority w:val="99"/>
    <w:unhideWhenUsed/>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heading0">
    <w:name w:val="tableheading"/>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msonormal0">
    <w:name w:val="msonormal"/>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onfluence-embedded-file-wrapper">
    <w:name w:val="confluence-embedded-file-wrapper"/>
    <w:basedOn w:val="DefaultParagraphFont"/>
    <w:rsid w:val="000B167F"/>
  </w:style>
  <w:style w:type="table" w:customStyle="1" w:styleId="GridTable4-Accent11">
    <w:name w:val="Grid Table 4 - Accent 11"/>
    <w:basedOn w:val="TableNormal"/>
    <w:uiPriority w:val="49"/>
    <w:rsid w:val="000B167F"/>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eaderLandscape">
    <w:name w:val="Header Landscape"/>
    <w:basedOn w:val="Header"/>
    <w:rsid w:val="000B167F"/>
    <w:pPr>
      <w:pBdr>
        <w:bottom w:val="single" w:sz="6" w:space="1" w:color="auto"/>
      </w:pBdr>
      <w:tabs>
        <w:tab w:val="right" w:pos="14040"/>
      </w:tabs>
    </w:pPr>
    <w:rPr>
      <w:sz w:val="18"/>
    </w:rPr>
  </w:style>
  <w:style w:type="paragraph" w:customStyle="1" w:styleId="FooterLandscape">
    <w:name w:val="Footer Landscape"/>
    <w:basedOn w:val="Footer"/>
    <w:rsid w:val="000B167F"/>
    <w:pPr>
      <w:tabs>
        <w:tab w:val="clear" w:pos="4680"/>
        <w:tab w:val="clear" w:pos="9360"/>
        <w:tab w:val="center" w:pos="7020"/>
        <w:tab w:val="right" w:pos="14040"/>
      </w:tabs>
    </w:pPr>
  </w:style>
  <w:style w:type="paragraph" w:customStyle="1" w:styleId="NumberList">
    <w:name w:val="Number List"/>
    <w:basedOn w:val="Normal"/>
    <w:rsid w:val="000B167F"/>
    <w:pPr>
      <w:tabs>
        <w:tab w:val="left" w:pos="907"/>
      </w:tabs>
      <w:spacing w:before="60" w:after="120"/>
      <w:ind w:left="360" w:hanging="360"/>
    </w:pPr>
    <w:rPr>
      <w:rFonts w:ascii="Arial" w:hAnsi="Arial"/>
    </w:rPr>
  </w:style>
  <w:style w:type="paragraph" w:customStyle="1" w:styleId="NormalTableText">
    <w:name w:val="Normal Table Text"/>
    <w:basedOn w:val="Normal"/>
    <w:rsid w:val="000B167F"/>
    <w:pPr>
      <w:spacing w:before="60"/>
    </w:pPr>
  </w:style>
  <w:style w:type="paragraph" w:styleId="Date">
    <w:name w:val="Date"/>
    <w:basedOn w:val="Normal"/>
    <w:next w:val="Normal"/>
    <w:link w:val="DateChar"/>
    <w:rsid w:val="000B167F"/>
    <w:pPr>
      <w:widowControl w:val="0"/>
      <w:spacing w:before="40" w:after="40"/>
    </w:pPr>
    <w:rPr>
      <w:snapToGrid w:val="0"/>
    </w:rPr>
  </w:style>
  <w:style w:type="character" w:customStyle="1" w:styleId="DateChar">
    <w:name w:val="Date Char"/>
    <w:basedOn w:val="DefaultParagraphFont"/>
    <w:link w:val="Date"/>
    <w:rsid w:val="000B167F"/>
    <w:rPr>
      <w:snapToGrid w:val="0"/>
    </w:rPr>
  </w:style>
  <w:style w:type="paragraph" w:customStyle="1" w:styleId="Bulleted">
    <w:name w:val="Bulleted"/>
    <w:basedOn w:val="Normal"/>
    <w:rsid w:val="000B167F"/>
    <w:pPr>
      <w:numPr>
        <w:numId w:val="14"/>
      </w:numPr>
      <w:spacing w:before="60"/>
    </w:pPr>
  </w:style>
  <w:style w:type="character" w:customStyle="1" w:styleId="CoverTitleInstructionsChar">
    <w:name w:val="Cover Title Instructions Char"/>
    <w:link w:val="CoverTitleInstructions"/>
    <w:rsid w:val="000B167F"/>
    <w:rPr>
      <w:rFonts w:ascii="Times New Roman" w:eastAsia="Calibri" w:hAnsi="Times New Roman" w:cs="Times New Roman"/>
      <w:i/>
      <w:iCs/>
      <w:color w:val="0000FF"/>
      <w:sz w:val="24"/>
      <w:szCs w:val="28"/>
    </w:rPr>
  </w:style>
  <w:style w:type="paragraph" w:customStyle="1" w:styleId="Note1">
    <w:name w:val="Note 1"/>
    <w:basedOn w:val="BodyText"/>
    <w:rsid w:val="000B167F"/>
    <w:pPr>
      <w:tabs>
        <w:tab w:val="num" w:pos="720"/>
        <w:tab w:val="num" w:pos="900"/>
      </w:tabs>
      <w:autoSpaceDE w:val="0"/>
      <w:autoSpaceDN w:val="0"/>
      <w:adjustRightInd w:val="0"/>
      <w:ind w:left="720" w:hanging="360"/>
    </w:pPr>
    <w:rPr>
      <w:rFonts w:ascii="Calibri" w:hAnsi="Calibri"/>
      <w:i/>
      <w:sz w:val="22"/>
      <w:szCs w:val="22"/>
    </w:rPr>
  </w:style>
  <w:style w:type="paragraph" w:customStyle="1" w:styleId="BodyBullet3">
    <w:name w:val="Body Bullet 3"/>
    <w:basedOn w:val="BodyText"/>
    <w:rsid w:val="000B167F"/>
    <w:pPr>
      <w:tabs>
        <w:tab w:val="num" w:pos="1620"/>
      </w:tabs>
      <w:autoSpaceDE w:val="0"/>
      <w:autoSpaceDN w:val="0"/>
      <w:adjustRightInd w:val="0"/>
      <w:ind w:left="1440" w:hanging="180"/>
    </w:pPr>
    <w:rPr>
      <w:rFonts w:ascii="Calibri" w:hAnsi="Calibri"/>
      <w:sz w:val="22"/>
      <w:szCs w:val="22"/>
    </w:rPr>
  </w:style>
  <w:style w:type="paragraph" w:customStyle="1" w:styleId="BodyLettered2">
    <w:name w:val="Body Lettered 2"/>
    <w:basedOn w:val="Normal"/>
    <w:rsid w:val="000B167F"/>
    <w:pPr>
      <w:keepNext/>
      <w:keepLines/>
      <w:numPr>
        <w:numId w:val="15"/>
      </w:numPr>
      <w:tabs>
        <w:tab w:val="clear" w:pos="1080"/>
        <w:tab w:val="num" w:pos="1620"/>
      </w:tabs>
      <w:spacing w:before="60"/>
      <w:ind w:left="1620"/>
    </w:pPr>
  </w:style>
  <w:style w:type="paragraph" w:customStyle="1" w:styleId="TableSpacer">
    <w:name w:val="Table Spacer"/>
    <w:basedOn w:val="BodyText"/>
    <w:rsid w:val="000B167F"/>
    <w:pPr>
      <w:keepNext/>
      <w:autoSpaceDE w:val="0"/>
      <w:autoSpaceDN w:val="0"/>
      <w:adjustRightInd w:val="0"/>
      <w:spacing w:after="0"/>
      <w:ind w:left="720"/>
    </w:pPr>
    <w:rPr>
      <w:rFonts w:ascii="Calibri" w:hAnsi="Calibri"/>
      <w:iCs/>
      <w:sz w:val="16"/>
    </w:rPr>
  </w:style>
  <w:style w:type="paragraph" w:styleId="BodyText2">
    <w:name w:val="Body Text 2"/>
    <w:basedOn w:val="Normal"/>
    <w:link w:val="BodyText2Char"/>
    <w:rsid w:val="000B167F"/>
    <w:pPr>
      <w:spacing w:before="60" w:after="120" w:line="480" w:lineRule="auto"/>
    </w:pPr>
    <w:rPr>
      <w:lang w:val="x-none" w:eastAsia="x-none"/>
    </w:rPr>
  </w:style>
  <w:style w:type="character" w:customStyle="1" w:styleId="BodyText2Char">
    <w:name w:val="Body Text 2 Char"/>
    <w:basedOn w:val="DefaultParagraphFont"/>
    <w:link w:val="BodyText2"/>
    <w:rsid w:val="000B167F"/>
    <w:rPr>
      <w:lang w:val="x-none" w:eastAsia="x-none"/>
    </w:rPr>
  </w:style>
  <w:style w:type="paragraph" w:styleId="ListBullet">
    <w:name w:val="List Bullet"/>
    <w:basedOn w:val="Normal"/>
    <w:uiPriority w:val="99"/>
    <w:qFormat/>
    <w:rsid w:val="000B167F"/>
    <w:pPr>
      <w:numPr>
        <w:numId w:val="21"/>
      </w:numPr>
      <w:spacing w:before="60" w:after="120" w:line="240" w:lineRule="auto"/>
    </w:pPr>
    <w:rPr>
      <w:rFonts w:ascii="Times New Roman" w:eastAsia="Calibri" w:hAnsi="Times New Roman" w:cs="Times New Roman"/>
      <w:sz w:val="24"/>
      <w:szCs w:val="24"/>
    </w:rPr>
  </w:style>
  <w:style w:type="paragraph" w:styleId="BodyText3">
    <w:name w:val="Body Text 3"/>
    <w:basedOn w:val="Normal"/>
    <w:link w:val="BodyText3Char"/>
    <w:rsid w:val="000B167F"/>
    <w:pPr>
      <w:spacing w:before="60" w:after="120"/>
    </w:pPr>
    <w:rPr>
      <w:sz w:val="16"/>
      <w:szCs w:val="16"/>
    </w:rPr>
  </w:style>
  <w:style w:type="character" w:customStyle="1" w:styleId="BodyText3Char">
    <w:name w:val="Body Text 3 Char"/>
    <w:basedOn w:val="DefaultParagraphFont"/>
    <w:link w:val="BodyText3"/>
    <w:rsid w:val="000B167F"/>
    <w:rPr>
      <w:sz w:val="16"/>
      <w:szCs w:val="16"/>
    </w:rPr>
  </w:style>
  <w:style w:type="paragraph" w:customStyle="1" w:styleId="Narrative1">
    <w:name w:val="Narrative 1"/>
    <w:basedOn w:val="Normal"/>
    <w:rsid w:val="000B167F"/>
    <w:pPr>
      <w:tabs>
        <w:tab w:val="left" w:pos="720"/>
        <w:tab w:val="left" w:pos="1080"/>
        <w:tab w:val="left" w:pos="1440"/>
        <w:tab w:val="left" w:pos="2160"/>
      </w:tabs>
      <w:spacing w:before="60" w:after="120"/>
    </w:pPr>
    <w:rPr>
      <w:rFonts w:ascii="Arial" w:hAnsi="Arial"/>
      <w:szCs w:val="20"/>
    </w:rPr>
  </w:style>
  <w:style w:type="paragraph" w:styleId="MacroText">
    <w:name w:val="macro"/>
    <w:link w:val="MacroTextChar"/>
    <w:semiHidden/>
    <w:rsid w:val="000B167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rPr>
  </w:style>
  <w:style w:type="character" w:customStyle="1" w:styleId="MacroTextChar">
    <w:name w:val="Macro Text Char"/>
    <w:basedOn w:val="DefaultParagraphFont"/>
    <w:link w:val="MacroText"/>
    <w:semiHidden/>
    <w:rsid w:val="000B167F"/>
    <w:rPr>
      <w:rFonts w:ascii="Courier New" w:eastAsia="Times New Roman" w:hAnsi="Courier New" w:cs="Times New Roman"/>
      <w:kern w:val="28"/>
      <w:sz w:val="20"/>
      <w:szCs w:val="20"/>
    </w:rPr>
  </w:style>
  <w:style w:type="paragraph" w:styleId="BodyTextIndent">
    <w:name w:val="Body Text Indent"/>
    <w:basedOn w:val="Normal"/>
    <w:link w:val="BodyTextIndentChar"/>
    <w:rsid w:val="000B167F"/>
    <w:pPr>
      <w:spacing w:before="60" w:after="120"/>
      <w:ind w:left="360"/>
    </w:pPr>
  </w:style>
  <w:style w:type="character" w:customStyle="1" w:styleId="BodyTextIndentChar">
    <w:name w:val="Body Text Indent Char"/>
    <w:basedOn w:val="DefaultParagraphFont"/>
    <w:link w:val="BodyTextIndent"/>
    <w:rsid w:val="000B167F"/>
  </w:style>
  <w:style w:type="paragraph" w:styleId="BodyTextIndent2">
    <w:name w:val="Body Text Indent 2"/>
    <w:basedOn w:val="Normal"/>
    <w:link w:val="BodyTextIndent2Char"/>
    <w:rsid w:val="000B167F"/>
    <w:pPr>
      <w:spacing w:before="60" w:after="120" w:line="480" w:lineRule="auto"/>
      <w:ind w:left="360"/>
    </w:pPr>
  </w:style>
  <w:style w:type="character" w:customStyle="1" w:styleId="BodyTextIndent2Char">
    <w:name w:val="Body Text Indent 2 Char"/>
    <w:basedOn w:val="DefaultParagraphFont"/>
    <w:link w:val="BodyTextIndent2"/>
    <w:rsid w:val="000B167F"/>
  </w:style>
  <w:style w:type="paragraph" w:styleId="BodyTextIndent3">
    <w:name w:val="Body Text Indent 3"/>
    <w:basedOn w:val="Normal"/>
    <w:link w:val="BodyTextIndent3Char"/>
    <w:rsid w:val="000B167F"/>
    <w:pPr>
      <w:spacing w:before="60" w:after="120"/>
      <w:ind w:left="360"/>
    </w:pPr>
    <w:rPr>
      <w:sz w:val="16"/>
      <w:szCs w:val="16"/>
    </w:rPr>
  </w:style>
  <w:style w:type="character" w:customStyle="1" w:styleId="BodyTextIndent3Char">
    <w:name w:val="Body Text Indent 3 Char"/>
    <w:basedOn w:val="DefaultParagraphFont"/>
    <w:link w:val="BodyTextIndent3"/>
    <w:rsid w:val="000B167F"/>
    <w:rPr>
      <w:sz w:val="16"/>
      <w:szCs w:val="16"/>
    </w:rPr>
  </w:style>
  <w:style w:type="paragraph" w:customStyle="1" w:styleId="paragraph">
    <w:name w:val="paragraph"/>
    <w:basedOn w:val="Normal"/>
    <w:rsid w:val="000B167F"/>
    <w:pPr>
      <w:spacing w:before="240"/>
      <w:ind w:left="360"/>
    </w:pPr>
    <w:rPr>
      <w:rFonts w:ascii="Times New Roman" w:hAnsi="Times New Roman"/>
      <w:szCs w:val="20"/>
    </w:rPr>
  </w:style>
  <w:style w:type="paragraph" w:customStyle="1" w:styleId="NormalBullets">
    <w:name w:val="Normal Bullets"/>
    <w:basedOn w:val="Normal"/>
    <w:link w:val="NormalBulletsChar"/>
    <w:qFormat/>
    <w:rsid w:val="000B167F"/>
    <w:pPr>
      <w:numPr>
        <w:numId w:val="16"/>
      </w:numPr>
      <w:spacing w:before="60" w:after="60"/>
      <w:jc w:val="both"/>
    </w:pPr>
    <w:rPr>
      <w:lang w:val="x-none" w:eastAsia="x-none"/>
    </w:rPr>
  </w:style>
  <w:style w:type="character" w:customStyle="1" w:styleId="NormalBulletsChar">
    <w:name w:val="Normal Bullets Char"/>
    <w:link w:val="NormalBullets"/>
    <w:rsid w:val="000B167F"/>
    <w:rPr>
      <w:lang w:val="x-none" w:eastAsia="x-none"/>
    </w:rPr>
  </w:style>
  <w:style w:type="paragraph" w:customStyle="1" w:styleId="ArtifactStyle">
    <w:name w:val="Artifact Style"/>
    <w:basedOn w:val="CoverTitleInstructions"/>
    <w:link w:val="ArtifactStyleChar"/>
    <w:rsid w:val="000B167F"/>
    <w:pPr>
      <w:spacing w:before="120" w:line="240" w:lineRule="auto"/>
    </w:pPr>
    <w:rPr>
      <w:rFonts w:ascii="Impact" w:hAnsi="Impact" w:cs="Arial"/>
      <w:bCs/>
      <w:color w:val="0070C0"/>
      <w:sz w:val="36"/>
      <w:szCs w:val="32"/>
    </w:rPr>
  </w:style>
  <w:style w:type="character" w:customStyle="1" w:styleId="ArtifactStyleChar">
    <w:name w:val="Artifact Style Char"/>
    <w:link w:val="ArtifactStyle"/>
    <w:rsid w:val="000B167F"/>
    <w:rPr>
      <w:rFonts w:ascii="Impact" w:eastAsia="Calibri" w:hAnsi="Impact" w:cs="Arial"/>
      <w:bCs/>
      <w:i/>
      <w:iCs/>
      <w:color w:val="0070C0"/>
      <w:sz w:val="36"/>
      <w:szCs w:val="32"/>
    </w:rPr>
  </w:style>
  <w:style w:type="paragraph" w:customStyle="1" w:styleId="AttachmentHeading1">
    <w:name w:val="Attachment Heading 1"/>
    <w:basedOn w:val="Appendix1"/>
    <w:next w:val="BodyText"/>
    <w:link w:val="AttachmentHeading1Char"/>
    <w:qFormat/>
    <w:rsid w:val="000B167F"/>
    <w:pPr>
      <w:numPr>
        <w:numId w:val="0"/>
      </w:numPr>
      <w:tabs>
        <w:tab w:val="num" w:pos="360"/>
      </w:tabs>
      <w:spacing w:after="60" w:line="259" w:lineRule="auto"/>
      <w:ind w:left="360" w:hanging="360"/>
      <w:outlineLvl w:val="0"/>
    </w:pPr>
    <w:rPr>
      <w:rFonts w:ascii="Calibri" w:hAnsi="Calibri"/>
      <w:b w:val="0"/>
      <w:color w:val="000000" w:themeColor="text1"/>
    </w:rPr>
  </w:style>
  <w:style w:type="paragraph" w:customStyle="1" w:styleId="AttachmentHeading2">
    <w:name w:val="Attachment Heading 2"/>
    <w:basedOn w:val="Appendix11"/>
    <w:link w:val="AttachmentHeading2Char"/>
    <w:qFormat/>
    <w:rsid w:val="000B167F"/>
    <w:pPr>
      <w:ind w:left="576" w:hanging="576"/>
    </w:pPr>
  </w:style>
  <w:style w:type="character" w:customStyle="1" w:styleId="Appendix1Char">
    <w:name w:val="Appendix 1 Char"/>
    <w:link w:val="Appendix1"/>
    <w:rsid w:val="000B167F"/>
    <w:rPr>
      <w:rFonts w:ascii="Arial" w:eastAsia="Times New Roman" w:hAnsi="Arial" w:cs="Times New Roman"/>
      <w:b/>
      <w:sz w:val="32"/>
      <w:szCs w:val="24"/>
    </w:rPr>
  </w:style>
  <w:style w:type="character" w:customStyle="1" w:styleId="AttachmentHeading1Char">
    <w:name w:val="Attachment Heading 1 Char"/>
    <w:basedOn w:val="Appendix1Char"/>
    <w:link w:val="AttachmentHeading1"/>
    <w:rsid w:val="000B167F"/>
    <w:rPr>
      <w:rFonts w:ascii="Calibri" w:eastAsia="Times New Roman" w:hAnsi="Calibri" w:cs="Times New Roman"/>
      <w:b w:val="0"/>
      <w:color w:val="000000" w:themeColor="text1"/>
      <w:sz w:val="32"/>
      <w:szCs w:val="24"/>
    </w:rPr>
  </w:style>
  <w:style w:type="character" w:customStyle="1" w:styleId="InstructionalTextChar">
    <w:name w:val="Instructional Text Char"/>
    <w:rsid w:val="000B167F"/>
    <w:rPr>
      <w:rFonts w:ascii="Garamond" w:hAnsi="Garamond"/>
      <w:i/>
      <w:iCs/>
      <w:color w:val="0000FF"/>
      <w:sz w:val="24"/>
      <w:lang w:val="en-US" w:eastAsia="en-US" w:bidi="ar-SA"/>
    </w:rPr>
  </w:style>
  <w:style w:type="character" w:customStyle="1" w:styleId="Appendix11Char">
    <w:name w:val="Appendix 1.1 Char"/>
    <w:basedOn w:val="Heading2Char"/>
    <w:link w:val="Appendix11"/>
    <w:rsid w:val="000B167F"/>
    <w:rPr>
      <w:rFonts w:ascii="Times New Roman" w:eastAsia="Times New Roman" w:hAnsi="Times New Roman" w:cs="Times New Roman"/>
      <w:b/>
      <w:bCs/>
      <w:sz w:val="32"/>
      <w:szCs w:val="26"/>
    </w:rPr>
  </w:style>
  <w:style w:type="character" w:customStyle="1" w:styleId="AttachmentHeading2Char">
    <w:name w:val="Attachment Heading 2 Char"/>
    <w:basedOn w:val="Appendix11Char"/>
    <w:link w:val="AttachmentHeading2"/>
    <w:rsid w:val="000B167F"/>
    <w:rPr>
      <w:rFonts w:ascii="Times New Roman" w:eastAsia="Times New Roman" w:hAnsi="Times New Roman" w:cs="Times New Roman"/>
      <w:b/>
      <w:bCs/>
      <w:sz w:val="32"/>
      <w:szCs w:val="26"/>
    </w:rPr>
  </w:style>
  <w:style w:type="paragraph" w:customStyle="1" w:styleId="EmphasisBullets">
    <w:name w:val="Emphasis Bullets"/>
    <w:link w:val="EmphasisBulletsChar"/>
    <w:rsid w:val="000B167F"/>
    <w:pPr>
      <w:keepLines/>
      <w:autoSpaceDE w:val="0"/>
      <w:autoSpaceDN w:val="0"/>
      <w:adjustRightInd w:val="0"/>
      <w:spacing w:before="60" w:after="120" w:line="240" w:lineRule="atLeast"/>
    </w:pPr>
    <w:rPr>
      <w:rFonts w:ascii="Garamond" w:eastAsia="Times New Roman" w:hAnsi="Garamond" w:cs="Times New Roman"/>
      <w:i/>
      <w:iCs/>
      <w:color w:val="0000FF"/>
      <w:sz w:val="24"/>
      <w:szCs w:val="20"/>
    </w:rPr>
  </w:style>
  <w:style w:type="character" w:customStyle="1" w:styleId="EmphasisBulletsChar">
    <w:name w:val="Emphasis Bullets Char"/>
    <w:link w:val="EmphasisBullets"/>
    <w:rsid w:val="000B167F"/>
    <w:rPr>
      <w:rFonts w:ascii="Garamond" w:eastAsia="Times New Roman" w:hAnsi="Garamond" w:cs="Times New Roman"/>
      <w:i/>
      <w:iCs/>
      <w:color w:val="0000FF"/>
      <w:sz w:val="24"/>
      <w:szCs w:val="20"/>
    </w:rPr>
  </w:style>
  <w:style w:type="paragraph" w:styleId="TableofFigures">
    <w:name w:val="table of figures"/>
    <w:aliases w:val="Table of Tables"/>
    <w:basedOn w:val="Normal"/>
    <w:next w:val="Normal"/>
    <w:uiPriority w:val="99"/>
    <w:unhideWhenUsed/>
    <w:qFormat/>
    <w:rsid w:val="000B167F"/>
    <w:pPr>
      <w:tabs>
        <w:tab w:val="right" w:leader="dot" w:pos="9346"/>
      </w:tabs>
      <w:spacing w:before="60" w:after="120" w:line="240" w:lineRule="auto"/>
      <w:ind w:left="720" w:right="720" w:hanging="720"/>
    </w:pPr>
    <w:rPr>
      <w:rFonts w:ascii="Times New Roman" w:eastAsia="Calibri" w:hAnsi="Times New Roman" w:cs="Times New Roman"/>
      <w:sz w:val="24"/>
      <w:szCs w:val="24"/>
    </w:rPr>
  </w:style>
  <w:style w:type="paragraph" w:customStyle="1" w:styleId="Headings4">
    <w:name w:val="Headings 4"/>
    <w:basedOn w:val="Heading4"/>
    <w:link w:val="Headings4Char"/>
    <w:qFormat/>
    <w:rsid w:val="000B167F"/>
    <w:pPr>
      <w:ind w:left="648"/>
    </w:pPr>
    <w:rPr>
      <w:b w:val="0"/>
      <w:bCs w:val="0"/>
    </w:rPr>
  </w:style>
  <w:style w:type="character" w:customStyle="1" w:styleId="Headings4Char">
    <w:name w:val="Headings 4 Char"/>
    <w:basedOn w:val="Heading4Char"/>
    <w:link w:val="Headings4"/>
    <w:rsid w:val="000B167F"/>
    <w:rPr>
      <w:rFonts w:ascii="Times New Roman" w:eastAsia="Times New Roman" w:hAnsi="Times New Roman" w:cs="Times New Roman"/>
      <w:b w:val="0"/>
      <w:bCs w:val="0"/>
      <w:iCs/>
      <w:sz w:val="24"/>
      <w:szCs w:val="24"/>
    </w:rPr>
  </w:style>
  <w:style w:type="paragraph" w:customStyle="1" w:styleId="tabletext0">
    <w:name w:val="tabletext"/>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uiPriority w:val="20"/>
    <w:qFormat/>
    <w:rsid w:val="000B167F"/>
    <w:rPr>
      <w:i/>
      <w:iCs/>
    </w:rPr>
  </w:style>
  <w:style w:type="paragraph" w:customStyle="1" w:styleId="columntitle">
    <w:name w:val="columntitle"/>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
    <w:name w:val="tablecell"/>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character" w:customStyle="1" w:styleId="apple-converted-space">
    <w:name w:val="apple-converted-space"/>
    <w:basedOn w:val="DefaultParagraphFont"/>
    <w:rsid w:val="000B167F"/>
  </w:style>
  <w:style w:type="character" w:styleId="HTMLCode">
    <w:name w:val="HTML Code"/>
    <w:basedOn w:val="DefaultParagraphFont"/>
    <w:uiPriority w:val="99"/>
    <w:semiHidden/>
    <w:unhideWhenUsed/>
    <w:rsid w:val="000B167F"/>
    <w:rPr>
      <w:rFonts w:ascii="Courier New" w:eastAsia="Times New Roman" w:hAnsi="Courier New" w:cs="Courier New"/>
      <w:sz w:val="20"/>
      <w:szCs w:val="20"/>
    </w:rPr>
  </w:style>
  <w:style w:type="paragraph" w:customStyle="1" w:styleId="bodytext4">
    <w:name w:val="bodytext4"/>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style-v">
    <w:name w:val="style-v"/>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next">
    <w:name w:val="tablecellnext"/>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caption">
    <w:name w:val="hl7tablecaption"/>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header">
    <w:name w:val="hl7tableheader"/>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body">
    <w:name w:val="hl7tablebody"/>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messagenotation">
    <w:name w:val="messagenotation"/>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p1">
    <w:name w:val="p1"/>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2">
    <w:name w:val="p2"/>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1">
    <w:name w:val="s1"/>
    <w:basedOn w:val="DefaultParagraphFont"/>
    <w:rsid w:val="000B167F"/>
  </w:style>
  <w:style w:type="paragraph" w:customStyle="1" w:styleId="bodyparagraph">
    <w:name w:val="bodyparagraph"/>
    <w:basedOn w:val="Normal"/>
    <w:uiPriority w:val="99"/>
    <w:semiHidden/>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ableHeadingChar">
    <w:name w:val="Table Heading Char"/>
    <w:link w:val="TableHeading"/>
    <w:rsid w:val="000B167F"/>
    <w:rPr>
      <w:rFonts w:ascii="Times New Roman" w:eastAsia="Calibri" w:hAnsi="Times New Roman" w:cs="Times New Roman"/>
      <w:b/>
      <w:color w:val="FFFFFF"/>
      <w:sz w:val="24"/>
      <w:szCs w:val="24"/>
    </w:rPr>
  </w:style>
  <w:style w:type="character" w:customStyle="1" w:styleId="st1">
    <w:name w:val="st1"/>
    <w:basedOn w:val="DefaultParagraphFont"/>
    <w:rsid w:val="000B167F"/>
  </w:style>
  <w:style w:type="paragraph" w:styleId="ListNumber">
    <w:name w:val="List Number"/>
    <w:basedOn w:val="Normal"/>
    <w:uiPriority w:val="99"/>
    <w:qFormat/>
    <w:rsid w:val="000B167F"/>
    <w:pPr>
      <w:numPr>
        <w:numId w:val="27"/>
      </w:numPr>
      <w:spacing w:before="60" w:after="120" w:line="240" w:lineRule="auto"/>
    </w:pPr>
    <w:rPr>
      <w:rFonts w:ascii="Times New Roman" w:eastAsia="Calibri" w:hAnsi="Times New Roman" w:cs="Times New Roman"/>
      <w:sz w:val="24"/>
      <w:szCs w:val="24"/>
    </w:rPr>
  </w:style>
  <w:style w:type="paragraph" w:customStyle="1" w:styleId="AppendixHeading">
    <w:name w:val="Appendix Heading"/>
    <w:next w:val="BodyText"/>
    <w:qFormat/>
    <w:rsid w:val="000B167F"/>
    <w:pPr>
      <w:pageBreakBefore/>
      <w:numPr>
        <w:numId w:val="17"/>
      </w:numPr>
      <w:tabs>
        <w:tab w:val="left" w:pos="1080"/>
        <w:tab w:val="left" w:pos="1800"/>
      </w:tabs>
      <w:spacing w:after="180" w:line="240" w:lineRule="auto"/>
      <w:jc w:val="center"/>
      <w:outlineLvl w:val="1"/>
    </w:pPr>
    <w:rPr>
      <w:rFonts w:ascii="Arial" w:eastAsia="Arial Unicode MS" w:hAnsi="Arial" w:cs="Times New Roman"/>
      <w:b/>
      <w:bCs/>
      <w:color w:val="000000"/>
      <w:sz w:val="28"/>
      <w:szCs w:val="26"/>
    </w:rPr>
  </w:style>
  <w:style w:type="paragraph" w:customStyle="1" w:styleId="AppendixTitle">
    <w:name w:val="Appendix Title"/>
    <w:link w:val="AppendixTitleChar"/>
    <w:qFormat/>
    <w:rsid w:val="000B167F"/>
    <w:pPr>
      <w:framePr w:wrap="around" w:vAnchor="page" w:hAnchor="page" w:xAlign="center" w:yAlign="center"/>
      <w:spacing w:after="0" w:line="240" w:lineRule="auto"/>
      <w:jc w:val="center"/>
    </w:pPr>
    <w:rPr>
      <w:rFonts w:ascii="Arial" w:eastAsia="Calibri" w:hAnsi="Arial" w:cs="Arial"/>
      <w:b/>
      <w:bCs/>
      <w:kern w:val="32"/>
      <w:sz w:val="36"/>
      <w:szCs w:val="32"/>
    </w:rPr>
  </w:style>
  <w:style w:type="paragraph" w:customStyle="1" w:styleId="Bullet1">
    <w:name w:val="Bullet 1"/>
    <w:basedOn w:val="BodyTextBullet1"/>
    <w:qFormat/>
    <w:rsid w:val="000B167F"/>
  </w:style>
  <w:style w:type="paragraph" w:customStyle="1" w:styleId="Bullet2">
    <w:name w:val="Bullet 2"/>
    <w:link w:val="Bullet2Char"/>
    <w:qFormat/>
    <w:rsid w:val="000B167F"/>
    <w:pPr>
      <w:numPr>
        <w:numId w:val="18"/>
      </w:numPr>
      <w:spacing w:before="60" w:after="120" w:line="240" w:lineRule="auto"/>
      <w:ind w:left="1440" w:hanging="720"/>
      <w:contextualSpacing/>
    </w:pPr>
    <w:rPr>
      <w:rFonts w:ascii="Times New Roman" w:eastAsia="Calibri" w:hAnsi="Times New Roman" w:cs="Times New Roman"/>
      <w:sz w:val="24"/>
      <w:szCs w:val="24"/>
    </w:rPr>
  </w:style>
  <w:style w:type="paragraph" w:customStyle="1" w:styleId="CaptionFigure">
    <w:name w:val="Caption Figure"/>
    <w:next w:val="BodyText"/>
    <w:qFormat/>
    <w:rsid w:val="000B167F"/>
    <w:pPr>
      <w:spacing w:before="220" w:after="0" w:line="240" w:lineRule="auto"/>
      <w:jc w:val="center"/>
    </w:pPr>
    <w:rPr>
      <w:rFonts w:ascii="Times New Roman" w:eastAsia="Calibri" w:hAnsi="Times New Roman" w:cs="Times New Roman"/>
      <w:b/>
    </w:rPr>
  </w:style>
  <w:style w:type="paragraph" w:customStyle="1" w:styleId="Contents">
    <w:name w:val="Contents"/>
    <w:qFormat/>
    <w:rsid w:val="000B167F"/>
    <w:pPr>
      <w:spacing w:after="280" w:line="240" w:lineRule="auto"/>
      <w:jc w:val="center"/>
    </w:pPr>
    <w:rPr>
      <w:rFonts w:ascii="Arial" w:eastAsia="Arial Unicode MS" w:hAnsi="Arial" w:cs="Times New Roman"/>
      <w:b/>
      <w:sz w:val="28"/>
      <w:szCs w:val="24"/>
    </w:rPr>
  </w:style>
  <w:style w:type="paragraph" w:customStyle="1" w:styleId="CoverLogo">
    <w:name w:val="Cover Logo"/>
    <w:link w:val="CoverLogoChar"/>
    <w:autoRedefine/>
    <w:qFormat/>
    <w:rsid w:val="000B167F"/>
    <w:pPr>
      <w:spacing w:before="720" w:after="0" w:line="240" w:lineRule="auto"/>
      <w:jc w:val="center"/>
    </w:pPr>
    <w:rPr>
      <w:rFonts w:ascii="Times New Roman" w:eastAsia="Times New Roman" w:hAnsi="Times New Roman" w:cs="Times New Roman"/>
      <w:iCs/>
      <w:color w:val="0000FF"/>
      <w:szCs w:val="28"/>
    </w:rPr>
  </w:style>
  <w:style w:type="character" w:customStyle="1" w:styleId="CoverLogoChar">
    <w:name w:val="Cover Logo Char"/>
    <w:link w:val="CoverLogo"/>
    <w:rsid w:val="000B167F"/>
    <w:rPr>
      <w:rFonts w:ascii="Times New Roman" w:eastAsia="Times New Roman" w:hAnsi="Times New Roman" w:cs="Times New Roman"/>
      <w:iCs/>
      <w:color w:val="0000FF"/>
      <w:szCs w:val="28"/>
    </w:rPr>
  </w:style>
  <w:style w:type="paragraph" w:customStyle="1" w:styleId="Graphic">
    <w:name w:val="Graphic"/>
    <w:next w:val="CaptionFigure"/>
    <w:qFormat/>
    <w:rsid w:val="000B167F"/>
    <w:pPr>
      <w:spacing w:before="220" w:after="0" w:line="240" w:lineRule="auto"/>
      <w:jc w:val="center"/>
    </w:pPr>
    <w:rPr>
      <w:rFonts w:ascii="Times New Roman" w:eastAsia="Calibri" w:hAnsi="Times New Roman" w:cs="Times New Roman"/>
    </w:rPr>
  </w:style>
  <w:style w:type="paragraph" w:customStyle="1" w:styleId="HeaderCover">
    <w:name w:val="Header Cover"/>
    <w:qFormat/>
    <w:rsid w:val="000B167F"/>
    <w:pPr>
      <w:spacing w:after="120" w:line="240" w:lineRule="auto"/>
    </w:pPr>
    <w:rPr>
      <w:rFonts w:ascii="Arial" w:eastAsia="Times New Roman" w:hAnsi="Arial" w:cs="Times New Roman"/>
      <w:sz w:val="18"/>
      <w:szCs w:val="20"/>
    </w:rPr>
  </w:style>
  <w:style w:type="paragraph" w:customStyle="1" w:styleId="MonthYear">
    <w:name w:val="Month Year"/>
    <w:qFormat/>
    <w:rsid w:val="000B167F"/>
    <w:pPr>
      <w:spacing w:after="0" w:line="240" w:lineRule="auto"/>
      <w:jc w:val="center"/>
    </w:pPr>
    <w:rPr>
      <w:rFonts w:ascii="Arial" w:eastAsia="Times New Roman" w:hAnsi="Arial" w:cs="Times New Roman"/>
      <w:b/>
      <w:bCs/>
      <w:color w:val="000000"/>
      <w:sz w:val="28"/>
      <w:szCs w:val="24"/>
    </w:rPr>
  </w:style>
  <w:style w:type="paragraph" w:customStyle="1" w:styleId="Note">
    <w:name w:val="Note"/>
    <w:basedOn w:val="BodyText"/>
    <w:uiPriority w:val="99"/>
    <w:rsid w:val="000B167F"/>
    <w:pPr>
      <w:numPr>
        <w:numId w:val="25"/>
      </w:numPr>
      <w:pBdr>
        <w:top w:val="single" w:sz="4" w:space="1" w:color="auto"/>
        <w:bottom w:val="single" w:sz="4" w:space="1" w:color="auto"/>
      </w:pBdr>
      <w:shd w:val="pct12" w:color="auto" w:fill="auto"/>
      <w:tabs>
        <w:tab w:val="left" w:pos="720"/>
      </w:tabs>
      <w:autoSpaceDE w:val="0"/>
      <w:autoSpaceDN w:val="0"/>
      <w:adjustRightInd w:val="0"/>
      <w:spacing w:before="240" w:after="360"/>
    </w:pPr>
    <w:rPr>
      <w:iCs/>
      <w:szCs w:val="22"/>
    </w:rPr>
  </w:style>
  <w:style w:type="paragraph" w:customStyle="1" w:styleId="Spawar">
    <w:name w:val="Spawar"/>
    <w:qFormat/>
    <w:rsid w:val="000B167F"/>
    <w:pPr>
      <w:spacing w:before="720" w:after="0" w:line="240" w:lineRule="auto"/>
      <w:jc w:val="center"/>
    </w:pPr>
    <w:rPr>
      <w:rFonts w:ascii="Arial" w:eastAsia="Times New Roman" w:hAnsi="Arial" w:cs="Arial"/>
      <w:color w:val="000000"/>
      <w:sz w:val="20"/>
      <w:szCs w:val="20"/>
    </w:rPr>
  </w:style>
  <w:style w:type="paragraph" w:customStyle="1" w:styleId="Step">
    <w:name w:val="Step"/>
    <w:qFormat/>
    <w:rsid w:val="000B167F"/>
    <w:pPr>
      <w:numPr>
        <w:numId w:val="30"/>
      </w:numPr>
      <w:spacing w:before="60" w:after="120" w:line="240" w:lineRule="auto"/>
    </w:pPr>
    <w:rPr>
      <w:rFonts w:ascii="Times New Roman" w:eastAsia="Calibri" w:hAnsi="Times New Roman" w:cs="Times New Roman"/>
      <w:sz w:val="24"/>
      <w:szCs w:val="24"/>
    </w:rPr>
  </w:style>
  <w:style w:type="paragraph" w:customStyle="1" w:styleId="StepBullet">
    <w:name w:val="Step Bullet"/>
    <w:qFormat/>
    <w:rsid w:val="000B167F"/>
    <w:pPr>
      <w:numPr>
        <w:numId w:val="19"/>
      </w:numPr>
      <w:spacing w:before="120" w:after="0" w:line="240" w:lineRule="auto"/>
    </w:pPr>
    <w:rPr>
      <w:rFonts w:ascii="Times New Roman" w:eastAsia="Calibri" w:hAnsi="Times New Roman" w:cs="Times New Roman"/>
      <w:szCs w:val="20"/>
    </w:rPr>
  </w:style>
  <w:style w:type="paragraph" w:customStyle="1" w:styleId="StepContinued">
    <w:name w:val="Step Continued"/>
    <w:next w:val="Step"/>
    <w:qFormat/>
    <w:rsid w:val="000B167F"/>
    <w:pPr>
      <w:spacing w:after="0" w:line="240" w:lineRule="auto"/>
      <w:ind w:left="720"/>
    </w:pPr>
    <w:rPr>
      <w:rFonts w:ascii="Times New Roman" w:eastAsia="Times New Roman" w:hAnsi="Times New Roman" w:cs="Times New Roman"/>
      <w:szCs w:val="20"/>
    </w:rPr>
  </w:style>
  <w:style w:type="paragraph" w:customStyle="1" w:styleId="StepIntro">
    <w:name w:val="Step Intro"/>
    <w:next w:val="Step"/>
    <w:qFormat/>
    <w:rsid w:val="000B167F"/>
    <w:pPr>
      <w:spacing w:before="220" w:after="0" w:line="240" w:lineRule="auto"/>
    </w:pPr>
    <w:rPr>
      <w:rFonts w:ascii="Times New Roman" w:eastAsia="Calibri" w:hAnsi="Times New Roman" w:cs="Times New Roman"/>
      <w:b/>
      <w:sz w:val="24"/>
      <w:szCs w:val="24"/>
    </w:rPr>
  </w:style>
  <w:style w:type="paragraph" w:customStyle="1" w:styleId="Table">
    <w:name w:val="Table"/>
    <w:basedOn w:val="Normal"/>
    <w:semiHidden/>
    <w:rsid w:val="000B167F"/>
    <w:pPr>
      <w:tabs>
        <w:tab w:val="left" w:pos="-3420"/>
      </w:tabs>
      <w:spacing w:before="40" w:after="20" w:line="240" w:lineRule="auto"/>
    </w:pPr>
    <w:rPr>
      <w:rFonts w:ascii="C Helvetica Condensed" w:eastAsia="Times New Roman" w:hAnsi="C Helvetica Condensed" w:cs="Times New Roman"/>
      <w:sz w:val="24"/>
      <w:szCs w:val="24"/>
    </w:rPr>
  </w:style>
  <w:style w:type="paragraph" w:customStyle="1" w:styleId="TableBody">
    <w:name w:val="Table Body"/>
    <w:basedOn w:val="p2"/>
    <w:qFormat/>
    <w:rsid w:val="000B167F"/>
    <w:pPr>
      <w:spacing w:before="20" w:beforeAutospacing="0" w:after="20" w:afterAutospacing="0"/>
    </w:pPr>
    <w:rPr>
      <w:bCs/>
      <w:sz w:val="22"/>
      <w:szCs w:val="22"/>
    </w:rPr>
  </w:style>
  <w:style w:type="paragraph" w:customStyle="1" w:styleId="TableCaption">
    <w:name w:val="Table Caption"/>
    <w:next w:val="BodyText"/>
    <w:qFormat/>
    <w:rsid w:val="000B167F"/>
    <w:pPr>
      <w:spacing w:before="220" w:after="110" w:line="240" w:lineRule="auto"/>
      <w:jc w:val="center"/>
    </w:pPr>
    <w:rPr>
      <w:rFonts w:ascii="Times New Roman" w:eastAsia="Calibri" w:hAnsi="Times New Roman" w:cs="Times New Roman"/>
      <w:b/>
      <w:bCs/>
      <w:color w:val="000000"/>
    </w:rPr>
  </w:style>
  <w:style w:type="paragraph" w:customStyle="1" w:styleId="TableColumnHeader">
    <w:name w:val="Table Column Header"/>
    <w:qFormat/>
    <w:rsid w:val="000B167F"/>
    <w:pPr>
      <w:spacing w:after="0" w:line="240" w:lineRule="auto"/>
      <w:jc w:val="center"/>
    </w:pPr>
    <w:rPr>
      <w:rFonts w:ascii="Arial" w:eastAsia="Calibri" w:hAnsi="Arial" w:cs="Times New Roman"/>
      <w:b/>
      <w:sz w:val="20"/>
      <w:szCs w:val="20"/>
    </w:rPr>
  </w:style>
  <w:style w:type="paragraph" w:customStyle="1" w:styleId="CodeText">
    <w:name w:val="Code Text"/>
    <w:next w:val="BodyText"/>
    <w:qFormat/>
    <w:rsid w:val="000B167F"/>
    <w:pPr>
      <w:spacing w:before="220" w:after="220" w:line="240" w:lineRule="auto"/>
      <w:jc w:val="center"/>
    </w:pPr>
    <w:rPr>
      <w:rFonts w:ascii="Courier" w:eastAsia="Calibri" w:hAnsi="Courier" w:cs="Times New Roman"/>
      <w:szCs w:val="20"/>
    </w:rPr>
  </w:style>
  <w:style w:type="paragraph" w:customStyle="1" w:styleId="VA">
    <w:name w:val="VA"/>
    <w:rsid w:val="000B167F"/>
    <w:pPr>
      <w:spacing w:before="240" w:after="0" w:line="240" w:lineRule="auto"/>
      <w:jc w:val="center"/>
    </w:pPr>
    <w:rPr>
      <w:rFonts w:ascii="Arial" w:eastAsia="Times New Roman" w:hAnsi="Arial" w:cs="Times New Roman"/>
      <w:b/>
      <w:bCs/>
      <w:color w:val="000000"/>
      <w:sz w:val="24"/>
      <w:szCs w:val="24"/>
    </w:rPr>
  </w:style>
  <w:style w:type="paragraph" w:customStyle="1" w:styleId="Version">
    <w:name w:val="Version"/>
    <w:qFormat/>
    <w:rsid w:val="000B167F"/>
    <w:pPr>
      <w:spacing w:before="720" w:after="0" w:line="240" w:lineRule="auto"/>
      <w:jc w:val="center"/>
    </w:pPr>
    <w:rPr>
      <w:rFonts w:ascii="Arial" w:eastAsia="Times New Roman" w:hAnsi="Arial" w:cs="Times New Roman"/>
      <w:b/>
      <w:bCs/>
      <w:color w:val="000000"/>
      <w:sz w:val="28"/>
      <w:szCs w:val="24"/>
    </w:rPr>
  </w:style>
  <w:style w:type="paragraph" w:customStyle="1" w:styleId="DocumentNumber">
    <w:name w:val="Document Number"/>
    <w:next w:val="Version"/>
    <w:qFormat/>
    <w:rsid w:val="000B167F"/>
    <w:pPr>
      <w:spacing w:before="480" w:after="0" w:line="240" w:lineRule="auto"/>
      <w:jc w:val="center"/>
    </w:pPr>
    <w:rPr>
      <w:rFonts w:ascii="Arial" w:eastAsia="Times New Roman" w:hAnsi="Arial" w:cs="Times New Roman"/>
      <w:b/>
      <w:bCs/>
      <w:color w:val="000000"/>
      <w:sz w:val="28"/>
      <w:szCs w:val="24"/>
    </w:rPr>
  </w:style>
  <w:style w:type="paragraph" w:customStyle="1" w:styleId="SPAWAR0">
    <w:name w:val="SPAWAR"/>
    <w:qFormat/>
    <w:rsid w:val="000B167F"/>
    <w:pPr>
      <w:spacing w:before="720" w:after="0" w:line="240" w:lineRule="auto"/>
      <w:jc w:val="center"/>
    </w:pPr>
    <w:rPr>
      <w:rFonts w:ascii="Arial" w:eastAsia="Times New Roman" w:hAnsi="Arial" w:cs="Arial"/>
      <w:color w:val="000000"/>
      <w:sz w:val="20"/>
      <w:szCs w:val="20"/>
    </w:rPr>
  </w:style>
  <w:style w:type="paragraph" w:styleId="TOCHeading">
    <w:name w:val="TOC Heading"/>
    <w:basedOn w:val="Heading1"/>
    <w:next w:val="Normal"/>
    <w:uiPriority w:val="39"/>
    <w:unhideWhenUsed/>
    <w:qFormat/>
    <w:rsid w:val="000B167F"/>
    <w:pPr>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customStyle="1" w:styleId="BlankPageContent">
    <w:name w:val="Blank Page Content"/>
    <w:link w:val="BlankPageContentChar"/>
    <w:qFormat/>
    <w:rsid w:val="000B167F"/>
    <w:pPr>
      <w:framePr w:wrap="around" w:hAnchor="text" w:xAlign="center" w:yAlign="center"/>
      <w:spacing w:after="0" w:line="240" w:lineRule="auto"/>
    </w:pPr>
    <w:rPr>
      <w:rFonts w:ascii="Arial" w:eastAsia="Calibri" w:hAnsi="Arial" w:cs="Arial"/>
      <w:bCs/>
      <w:kern w:val="32"/>
      <w:sz w:val="28"/>
      <w:szCs w:val="28"/>
    </w:rPr>
  </w:style>
  <w:style w:type="character" w:customStyle="1" w:styleId="AppendixTitleChar">
    <w:name w:val="Appendix Title Char"/>
    <w:basedOn w:val="DefaultParagraphFont"/>
    <w:link w:val="AppendixTitle"/>
    <w:rsid w:val="000B167F"/>
    <w:rPr>
      <w:rFonts w:ascii="Arial" w:eastAsia="Calibri" w:hAnsi="Arial" w:cs="Arial"/>
      <w:b/>
      <w:bCs/>
      <w:kern w:val="32"/>
      <w:sz w:val="36"/>
      <w:szCs w:val="32"/>
    </w:rPr>
  </w:style>
  <w:style w:type="character" w:customStyle="1" w:styleId="BlankPageContentChar">
    <w:name w:val="Blank Page Content Char"/>
    <w:basedOn w:val="AppendixTitleChar"/>
    <w:link w:val="BlankPageContent"/>
    <w:rsid w:val="000B167F"/>
    <w:rPr>
      <w:rFonts w:ascii="Arial" w:eastAsia="Calibri" w:hAnsi="Arial" w:cs="Arial"/>
      <w:b w:val="0"/>
      <w:bCs/>
      <w:kern w:val="32"/>
      <w:sz w:val="28"/>
      <w:szCs w:val="28"/>
    </w:rPr>
  </w:style>
  <w:style w:type="paragraph" w:styleId="List2">
    <w:name w:val="List 2"/>
    <w:basedOn w:val="Step"/>
    <w:unhideWhenUsed/>
    <w:rsid w:val="000B167F"/>
    <w:pPr>
      <w:numPr>
        <w:ilvl w:val="4"/>
        <w:numId w:val="28"/>
      </w:numPr>
      <w:spacing w:afterLines="120"/>
    </w:pPr>
    <w:rPr>
      <w:b/>
      <w:iCs/>
    </w:rPr>
  </w:style>
  <w:style w:type="paragraph" w:styleId="List3">
    <w:name w:val="List 3"/>
    <w:basedOn w:val="Normal"/>
    <w:unhideWhenUsed/>
    <w:rsid w:val="000B167F"/>
    <w:pPr>
      <w:numPr>
        <w:ilvl w:val="2"/>
        <w:numId w:val="29"/>
      </w:numPr>
      <w:spacing w:before="60" w:after="120" w:line="240" w:lineRule="auto"/>
    </w:pPr>
    <w:rPr>
      <w:rFonts w:ascii="Times New Roman" w:eastAsia="Calibri" w:hAnsi="Times New Roman" w:cs="Times New Roman"/>
      <w:sz w:val="24"/>
      <w:szCs w:val="24"/>
    </w:rPr>
  </w:style>
  <w:style w:type="paragraph" w:customStyle="1" w:styleId="TableBullet">
    <w:name w:val="Table Bullet"/>
    <w:uiPriority w:val="8"/>
    <w:qFormat/>
    <w:rsid w:val="000B167F"/>
    <w:pPr>
      <w:numPr>
        <w:numId w:val="22"/>
      </w:numPr>
      <w:spacing w:before="20" w:after="20" w:line="240" w:lineRule="auto"/>
    </w:pPr>
    <w:rPr>
      <w:rFonts w:ascii="Times New Roman" w:eastAsia="Calibri" w:hAnsi="Times New Roman" w:cs="Times New Roman"/>
      <w:szCs w:val="24"/>
      <w:lang w:val="da-DK"/>
    </w:rPr>
  </w:style>
  <w:style w:type="character" w:customStyle="1" w:styleId="CodeChar">
    <w:name w:val="Code Char"/>
    <w:uiPriority w:val="3"/>
    <w:qFormat/>
    <w:rsid w:val="000B167F"/>
    <w:rPr>
      <w:rFonts w:ascii="Courier New" w:hAnsi="Courier New"/>
      <w:sz w:val="22"/>
    </w:rPr>
  </w:style>
  <w:style w:type="paragraph" w:customStyle="1" w:styleId="CodePar">
    <w:name w:val="Code Par"/>
    <w:basedOn w:val="Normal"/>
    <w:link w:val="CodeParChar"/>
    <w:uiPriority w:val="1"/>
    <w:qFormat/>
    <w:rsid w:val="000B167F"/>
    <w:pPr>
      <w:spacing w:before="60" w:after="120" w:line="240" w:lineRule="auto"/>
      <w:ind w:left="720"/>
      <w:contextualSpacing/>
    </w:pPr>
    <w:rPr>
      <w:rFonts w:ascii="Courier New" w:eastAsia="Calibri" w:hAnsi="Courier New" w:cs="Times New Roman"/>
      <w:szCs w:val="24"/>
    </w:rPr>
  </w:style>
  <w:style w:type="character" w:customStyle="1" w:styleId="CodeParChar">
    <w:name w:val="Code Par Char"/>
    <w:link w:val="CodePar"/>
    <w:uiPriority w:val="1"/>
    <w:rsid w:val="000B167F"/>
    <w:rPr>
      <w:rFonts w:ascii="Courier New" w:eastAsia="Calibri" w:hAnsi="Courier New" w:cs="Times New Roman"/>
      <w:szCs w:val="24"/>
    </w:rPr>
  </w:style>
  <w:style w:type="paragraph" w:customStyle="1" w:styleId="Appendix">
    <w:name w:val="Appendix"/>
    <w:next w:val="Normal"/>
    <w:uiPriority w:val="37"/>
    <w:qFormat/>
    <w:rsid w:val="000B167F"/>
    <w:pPr>
      <w:keepNext/>
      <w:numPr>
        <w:numId w:val="23"/>
      </w:numPr>
      <w:spacing w:before="240" w:after="240" w:line="240" w:lineRule="auto"/>
    </w:pPr>
    <w:rPr>
      <w:rFonts w:ascii="Times New Roman" w:eastAsia="Times New Roman" w:hAnsi="Times New Roman" w:cs="Times New Roman"/>
      <w:b/>
      <w:bCs/>
      <w:sz w:val="36"/>
      <w:szCs w:val="36"/>
    </w:rPr>
  </w:style>
  <w:style w:type="paragraph" w:customStyle="1" w:styleId="Attachment">
    <w:name w:val="Attachment"/>
    <w:next w:val="Normal"/>
    <w:uiPriority w:val="34"/>
    <w:qFormat/>
    <w:rsid w:val="000B167F"/>
    <w:pPr>
      <w:numPr>
        <w:numId w:val="24"/>
      </w:numPr>
      <w:spacing w:before="240" w:after="240" w:line="240" w:lineRule="auto"/>
    </w:pPr>
    <w:rPr>
      <w:rFonts w:ascii="Times New Roman" w:eastAsia="Times New Roman" w:hAnsi="Times New Roman" w:cs="Times New Roman"/>
      <w:b/>
      <w:bCs/>
      <w:sz w:val="36"/>
      <w:szCs w:val="36"/>
    </w:rPr>
  </w:style>
  <w:style w:type="paragraph" w:customStyle="1" w:styleId="UIElement">
    <w:name w:val="UI_Element"/>
    <w:basedOn w:val="BodyText"/>
    <w:next w:val="BodyText"/>
    <w:link w:val="UIElementChar"/>
    <w:rsid w:val="000B167F"/>
    <w:rPr>
      <w:b/>
    </w:rPr>
  </w:style>
  <w:style w:type="character" w:customStyle="1" w:styleId="FileNamesPaths">
    <w:name w:val="FileNames_Paths"/>
    <w:uiPriority w:val="1"/>
    <w:rsid w:val="000B167F"/>
    <w:rPr>
      <w:rFonts w:ascii="Times New Roman" w:hAnsi="Times New Roman" w:cs="Times New Roman"/>
      <w:i/>
      <w:sz w:val="24"/>
    </w:rPr>
  </w:style>
  <w:style w:type="character" w:customStyle="1" w:styleId="UIElementChar">
    <w:name w:val="UI_Element Char"/>
    <w:link w:val="UIElement"/>
    <w:rsid w:val="000B167F"/>
    <w:rPr>
      <w:rFonts w:ascii="Times New Roman" w:eastAsia="Calibri" w:hAnsi="Times New Roman" w:cs="Times New Roman"/>
      <w:b/>
      <w:sz w:val="24"/>
      <w:szCs w:val="24"/>
    </w:rPr>
  </w:style>
  <w:style w:type="character" w:customStyle="1" w:styleId="Command">
    <w:name w:val="Command"/>
    <w:uiPriority w:val="1"/>
    <w:rsid w:val="000B167F"/>
    <w:rPr>
      <w:rFonts w:ascii="Courier New" w:hAnsi="Courier New"/>
      <w:sz w:val="22"/>
    </w:rPr>
  </w:style>
  <w:style w:type="numbering" w:customStyle="1" w:styleId="StyleStyleOutlinenumbered1Outlinenumbered">
    <w:name w:val="Style Style Outline numbered1 + Outline numbered"/>
    <w:basedOn w:val="NoList"/>
    <w:rsid w:val="000B167F"/>
    <w:pPr>
      <w:numPr>
        <w:numId w:val="26"/>
      </w:numPr>
    </w:pPr>
  </w:style>
  <w:style w:type="character" w:customStyle="1" w:styleId="tgc">
    <w:name w:val="_tgc"/>
    <w:basedOn w:val="DefaultParagraphFont"/>
    <w:rsid w:val="000B167F"/>
  </w:style>
  <w:style w:type="paragraph" w:styleId="List">
    <w:name w:val="List"/>
    <w:basedOn w:val="Normal"/>
    <w:unhideWhenUsed/>
    <w:rsid w:val="000B167F"/>
    <w:pPr>
      <w:spacing w:before="60" w:after="120" w:line="240" w:lineRule="auto"/>
      <w:ind w:left="360" w:hanging="360"/>
      <w:contextualSpacing/>
    </w:pPr>
    <w:rPr>
      <w:rFonts w:ascii="Times New Roman" w:eastAsia="Calibri" w:hAnsi="Times New Roman" w:cs="Times New Roman"/>
      <w:sz w:val="24"/>
      <w:szCs w:val="24"/>
    </w:rPr>
  </w:style>
  <w:style w:type="paragraph" w:styleId="List4">
    <w:name w:val="List 4"/>
    <w:basedOn w:val="List3"/>
    <w:rsid w:val="000B167F"/>
    <w:pPr>
      <w:numPr>
        <w:ilvl w:val="3"/>
      </w:numPr>
    </w:pPr>
  </w:style>
  <w:style w:type="paragraph" w:styleId="List5">
    <w:name w:val="List 5"/>
    <w:basedOn w:val="Normal"/>
    <w:rsid w:val="000B167F"/>
    <w:pPr>
      <w:numPr>
        <w:ilvl w:val="4"/>
        <w:numId w:val="29"/>
      </w:numPr>
      <w:spacing w:before="60" w:after="120" w:line="240" w:lineRule="auto"/>
    </w:pPr>
    <w:rPr>
      <w:rFonts w:ascii="Times New Roman" w:eastAsia="Calibri" w:hAnsi="Times New Roman" w:cs="Times New Roman"/>
      <w:sz w:val="24"/>
      <w:szCs w:val="24"/>
    </w:rPr>
  </w:style>
  <w:style w:type="paragraph" w:customStyle="1" w:styleId="Bullet3">
    <w:name w:val="Bullet 3"/>
    <w:basedOn w:val="Bullet2"/>
    <w:link w:val="Bullet3Char"/>
    <w:qFormat/>
    <w:rsid w:val="000B167F"/>
    <w:pPr>
      <w:numPr>
        <w:ilvl w:val="1"/>
      </w:numPr>
      <w:spacing w:after="60"/>
    </w:pPr>
  </w:style>
  <w:style w:type="character" w:customStyle="1" w:styleId="Bullet2Char">
    <w:name w:val="Bullet 2 Char"/>
    <w:basedOn w:val="DefaultParagraphFont"/>
    <w:link w:val="Bullet2"/>
    <w:rsid w:val="000B167F"/>
    <w:rPr>
      <w:rFonts w:ascii="Times New Roman" w:eastAsia="Calibri" w:hAnsi="Times New Roman" w:cs="Times New Roman"/>
      <w:sz w:val="24"/>
      <w:szCs w:val="24"/>
    </w:rPr>
  </w:style>
  <w:style w:type="character" w:customStyle="1" w:styleId="Bullet3Char">
    <w:name w:val="Bullet 3 Char"/>
    <w:basedOn w:val="Bullet2Char"/>
    <w:link w:val="Bullet3"/>
    <w:rsid w:val="000B167F"/>
    <w:rPr>
      <w:rFonts w:ascii="Times New Roman" w:eastAsia="Calibri" w:hAnsi="Times New Roman" w:cs="Times New Roman"/>
      <w:sz w:val="24"/>
      <w:szCs w:val="24"/>
    </w:rPr>
  </w:style>
  <w:style w:type="character" w:customStyle="1" w:styleId="Mention1">
    <w:name w:val="Mention1"/>
    <w:basedOn w:val="DefaultParagraphFont"/>
    <w:uiPriority w:val="99"/>
    <w:semiHidden/>
    <w:unhideWhenUsed/>
    <w:rsid w:val="000B167F"/>
    <w:rPr>
      <w:color w:val="2B579A"/>
      <w:shd w:val="clear" w:color="auto" w:fill="E6E6E6"/>
    </w:rPr>
  </w:style>
  <w:style w:type="character" w:customStyle="1" w:styleId="UnresolvedMention1">
    <w:name w:val="Unresolved Mention1"/>
    <w:basedOn w:val="DefaultParagraphFont"/>
    <w:uiPriority w:val="99"/>
    <w:semiHidden/>
    <w:unhideWhenUsed/>
    <w:rsid w:val="000B167F"/>
    <w:rPr>
      <w:color w:val="808080"/>
      <w:shd w:val="clear" w:color="auto" w:fill="E6E6E6"/>
    </w:rPr>
  </w:style>
  <w:style w:type="paragraph" w:styleId="Quote">
    <w:name w:val="Quote"/>
    <w:basedOn w:val="Normal"/>
    <w:next w:val="Normal"/>
    <w:link w:val="QuoteChar"/>
    <w:uiPriority w:val="29"/>
    <w:qFormat/>
    <w:rsid w:val="000B167F"/>
    <w:pPr>
      <w:spacing w:before="200"/>
      <w:ind w:left="864" w:right="864"/>
    </w:pPr>
    <w:rPr>
      <w:rFonts w:eastAsiaTheme="minorEastAsia"/>
      <w:i/>
      <w:iCs/>
      <w:color w:val="404040" w:themeColor="text1" w:themeTint="BF"/>
    </w:rPr>
  </w:style>
  <w:style w:type="character" w:customStyle="1" w:styleId="QuoteChar">
    <w:name w:val="Quote Char"/>
    <w:basedOn w:val="DefaultParagraphFont"/>
    <w:link w:val="Quote"/>
    <w:uiPriority w:val="29"/>
    <w:rsid w:val="000B167F"/>
    <w:rPr>
      <w:rFonts w:eastAsiaTheme="minorEastAsia"/>
      <w:i/>
      <w:iCs/>
      <w:color w:val="404040" w:themeColor="text1" w:themeTint="BF"/>
    </w:rPr>
  </w:style>
  <w:style w:type="character" w:customStyle="1" w:styleId="pl-smi">
    <w:name w:val="pl-smi"/>
    <w:basedOn w:val="DefaultParagraphFont"/>
    <w:rsid w:val="000B167F"/>
  </w:style>
  <w:style w:type="character" w:customStyle="1" w:styleId="pl-c1">
    <w:name w:val="pl-c1"/>
    <w:basedOn w:val="DefaultParagraphFont"/>
    <w:rsid w:val="000B167F"/>
  </w:style>
  <w:style w:type="character" w:customStyle="1" w:styleId="pl-s">
    <w:name w:val="pl-s"/>
    <w:basedOn w:val="DefaultParagraphFont"/>
    <w:rsid w:val="000B167F"/>
  </w:style>
  <w:style w:type="character" w:customStyle="1" w:styleId="pl-pds">
    <w:name w:val="pl-pds"/>
    <w:basedOn w:val="DefaultParagraphFont"/>
    <w:rsid w:val="000B167F"/>
  </w:style>
  <w:style w:type="paragraph" w:customStyle="1" w:styleId="package-description">
    <w:name w:val="package-description"/>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hero-subheader">
    <w:name w:val="hero-subheader"/>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0B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0B167F"/>
    <w:rPr>
      <w:rFonts w:ascii="Courier New" w:eastAsiaTheme="minorEastAsia" w:hAnsi="Courier New" w:cs="Courier New"/>
      <w:sz w:val="20"/>
      <w:szCs w:val="20"/>
    </w:rPr>
  </w:style>
  <w:style w:type="character" w:customStyle="1" w:styleId="UnresolvedMention">
    <w:name w:val="Unresolved Mention"/>
    <w:basedOn w:val="DefaultParagraphFont"/>
    <w:uiPriority w:val="99"/>
    <w:semiHidden/>
    <w:unhideWhenUsed/>
    <w:rsid w:val="000B167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ne number" w:uiPriority="0"/>
    <w:lsdException w:name="page number" w:uiPriority="0"/>
    <w:lsdException w:name="macro" w:uiPriority="0"/>
    <w:lsdException w:name="List" w:uiPriority="0"/>
    <w:lsdException w:name="List Bullet" w:qFormat="1"/>
    <w:lsdException w:name="List Number" w:qFormat="1"/>
    <w:lsdException w:name="List 2" w:uiPriority="0"/>
    <w:lsdException w:name="List 3" w:uiPriority="0"/>
    <w:lsdException w:name="List 4" w:uiPriority="0"/>
    <w:lsdException w:name="List 5" w:uiPriority="0"/>
    <w:lsdException w:name="List Bullet 4" w:uiPriority="0"/>
    <w:lsdException w:name="Title" w:semiHidden="0" w:uiPriority="10" w:unhideWhenUsed="0" w:qFormat="1"/>
    <w:lsdException w:name="Default Paragraph Font" w:uiPriority="1"/>
    <w:lsdException w:name="Body Text" w:uiPriority="2"/>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DBC"/>
    <w:pPr>
      <w:spacing w:after="160" w:line="259" w:lineRule="auto"/>
    </w:pPr>
  </w:style>
  <w:style w:type="paragraph" w:styleId="Heading1">
    <w:name w:val="heading 1"/>
    <w:basedOn w:val="Normal"/>
    <w:next w:val="BodyText"/>
    <w:link w:val="Heading1Char"/>
    <w:uiPriority w:val="9"/>
    <w:qFormat/>
    <w:rsid w:val="000B167F"/>
    <w:pPr>
      <w:keepNext/>
      <w:keepLines/>
      <w:numPr>
        <w:numId w:val="20"/>
      </w:numPr>
      <w:spacing w:before="240" w:after="240" w:line="240" w:lineRule="auto"/>
      <w:outlineLvl w:val="0"/>
    </w:pPr>
    <w:rPr>
      <w:rFonts w:ascii="Times New Roman" w:eastAsia="Times New Roman" w:hAnsi="Times New Roman" w:cs="Times New Roman"/>
      <w:b/>
      <w:bCs/>
      <w:sz w:val="36"/>
      <w:szCs w:val="36"/>
    </w:rPr>
  </w:style>
  <w:style w:type="paragraph" w:styleId="Heading2">
    <w:name w:val="heading 2"/>
    <w:basedOn w:val="Normal"/>
    <w:next w:val="BodyText"/>
    <w:link w:val="Heading2Char"/>
    <w:qFormat/>
    <w:rsid w:val="000B167F"/>
    <w:pPr>
      <w:keepNext/>
      <w:keepLines/>
      <w:numPr>
        <w:ilvl w:val="1"/>
        <w:numId w:val="20"/>
      </w:numPr>
      <w:spacing w:before="240" w:after="240" w:line="240" w:lineRule="auto"/>
      <w:outlineLvl w:val="1"/>
    </w:pPr>
    <w:rPr>
      <w:rFonts w:ascii="Times New Roman" w:eastAsia="Times New Roman" w:hAnsi="Times New Roman" w:cs="Times New Roman"/>
      <w:b/>
      <w:bCs/>
      <w:sz w:val="32"/>
      <w:szCs w:val="26"/>
    </w:rPr>
  </w:style>
  <w:style w:type="paragraph" w:styleId="Heading3">
    <w:name w:val="heading 3"/>
    <w:basedOn w:val="Normal"/>
    <w:next w:val="BodyText"/>
    <w:link w:val="Heading3Char"/>
    <w:qFormat/>
    <w:rsid w:val="000B167F"/>
    <w:pPr>
      <w:keepNext/>
      <w:keepLines/>
      <w:numPr>
        <w:ilvl w:val="2"/>
        <w:numId w:val="20"/>
      </w:numPr>
      <w:tabs>
        <w:tab w:val="left" w:pos="1080"/>
      </w:tabs>
      <w:spacing w:before="60" w:after="120" w:line="240" w:lineRule="auto"/>
      <w:outlineLvl w:val="2"/>
    </w:pPr>
    <w:rPr>
      <w:rFonts w:ascii="Times New Roman" w:eastAsia="Times New Roman" w:hAnsi="Times New Roman" w:cs="Times New Roman"/>
      <w:b/>
      <w:bCs/>
      <w:sz w:val="28"/>
      <w:szCs w:val="24"/>
    </w:rPr>
  </w:style>
  <w:style w:type="paragraph" w:styleId="Heading4">
    <w:name w:val="heading 4"/>
    <w:aliases w:val="Table Title"/>
    <w:basedOn w:val="Normal"/>
    <w:next w:val="BodyText"/>
    <w:link w:val="Heading4Char"/>
    <w:qFormat/>
    <w:rsid w:val="000B167F"/>
    <w:pPr>
      <w:keepNext/>
      <w:keepLines/>
      <w:numPr>
        <w:ilvl w:val="3"/>
        <w:numId w:val="20"/>
      </w:numPr>
      <w:spacing w:before="60" w:after="120" w:line="240" w:lineRule="auto"/>
      <w:outlineLvl w:val="3"/>
    </w:pPr>
    <w:rPr>
      <w:rFonts w:ascii="Times New Roman" w:eastAsia="Times New Roman" w:hAnsi="Times New Roman" w:cs="Times New Roman"/>
      <w:b/>
      <w:bCs/>
      <w:iCs/>
      <w:sz w:val="24"/>
      <w:szCs w:val="24"/>
    </w:rPr>
  </w:style>
  <w:style w:type="paragraph" w:styleId="Heading5">
    <w:name w:val="heading 5"/>
    <w:basedOn w:val="Heading4"/>
    <w:next w:val="Normal"/>
    <w:link w:val="Heading5Char"/>
    <w:qFormat/>
    <w:rsid w:val="000B167F"/>
    <w:pPr>
      <w:numPr>
        <w:ilvl w:val="4"/>
      </w:numPr>
      <w:outlineLvl w:val="4"/>
    </w:pPr>
  </w:style>
  <w:style w:type="paragraph" w:styleId="Heading6">
    <w:name w:val="heading 6"/>
    <w:basedOn w:val="Heading4"/>
    <w:next w:val="Normal"/>
    <w:link w:val="Heading6Char"/>
    <w:qFormat/>
    <w:rsid w:val="000B167F"/>
    <w:pPr>
      <w:numPr>
        <w:ilvl w:val="5"/>
      </w:numPr>
      <w:outlineLvl w:val="5"/>
    </w:pPr>
  </w:style>
  <w:style w:type="paragraph" w:styleId="Heading7">
    <w:name w:val="heading 7"/>
    <w:basedOn w:val="Heading6"/>
    <w:next w:val="Normal"/>
    <w:link w:val="Heading7Char"/>
    <w:qFormat/>
    <w:rsid w:val="000B167F"/>
    <w:pPr>
      <w:numPr>
        <w:ilvl w:val="6"/>
      </w:numPr>
      <w:outlineLvl w:val="6"/>
    </w:pPr>
  </w:style>
  <w:style w:type="paragraph" w:styleId="Heading8">
    <w:name w:val="heading 8"/>
    <w:basedOn w:val="Heading7"/>
    <w:next w:val="Normal"/>
    <w:link w:val="Heading8Char"/>
    <w:qFormat/>
    <w:rsid w:val="000B167F"/>
    <w:pPr>
      <w:numPr>
        <w:ilvl w:val="7"/>
      </w:numPr>
      <w:outlineLvl w:val="7"/>
    </w:pPr>
  </w:style>
  <w:style w:type="paragraph" w:styleId="Heading9">
    <w:name w:val="heading 9"/>
    <w:basedOn w:val="Heading8"/>
    <w:next w:val="Normal"/>
    <w:link w:val="Heading9Char"/>
    <w:qFormat/>
    <w:rsid w:val="000B167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70DBC"/>
    <w:pPr>
      <w:spacing w:after="0" w:line="240" w:lineRule="auto"/>
    </w:pPr>
  </w:style>
  <w:style w:type="paragraph" w:styleId="BalloonText">
    <w:name w:val="Balloon Text"/>
    <w:basedOn w:val="Normal"/>
    <w:link w:val="BalloonTextChar"/>
    <w:uiPriority w:val="99"/>
    <w:unhideWhenUsed/>
    <w:rsid w:val="00FE5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E53A5"/>
    <w:rPr>
      <w:rFonts w:ascii="Tahoma" w:hAnsi="Tahoma" w:cs="Tahoma"/>
      <w:sz w:val="16"/>
      <w:szCs w:val="16"/>
    </w:rPr>
  </w:style>
  <w:style w:type="character" w:styleId="Hyperlink">
    <w:name w:val="Hyperlink"/>
    <w:basedOn w:val="DefaultParagraphFont"/>
    <w:uiPriority w:val="99"/>
    <w:unhideWhenUsed/>
    <w:rsid w:val="000810D5"/>
    <w:rPr>
      <w:color w:val="0000FF"/>
      <w:u w:val="single"/>
    </w:rPr>
  </w:style>
  <w:style w:type="character" w:styleId="FollowedHyperlink">
    <w:name w:val="FollowedHyperlink"/>
    <w:basedOn w:val="DefaultParagraphFont"/>
    <w:uiPriority w:val="99"/>
    <w:semiHidden/>
    <w:unhideWhenUsed/>
    <w:rsid w:val="009E4F46"/>
    <w:rPr>
      <w:color w:val="800080" w:themeColor="followedHyperlink"/>
      <w:u w:val="single"/>
    </w:rPr>
  </w:style>
  <w:style w:type="character" w:customStyle="1" w:styleId="Heading1Char">
    <w:name w:val="Heading 1 Char"/>
    <w:basedOn w:val="DefaultParagraphFont"/>
    <w:link w:val="Heading1"/>
    <w:uiPriority w:val="9"/>
    <w:rsid w:val="000B167F"/>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rsid w:val="000B167F"/>
    <w:rPr>
      <w:rFonts w:ascii="Times New Roman" w:eastAsia="Times New Roman" w:hAnsi="Times New Roman" w:cs="Times New Roman"/>
      <w:b/>
      <w:bCs/>
      <w:sz w:val="32"/>
      <w:szCs w:val="26"/>
    </w:rPr>
  </w:style>
  <w:style w:type="character" w:customStyle="1" w:styleId="Heading3Char">
    <w:name w:val="Heading 3 Char"/>
    <w:basedOn w:val="DefaultParagraphFont"/>
    <w:link w:val="Heading3"/>
    <w:rsid w:val="000B167F"/>
    <w:rPr>
      <w:rFonts w:ascii="Times New Roman" w:eastAsia="Times New Roman" w:hAnsi="Times New Roman" w:cs="Times New Roman"/>
      <w:b/>
      <w:bCs/>
      <w:sz w:val="28"/>
      <w:szCs w:val="24"/>
    </w:rPr>
  </w:style>
  <w:style w:type="character" w:customStyle="1" w:styleId="Heading4Char">
    <w:name w:val="Heading 4 Char"/>
    <w:aliases w:val="Table Title Char"/>
    <w:basedOn w:val="DefaultParagraphFont"/>
    <w:link w:val="Heading4"/>
    <w:rsid w:val="000B167F"/>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rsid w:val="000B167F"/>
    <w:rPr>
      <w:rFonts w:ascii="Times New Roman" w:eastAsia="Times New Roman" w:hAnsi="Times New Roman" w:cs="Times New Roman"/>
      <w:b/>
      <w:bCs/>
      <w:iCs/>
      <w:sz w:val="24"/>
      <w:szCs w:val="24"/>
    </w:rPr>
  </w:style>
  <w:style w:type="character" w:customStyle="1" w:styleId="Heading6Char">
    <w:name w:val="Heading 6 Char"/>
    <w:basedOn w:val="DefaultParagraphFont"/>
    <w:link w:val="Heading6"/>
    <w:rsid w:val="000B167F"/>
    <w:rPr>
      <w:rFonts w:ascii="Times New Roman" w:eastAsia="Times New Roman" w:hAnsi="Times New Roman" w:cs="Times New Roman"/>
      <w:b/>
      <w:bCs/>
      <w:iCs/>
      <w:sz w:val="24"/>
      <w:szCs w:val="24"/>
    </w:rPr>
  </w:style>
  <w:style w:type="character" w:customStyle="1" w:styleId="Heading7Char">
    <w:name w:val="Heading 7 Char"/>
    <w:basedOn w:val="DefaultParagraphFont"/>
    <w:link w:val="Heading7"/>
    <w:rsid w:val="000B167F"/>
    <w:rPr>
      <w:rFonts w:ascii="Times New Roman" w:eastAsia="Times New Roman" w:hAnsi="Times New Roman" w:cs="Times New Roman"/>
      <w:b/>
      <w:bCs/>
      <w:iCs/>
      <w:sz w:val="24"/>
      <w:szCs w:val="24"/>
    </w:rPr>
  </w:style>
  <w:style w:type="character" w:customStyle="1" w:styleId="Heading8Char">
    <w:name w:val="Heading 8 Char"/>
    <w:basedOn w:val="DefaultParagraphFont"/>
    <w:link w:val="Heading8"/>
    <w:rsid w:val="000B167F"/>
    <w:rPr>
      <w:rFonts w:ascii="Times New Roman" w:eastAsia="Times New Roman" w:hAnsi="Times New Roman" w:cs="Times New Roman"/>
      <w:b/>
      <w:bCs/>
      <w:iCs/>
      <w:sz w:val="24"/>
      <w:szCs w:val="24"/>
    </w:rPr>
  </w:style>
  <w:style w:type="character" w:customStyle="1" w:styleId="Heading9Char">
    <w:name w:val="Heading 9 Char"/>
    <w:basedOn w:val="DefaultParagraphFont"/>
    <w:link w:val="Heading9"/>
    <w:rsid w:val="000B167F"/>
    <w:rPr>
      <w:rFonts w:ascii="Times New Roman" w:eastAsia="Times New Roman" w:hAnsi="Times New Roman" w:cs="Times New Roman"/>
      <w:b/>
      <w:bCs/>
      <w:iCs/>
      <w:sz w:val="24"/>
      <w:szCs w:val="24"/>
    </w:rPr>
  </w:style>
  <w:style w:type="paragraph" w:customStyle="1" w:styleId="capture">
    <w:name w:val="capture"/>
    <w:rsid w:val="000B167F"/>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0B167F"/>
    <w:pPr>
      <w:pBdr>
        <w:top w:val="single" w:sz="4" w:space="0" w:color="0000FF"/>
        <w:bottom w:val="single" w:sz="4" w:space="0" w:color="0000FF"/>
        <w:right w:val="single" w:sz="4" w:space="0" w:color="000000"/>
      </w:pBdr>
      <w:shd w:val="clear" w:color="auto" w:fill="0000FF"/>
      <w:spacing w:after="0" w:line="240" w:lineRule="auto"/>
      <w:ind w:left="720"/>
    </w:pPr>
    <w:rPr>
      <w:rFonts w:ascii="Courier New" w:eastAsia="Times New Roman" w:hAnsi="Courier New" w:cs="Courier New"/>
      <w:color w:val="FFFFFF"/>
      <w:sz w:val="18"/>
      <w:szCs w:val="18"/>
      <w:lang w:eastAsia="ar-SA"/>
    </w:rPr>
  </w:style>
  <w:style w:type="paragraph" w:styleId="Header">
    <w:name w:val="header"/>
    <w:basedOn w:val="Normal"/>
    <w:link w:val="HeaderChar"/>
    <w:uiPriority w:val="99"/>
    <w:rsid w:val="000B167F"/>
    <w:pPr>
      <w:tabs>
        <w:tab w:val="center" w:pos="4680"/>
        <w:tab w:val="right" w:pos="9360"/>
      </w:tabs>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uiPriority w:val="99"/>
    <w:rsid w:val="000B167F"/>
    <w:rPr>
      <w:rFonts w:ascii="Times New Roman" w:eastAsia="Calibri" w:hAnsi="Times New Roman" w:cs="Times New Roman"/>
      <w:sz w:val="24"/>
      <w:szCs w:val="24"/>
    </w:rPr>
  </w:style>
  <w:style w:type="character" w:styleId="LineNumber">
    <w:name w:val="line number"/>
    <w:basedOn w:val="DefaultParagraphFont"/>
    <w:semiHidden/>
    <w:rsid w:val="000B167F"/>
  </w:style>
  <w:style w:type="paragraph" w:styleId="Subtitle">
    <w:name w:val="Subtitle"/>
    <w:aliases w:val="Table Content"/>
    <w:basedOn w:val="Normal"/>
    <w:next w:val="Normal"/>
    <w:link w:val="SubtitleChar"/>
    <w:uiPriority w:val="11"/>
    <w:qFormat/>
    <w:rsid w:val="000B167F"/>
    <w:pPr>
      <w:numPr>
        <w:ilvl w:val="1"/>
      </w:numPr>
      <w:spacing w:before="120" w:after="240" w:line="240" w:lineRule="auto"/>
      <w:jc w:val="center"/>
    </w:pPr>
    <w:rPr>
      <w:rFonts w:ascii="Times New Roman" w:eastAsia="Times New Roman" w:hAnsi="Times New Roman" w:cs="Times New Roman"/>
      <w:b/>
      <w:iCs/>
      <w:spacing w:val="15"/>
      <w:sz w:val="32"/>
      <w:szCs w:val="24"/>
    </w:rPr>
  </w:style>
  <w:style w:type="character" w:customStyle="1" w:styleId="SubtitleChar">
    <w:name w:val="Subtitle Char"/>
    <w:aliases w:val="Table Content Char"/>
    <w:basedOn w:val="DefaultParagraphFont"/>
    <w:link w:val="Subtitle"/>
    <w:uiPriority w:val="11"/>
    <w:rsid w:val="000B167F"/>
    <w:rPr>
      <w:rFonts w:ascii="Times New Roman" w:eastAsia="Times New Roman" w:hAnsi="Times New Roman" w:cs="Times New Roman"/>
      <w:b/>
      <w:iCs/>
      <w:spacing w:val="15"/>
      <w:sz w:val="32"/>
      <w:szCs w:val="24"/>
    </w:rPr>
  </w:style>
  <w:style w:type="paragraph" w:styleId="Title">
    <w:name w:val="Title"/>
    <w:basedOn w:val="Normal"/>
    <w:next w:val="Normal"/>
    <w:link w:val="TitleChar"/>
    <w:uiPriority w:val="10"/>
    <w:qFormat/>
    <w:rsid w:val="000B167F"/>
    <w:pPr>
      <w:spacing w:before="360" w:after="360" w:line="240" w:lineRule="auto"/>
      <w:jc w:val="center"/>
    </w:pPr>
    <w:rPr>
      <w:rFonts w:ascii="Times New Roman" w:eastAsia="Times New Roman" w:hAnsi="Times New Roman" w:cs="Times New Roman"/>
      <w:b/>
      <w:spacing w:val="5"/>
      <w:kern w:val="28"/>
      <w:sz w:val="36"/>
      <w:szCs w:val="52"/>
    </w:rPr>
  </w:style>
  <w:style w:type="character" w:customStyle="1" w:styleId="TitleChar">
    <w:name w:val="Title Char"/>
    <w:basedOn w:val="DefaultParagraphFont"/>
    <w:link w:val="Title"/>
    <w:uiPriority w:val="10"/>
    <w:rsid w:val="000B167F"/>
    <w:rPr>
      <w:rFonts w:ascii="Times New Roman" w:eastAsia="Times New Roman" w:hAnsi="Times New Roman" w:cs="Times New Roman"/>
      <w:b/>
      <w:spacing w:val="5"/>
      <w:kern w:val="28"/>
      <w:sz w:val="36"/>
      <w:szCs w:val="52"/>
    </w:rPr>
  </w:style>
  <w:style w:type="paragraph" w:customStyle="1" w:styleId="Title2">
    <w:name w:val="Title 2"/>
    <w:qFormat/>
    <w:rsid w:val="000B167F"/>
    <w:pPr>
      <w:spacing w:before="720" w:after="0" w:line="240" w:lineRule="auto"/>
      <w:jc w:val="center"/>
    </w:pPr>
    <w:rPr>
      <w:rFonts w:ascii="Arial" w:eastAsia="Times New Roman" w:hAnsi="Arial" w:cs="Arial"/>
      <w:bCs/>
      <w:sz w:val="28"/>
      <w:szCs w:val="28"/>
    </w:rPr>
  </w:style>
  <w:style w:type="paragraph" w:customStyle="1" w:styleId="TableHeading">
    <w:name w:val="Table Heading"/>
    <w:link w:val="TableHeadingChar"/>
    <w:qFormat/>
    <w:rsid w:val="000B167F"/>
    <w:pPr>
      <w:spacing w:before="20" w:after="20" w:line="240" w:lineRule="auto"/>
    </w:pPr>
    <w:rPr>
      <w:rFonts w:ascii="Times New Roman" w:eastAsia="Calibri" w:hAnsi="Times New Roman" w:cs="Times New Roman"/>
      <w:b/>
      <w:color w:val="FFFFFF"/>
      <w:sz w:val="24"/>
      <w:szCs w:val="24"/>
    </w:rPr>
  </w:style>
  <w:style w:type="paragraph" w:customStyle="1" w:styleId="TableText">
    <w:name w:val="Table Text"/>
    <w:basedOn w:val="Normal"/>
    <w:link w:val="TableTextChar"/>
    <w:uiPriority w:val="8"/>
    <w:qFormat/>
    <w:rsid w:val="000B167F"/>
    <w:pPr>
      <w:spacing w:before="20" w:after="20" w:line="240" w:lineRule="auto"/>
    </w:pPr>
    <w:rPr>
      <w:rFonts w:ascii="Times New Roman" w:eastAsia="Calibri" w:hAnsi="Times New Roman" w:cs="Times New Roman"/>
    </w:rPr>
  </w:style>
  <w:style w:type="paragraph" w:customStyle="1" w:styleId="DividerPage">
    <w:name w:val="Divider Page"/>
    <w:next w:val="Normal"/>
    <w:rsid w:val="000B167F"/>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qFormat/>
    <w:rsid w:val="000B167F"/>
    <w:pPr>
      <w:numPr>
        <w:numId w:val="5"/>
      </w:numPr>
      <w:spacing w:before="60" w:after="60" w:line="240" w:lineRule="auto"/>
    </w:pPr>
    <w:rPr>
      <w:rFonts w:ascii="Times New Roman" w:eastAsia="Times New Roman" w:hAnsi="Times New Roman" w:cs="Times New Roman"/>
      <w:sz w:val="24"/>
      <w:szCs w:val="20"/>
    </w:rPr>
  </w:style>
  <w:style w:type="paragraph" w:styleId="TOC1">
    <w:name w:val="toc 1"/>
    <w:basedOn w:val="Normal"/>
    <w:next w:val="Normal"/>
    <w:uiPriority w:val="39"/>
    <w:rsid w:val="000B167F"/>
    <w:pPr>
      <w:tabs>
        <w:tab w:val="left" w:pos="360"/>
        <w:tab w:val="right" w:leader="dot" w:pos="9360"/>
      </w:tabs>
      <w:spacing w:before="60" w:after="60" w:line="240" w:lineRule="auto"/>
      <w:ind w:left="360" w:right="720" w:hanging="360"/>
    </w:pPr>
    <w:rPr>
      <w:rFonts w:ascii="Times New Roman" w:eastAsia="Calibri" w:hAnsi="Times New Roman" w:cs="Times New Roman"/>
      <w:noProof/>
      <w:sz w:val="24"/>
      <w:szCs w:val="24"/>
    </w:rPr>
  </w:style>
  <w:style w:type="paragraph" w:styleId="TOC2">
    <w:name w:val="toc 2"/>
    <w:basedOn w:val="Normal"/>
    <w:next w:val="Normal"/>
    <w:uiPriority w:val="39"/>
    <w:rsid w:val="000B167F"/>
    <w:pPr>
      <w:tabs>
        <w:tab w:val="left" w:pos="864"/>
        <w:tab w:val="right" w:leader="dot" w:pos="9360"/>
      </w:tabs>
      <w:spacing w:before="60" w:after="60" w:line="240" w:lineRule="auto"/>
      <w:ind w:left="1224" w:right="720" w:hanging="864"/>
    </w:pPr>
    <w:rPr>
      <w:rFonts w:ascii="Times New Roman" w:eastAsia="Calibri" w:hAnsi="Times New Roman" w:cs="Times New Roman"/>
      <w:noProof/>
      <w:sz w:val="24"/>
      <w:szCs w:val="24"/>
    </w:rPr>
  </w:style>
  <w:style w:type="paragraph" w:styleId="TOC3">
    <w:name w:val="toc 3"/>
    <w:basedOn w:val="Normal"/>
    <w:next w:val="Normal"/>
    <w:uiPriority w:val="39"/>
    <w:rsid w:val="000B167F"/>
    <w:pPr>
      <w:tabs>
        <w:tab w:val="left" w:pos="1584"/>
        <w:tab w:val="right" w:leader="dot" w:pos="9360"/>
      </w:tabs>
      <w:spacing w:before="60" w:after="60" w:line="240" w:lineRule="auto"/>
      <w:ind w:left="1584" w:right="720" w:hanging="720"/>
    </w:pPr>
    <w:rPr>
      <w:rFonts w:ascii="Times New Roman" w:eastAsia="Calibri" w:hAnsi="Times New Roman" w:cs="Times New Roman"/>
      <w:noProof/>
      <w:sz w:val="24"/>
      <w:szCs w:val="24"/>
    </w:rPr>
  </w:style>
  <w:style w:type="paragraph" w:customStyle="1" w:styleId="BodyTextBullet2">
    <w:name w:val="Body Text Bullet 2"/>
    <w:qFormat/>
    <w:rsid w:val="000B167F"/>
    <w:pPr>
      <w:spacing w:before="60" w:after="60" w:line="240" w:lineRule="auto"/>
    </w:pPr>
    <w:rPr>
      <w:rFonts w:ascii="Times New Roman" w:eastAsia="Times New Roman" w:hAnsi="Times New Roman" w:cs="Times New Roman"/>
      <w:szCs w:val="20"/>
    </w:rPr>
  </w:style>
  <w:style w:type="paragraph" w:customStyle="1" w:styleId="BodyTextNumbered1">
    <w:name w:val="Body Text Numbered 1"/>
    <w:qFormat/>
    <w:rsid w:val="000B167F"/>
    <w:pPr>
      <w:numPr>
        <w:numId w:val="1"/>
      </w:numPr>
      <w:spacing w:before="60" w:after="60" w:line="240" w:lineRule="auto"/>
    </w:pPr>
    <w:rPr>
      <w:rFonts w:ascii="Times New Roman" w:eastAsia="Times New Roman" w:hAnsi="Times New Roman" w:cs="Times New Roman"/>
      <w:sz w:val="24"/>
      <w:szCs w:val="20"/>
    </w:rPr>
  </w:style>
  <w:style w:type="paragraph" w:customStyle="1" w:styleId="BodyTextNumbered2">
    <w:name w:val="Body Text Numbered 2"/>
    <w:rsid w:val="000B167F"/>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0B167F"/>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0B167F"/>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aliases w:val="F"/>
    <w:basedOn w:val="Normal"/>
    <w:link w:val="FooterChar"/>
    <w:uiPriority w:val="99"/>
    <w:rsid w:val="000B167F"/>
    <w:pPr>
      <w:tabs>
        <w:tab w:val="center" w:pos="4680"/>
        <w:tab w:val="right" w:pos="9360"/>
      </w:tabs>
      <w:spacing w:after="0" w:line="240" w:lineRule="auto"/>
    </w:pPr>
    <w:rPr>
      <w:rFonts w:ascii="Times New Roman" w:eastAsia="Calibri" w:hAnsi="Times New Roman" w:cs="Times New Roman"/>
      <w:sz w:val="20"/>
      <w:szCs w:val="24"/>
    </w:rPr>
  </w:style>
  <w:style w:type="character" w:customStyle="1" w:styleId="FooterChar">
    <w:name w:val="Footer Char"/>
    <w:aliases w:val="F Char"/>
    <w:basedOn w:val="DefaultParagraphFont"/>
    <w:link w:val="Footer"/>
    <w:uiPriority w:val="99"/>
    <w:rsid w:val="000B167F"/>
    <w:rPr>
      <w:rFonts w:ascii="Times New Roman" w:eastAsia="Calibri" w:hAnsi="Times New Roman" w:cs="Times New Roman"/>
      <w:sz w:val="20"/>
      <w:szCs w:val="24"/>
    </w:rPr>
  </w:style>
  <w:style w:type="character" w:styleId="PageNumber">
    <w:name w:val="page number"/>
    <w:basedOn w:val="DefaultParagraphFont"/>
    <w:rsid w:val="000B167F"/>
  </w:style>
  <w:style w:type="character" w:customStyle="1" w:styleId="TextItalics">
    <w:name w:val="Text Italics"/>
    <w:rsid w:val="000B167F"/>
    <w:rPr>
      <w:i/>
    </w:rPr>
  </w:style>
  <w:style w:type="character" w:customStyle="1" w:styleId="TextBold">
    <w:name w:val="Text Bold"/>
    <w:rsid w:val="000B167F"/>
    <w:rPr>
      <w:b/>
    </w:rPr>
  </w:style>
  <w:style w:type="character" w:customStyle="1" w:styleId="TextBoldItalics">
    <w:name w:val="Text Bold Italics"/>
    <w:rsid w:val="000B167F"/>
    <w:rPr>
      <w:b/>
      <w:i/>
    </w:rPr>
  </w:style>
  <w:style w:type="paragraph" w:styleId="TOC4">
    <w:name w:val="toc 4"/>
    <w:basedOn w:val="Normal"/>
    <w:next w:val="Normal"/>
    <w:autoRedefine/>
    <w:uiPriority w:val="39"/>
    <w:rsid w:val="000B167F"/>
    <w:pPr>
      <w:tabs>
        <w:tab w:val="left" w:pos="2448"/>
        <w:tab w:val="right" w:leader="dot" w:pos="9360"/>
      </w:tabs>
      <w:spacing w:before="60" w:after="120" w:line="240" w:lineRule="auto"/>
      <w:ind w:left="2448" w:right="720" w:hanging="864"/>
    </w:pPr>
    <w:rPr>
      <w:rFonts w:ascii="Times New Roman" w:eastAsia="Calibri" w:hAnsi="Times New Roman" w:cs="Times New Roman"/>
      <w:sz w:val="24"/>
      <w:szCs w:val="24"/>
    </w:rPr>
  </w:style>
  <w:style w:type="paragraph" w:customStyle="1" w:styleId="CoverTitleInstructions">
    <w:name w:val="Cover Title Instructions"/>
    <w:basedOn w:val="InstructionalText1"/>
    <w:link w:val="CoverTitleInstructionsChar"/>
    <w:rsid w:val="000B167F"/>
    <w:pPr>
      <w:jc w:val="center"/>
    </w:pPr>
    <w:rPr>
      <w:szCs w:val="28"/>
    </w:rPr>
  </w:style>
  <w:style w:type="paragraph" w:customStyle="1" w:styleId="InstructionalText1">
    <w:name w:val="Instructional Text 1"/>
    <w:basedOn w:val="Normal"/>
    <w:next w:val="BodyText"/>
    <w:link w:val="InstructionalText1Char"/>
    <w:rsid w:val="000B167F"/>
    <w:pPr>
      <w:keepLines/>
      <w:autoSpaceDE w:val="0"/>
      <w:autoSpaceDN w:val="0"/>
      <w:adjustRightInd w:val="0"/>
      <w:spacing w:before="60" w:after="120" w:line="240" w:lineRule="atLeast"/>
    </w:pPr>
    <w:rPr>
      <w:rFonts w:ascii="Times New Roman" w:eastAsia="Calibri" w:hAnsi="Times New Roman" w:cs="Times New Roman"/>
      <w:i/>
      <w:iCs/>
      <w:color w:val="0000FF"/>
      <w:sz w:val="24"/>
      <w:szCs w:val="20"/>
    </w:rPr>
  </w:style>
  <w:style w:type="character" w:customStyle="1" w:styleId="InstructionalText1Char">
    <w:name w:val="Instructional Text 1 Char"/>
    <w:link w:val="InstructionalText1"/>
    <w:rsid w:val="000B167F"/>
    <w:rPr>
      <w:rFonts w:ascii="Times New Roman" w:eastAsia="Calibri" w:hAnsi="Times New Roman" w:cs="Times New Roman"/>
      <w:i/>
      <w:iCs/>
      <w:color w:val="0000FF"/>
      <w:sz w:val="24"/>
      <w:szCs w:val="20"/>
    </w:rPr>
  </w:style>
  <w:style w:type="paragraph" w:customStyle="1" w:styleId="InstructionalNote">
    <w:name w:val="Instructional Note"/>
    <w:basedOn w:val="Normal"/>
    <w:rsid w:val="000B167F"/>
    <w:pPr>
      <w:numPr>
        <w:numId w:val="6"/>
      </w:numPr>
      <w:tabs>
        <w:tab w:val="clear" w:pos="1512"/>
      </w:tabs>
      <w:autoSpaceDE w:val="0"/>
      <w:autoSpaceDN w:val="0"/>
      <w:adjustRightInd w:val="0"/>
      <w:spacing w:before="60" w:after="60" w:line="240" w:lineRule="auto"/>
      <w:ind w:left="1260" w:hanging="900"/>
    </w:pPr>
    <w:rPr>
      <w:rFonts w:ascii="Times New Roman" w:eastAsia="Calibri" w:hAnsi="Times New Roman" w:cs="Times New Roman"/>
      <w:i/>
      <w:iCs/>
      <w:color w:val="0000FF"/>
      <w:sz w:val="24"/>
    </w:rPr>
  </w:style>
  <w:style w:type="paragraph" w:customStyle="1" w:styleId="InstructionalBullet1">
    <w:name w:val="Instructional Bullet 1"/>
    <w:rsid w:val="000B167F"/>
    <w:pPr>
      <w:numPr>
        <w:numId w:val="7"/>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0B167F"/>
    <w:pPr>
      <w:tabs>
        <w:tab w:val="clear" w:pos="900"/>
        <w:tab w:val="num" w:pos="1260"/>
      </w:tabs>
      <w:ind w:left="1260"/>
    </w:pPr>
  </w:style>
  <w:style w:type="paragraph" w:customStyle="1" w:styleId="BodyBullet2">
    <w:name w:val="Body Bullet 2"/>
    <w:basedOn w:val="Normal"/>
    <w:link w:val="BodyBullet2Char"/>
    <w:rsid w:val="000B167F"/>
    <w:pPr>
      <w:numPr>
        <w:numId w:val="8"/>
      </w:numPr>
      <w:tabs>
        <w:tab w:val="clear" w:pos="1800"/>
        <w:tab w:val="num" w:pos="1260"/>
      </w:tabs>
      <w:autoSpaceDE w:val="0"/>
      <w:autoSpaceDN w:val="0"/>
      <w:adjustRightInd w:val="0"/>
      <w:spacing w:before="60" w:after="60" w:line="240" w:lineRule="auto"/>
      <w:ind w:left="1260"/>
    </w:pPr>
    <w:rPr>
      <w:rFonts w:ascii="Times New Roman" w:eastAsia="Calibri" w:hAnsi="Times New Roman" w:cs="Times New Roman"/>
      <w:iCs/>
      <w:sz w:val="24"/>
    </w:rPr>
  </w:style>
  <w:style w:type="character" w:customStyle="1" w:styleId="BodyBullet2Char">
    <w:name w:val="Body Bullet 2 Char"/>
    <w:link w:val="BodyBullet2"/>
    <w:rsid w:val="000B167F"/>
    <w:rPr>
      <w:rFonts w:ascii="Times New Roman" w:eastAsia="Calibri" w:hAnsi="Times New Roman" w:cs="Times New Roman"/>
      <w:iCs/>
      <w:sz w:val="24"/>
    </w:rPr>
  </w:style>
  <w:style w:type="character" w:customStyle="1" w:styleId="InstructionalTextBold">
    <w:name w:val="Instructional Text Bold"/>
    <w:rsid w:val="000B167F"/>
    <w:rPr>
      <w:b/>
      <w:bCs/>
      <w:color w:val="0000FF"/>
    </w:rPr>
  </w:style>
  <w:style w:type="paragraph" w:customStyle="1" w:styleId="InstructionalText2">
    <w:name w:val="Instructional Text 2"/>
    <w:basedOn w:val="InstructionalText1"/>
    <w:next w:val="BodyText"/>
    <w:link w:val="InstructionalText2Char"/>
    <w:rsid w:val="000B167F"/>
    <w:pPr>
      <w:ind w:left="720"/>
    </w:pPr>
  </w:style>
  <w:style w:type="character" w:customStyle="1" w:styleId="InstructionalText2Char">
    <w:name w:val="Instructional Text 2 Char"/>
    <w:basedOn w:val="InstructionalText1Char"/>
    <w:link w:val="InstructionalText2"/>
    <w:rsid w:val="000B167F"/>
    <w:rPr>
      <w:rFonts w:ascii="Times New Roman" w:eastAsia="Calibri" w:hAnsi="Times New Roman" w:cs="Times New Roman"/>
      <w:i/>
      <w:iCs/>
      <w:color w:val="0000FF"/>
      <w:sz w:val="24"/>
      <w:szCs w:val="20"/>
    </w:rPr>
  </w:style>
  <w:style w:type="paragraph" w:styleId="ListBullet4">
    <w:name w:val="List Bullet 4"/>
    <w:basedOn w:val="Normal"/>
    <w:autoRedefine/>
    <w:semiHidden/>
    <w:rsid w:val="000B167F"/>
    <w:pPr>
      <w:tabs>
        <w:tab w:val="num" w:pos="1440"/>
      </w:tabs>
      <w:spacing w:before="60" w:after="120" w:line="240" w:lineRule="auto"/>
      <w:ind w:left="1440" w:hanging="360"/>
    </w:pPr>
    <w:rPr>
      <w:rFonts w:ascii="Times New Roman" w:eastAsia="Calibri" w:hAnsi="Times New Roman" w:cs="Times New Roman"/>
      <w:sz w:val="24"/>
      <w:szCs w:val="24"/>
    </w:rPr>
  </w:style>
  <w:style w:type="paragraph" w:customStyle="1" w:styleId="InstructionalTable">
    <w:name w:val="Instructional Table"/>
    <w:next w:val="TableText"/>
    <w:rsid w:val="000B167F"/>
    <w:pPr>
      <w:spacing w:after="0" w:line="240" w:lineRule="auto"/>
    </w:pPr>
    <w:rPr>
      <w:rFonts w:ascii="Times New Roman" w:eastAsia="Times New Roman" w:hAnsi="Times New Roman" w:cs="Times New Roman"/>
      <w:i/>
      <w:color w:val="0000FF"/>
      <w:szCs w:val="24"/>
    </w:rPr>
  </w:style>
  <w:style w:type="paragraph" w:customStyle="1" w:styleId="Appendix1">
    <w:name w:val="Appendix 1"/>
    <w:next w:val="BodyText"/>
    <w:link w:val="Appendix1Char"/>
    <w:rsid w:val="000B167F"/>
    <w:pPr>
      <w:numPr>
        <w:numId w:val="9"/>
      </w:numPr>
      <w:spacing w:after="0" w:line="240" w:lineRule="auto"/>
      <w:ind w:hanging="720"/>
    </w:pPr>
    <w:rPr>
      <w:rFonts w:ascii="Arial" w:eastAsia="Times New Roman" w:hAnsi="Arial" w:cs="Times New Roman"/>
      <w:b/>
      <w:sz w:val="32"/>
      <w:szCs w:val="24"/>
    </w:rPr>
  </w:style>
  <w:style w:type="paragraph" w:customStyle="1" w:styleId="Appendix2">
    <w:name w:val="Appendix 2"/>
    <w:next w:val="Normal"/>
    <w:uiPriority w:val="38"/>
    <w:qFormat/>
    <w:rsid w:val="000B167F"/>
    <w:pPr>
      <w:keepNext/>
      <w:numPr>
        <w:ilvl w:val="1"/>
        <w:numId w:val="23"/>
      </w:numPr>
      <w:spacing w:before="240" w:after="240" w:line="240" w:lineRule="auto"/>
    </w:pPr>
    <w:rPr>
      <w:rFonts w:ascii="Times New Roman" w:eastAsia="Times New Roman" w:hAnsi="Times New Roman" w:cs="Times New Roman"/>
      <w:b/>
      <w:bCs/>
      <w:sz w:val="32"/>
      <w:szCs w:val="26"/>
    </w:rPr>
  </w:style>
  <w:style w:type="paragraph" w:customStyle="1" w:styleId="In-lineInstruction">
    <w:name w:val="In-line Instruction"/>
    <w:basedOn w:val="Normal"/>
    <w:link w:val="In-lineInstructionChar"/>
    <w:rsid w:val="000B167F"/>
    <w:pPr>
      <w:spacing w:before="120" w:after="120" w:line="240" w:lineRule="auto"/>
    </w:pPr>
    <w:rPr>
      <w:rFonts w:ascii="Times New Roman" w:eastAsia="Calibri" w:hAnsi="Times New Roman" w:cs="Times New Roman"/>
      <w:i/>
      <w:color w:val="0000FF"/>
      <w:sz w:val="24"/>
      <w:szCs w:val="20"/>
    </w:rPr>
  </w:style>
  <w:style w:type="character" w:customStyle="1" w:styleId="In-lineInstructionChar">
    <w:name w:val="In-line Instruction Char"/>
    <w:link w:val="In-lineInstruction"/>
    <w:rsid w:val="000B167F"/>
    <w:rPr>
      <w:rFonts w:ascii="Times New Roman" w:eastAsia="Calibri"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0B167F"/>
    <w:pPr>
      <w:keepNext/>
      <w:keepLines/>
      <w:spacing w:before="40" w:after="120" w:line="240" w:lineRule="auto"/>
    </w:pPr>
    <w:rPr>
      <w:rFonts w:ascii="Times New Roman" w:eastAsia="Calibri" w:hAnsi="Times New Roman" w:cs="Times New Roman"/>
      <w:i/>
      <w:iCs/>
      <w:color w:val="0000FF"/>
      <w:sz w:val="24"/>
    </w:rPr>
  </w:style>
  <w:style w:type="character" w:customStyle="1" w:styleId="TemplateInstructionsChar">
    <w:name w:val="Template Instructions Char"/>
    <w:link w:val="TemplateInstructions"/>
    <w:rsid w:val="000B167F"/>
    <w:rPr>
      <w:rFonts w:ascii="Times New Roman" w:eastAsia="Calibri" w:hAnsi="Times New Roman" w:cs="Times New Roman"/>
      <w:i/>
      <w:iCs/>
      <w:color w:val="0000FF"/>
      <w:sz w:val="24"/>
    </w:rPr>
  </w:style>
  <w:style w:type="paragraph" w:customStyle="1" w:styleId="BulletInstructions">
    <w:name w:val="Bullet Instructions"/>
    <w:basedOn w:val="Normal"/>
    <w:rsid w:val="000B167F"/>
    <w:pPr>
      <w:numPr>
        <w:numId w:val="10"/>
      </w:numPr>
      <w:tabs>
        <w:tab w:val="num" w:pos="720"/>
      </w:tabs>
      <w:spacing w:before="60" w:after="120" w:line="240" w:lineRule="auto"/>
      <w:ind w:left="720"/>
    </w:pPr>
    <w:rPr>
      <w:rFonts w:ascii="Times New Roman" w:eastAsia="Calibri" w:hAnsi="Times New Roman" w:cs="Times New Roman"/>
      <w:i/>
      <w:color w:val="0000FF"/>
      <w:sz w:val="24"/>
      <w:szCs w:val="24"/>
    </w:rPr>
  </w:style>
  <w:style w:type="paragraph" w:styleId="Caption">
    <w:name w:val="caption"/>
    <w:basedOn w:val="Normal"/>
    <w:next w:val="Normal"/>
    <w:link w:val="CaptionChar"/>
    <w:uiPriority w:val="35"/>
    <w:unhideWhenUsed/>
    <w:qFormat/>
    <w:rsid w:val="000B167F"/>
    <w:pPr>
      <w:keepNext/>
      <w:spacing w:before="120" w:after="120" w:line="240" w:lineRule="auto"/>
    </w:pPr>
    <w:rPr>
      <w:rFonts w:ascii="Times New Roman" w:eastAsia="Calibri" w:hAnsi="Times New Roman" w:cs="Times New Roman"/>
      <w:b/>
      <w:bCs/>
      <w:szCs w:val="18"/>
    </w:rPr>
  </w:style>
  <w:style w:type="paragraph" w:customStyle="1" w:styleId="templateinstructions0">
    <w:name w:val="templateinstructions"/>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CrossReference">
    <w:name w:val="CrossReference"/>
    <w:basedOn w:val="Normal"/>
    <w:rsid w:val="000B167F"/>
    <w:pPr>
      <w:keepNext/>
      <w:keepLines/>
      <w:autoSpaceDE w:val="0"/>
      <w:autoSpaceDN w:val="0"/>
      <w:adjustRightInd w:val="0"/>
      <w:spacing w:before="60" w:after="60" w:line="240" w:lineRule="auto"/>
    </w:pPr>
    <w:rPr>
      <w:rFonts w:ascii="Times New Roman" w:eastAsia="Calibri" w:hAnsi="Times New Roman" w:cs="Times New Roman"/>
      <w:iCs/>
      <w:color w:val="0000FF"/>
      <w:sz w:val="20"/>
      <w:u w:val="single"/>
    </w:rPr>
  </w:style>
  <w:style w:type="paragraph" w:customStyle="1" w:styleId="Appendix11">
    <w:name w:val="Appendix 1.1"/>
    <w:basedOn w:val="Heading2"/>
    <w:next w:val="BodyText"/>
    <w:link w:val="Appendix11Char"/>
    <w:rsid w:val="000B167F"/>
    <w:pPr>
      <w:numPr>
        <w:numId w:val="11"/>
      </w:numPr>
      <w:tabs>
        <w:tab w:val="left" w:pos="720"/>
      </w:tabs>
    </w:pPr>
  </w:style>
  <w:style w:type="character" w:customStyle="1" w:styleId="BodyItalic">
    <w:name w:val="Body Italic"/>
    <w:rsid w:val="000B167F"/>
    <w:rPr>
      <w:i/>
    </w:rPr>
  </w:style>
  <w:style w:type="paragraph" w:customStyle="1" w:styleId="TableHeadingCentered">
    <w:name w:val="Table Heading Centered"/>
    <w:basedOn w:val="TableHeading"/>
    <w:rsid w:val="000B167F"/>
    <w:pPr>
      <w:jc w:val="center"/>
    </w:pPr>
    <w:rPr>
      <w:sz w:val="16"/>
      <w:szCs w:val="16"/>
    </w:rPr>
  </w:style>
  <w:style w:type="character" w:customStyle="1" w:styleId="TableTextChar">
    <w:name w:val="Table Text Char"/>
    <w:link w:val="TableText"/>
    <w:uiPriority w:val="8"/>
    <w:rsid w:val="000B167F"/>
    <w:rPr>
      <w:rFonts w:ascii="Times New Roman" w:eastAsia="Calibri" w:hAnsi="Times New Roman" w:cs="Times New Roman"/>
    </w:rPr>
  </w:style>
  <w:style w:type="paragraph" w:styleId="TOC5">
    <w:name w:val="toc 5"/>
    <w:basedOn w:val="Normal"/>
    <w:next w:val="Normal"/>
    <w:autoRedefine/>
    <w:uiPriority w:val="39"/>
    <w:rsid w:val="000B167F"/>
    <w:pPr>
      <w:tabs>
        <w:tab w:val="left" w:pos="3528"/>
        <w:tab w:val="right" w:leader="dot" w:pos="9360"/>
      </w:tabs>
      <w:spacing w:before="60" w:after="120" w:line="240" w:lineRule="auto"/>
      <w:ind w:left="3528" w:right="720" w:hanging="1080"/>
    </w:pPr>
    <w:rPr>
      <w:rFonts w:ascii="Times New Roman" w:eastAsia="Calibri" w:hAnsi="Times New Roman" w:cs="Times New Roman"/>
      <w:sz w:val="24"/>
      <w:szCs w:val="24"/>
    </w:rPr>
  </w:style>
  <w:style w:type="paragraph" w:styleId="TOC6">
    <w:name w:val="toc 6"/>
    <w:basedOn w:val="Normal"/>
    <w:next w:val="Normal"/>
    <w:autoRedefine/>
    <w:uiPriority w:val="39"/>
    <w:rsid w:val="000B167F"/>
    <w:pPr>
      <w:spacing w:before="60" w:after="120" w:line="240" w:lineRule="auto"/>
      <w:ind w:left="1100"/>
    </w:pPr>
    <w:rPr>
      <w:rFonts w:ascii="Times New Roman" w:eastAsia="Calibri" w:hAnsi="Times New Roman" w:cs="Times New Roman"/>
      <w:sz w:val="24"/>
      <w:szCs w:val="24"/>
    </w:rPr>
  </w:style>
  <w:style w:type="paragraph" w:styleId="TOC7">
    <w:name w:val="toc 7"/>
    <w:aliases w:val="_Attachment"/>
    <w:basedOn w:val="Normal"/>
    <w:next w:val="Normal"/>
    <w:uiPriority w:val="39"/>
    <w:rsid w:val="000B167F"/>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8">
    <w:name w:val="toc 8"/>
    <w:aliases w:val="_Appendix"/>
    <w:basedOn w:val="Normal"/>
    <w:next w:val="Normal"/>
    <w:uiPriority w:val="39"/>
    <w:rsid w:val="000B167F"/>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9">
    <w:name w:val="toc 9"/>
    <w:aliases w:val="_Appendix_2"/>
    <w:basedOn w:val="Normal"/>
    <w:next w:val="Normal"/>
    <w:uiPriority w:val="39"/>
    <w:unhideWhenUsed/>
    <w:rsid w:val="000B167F"/>
    <w:pPr>
      <w:tabs>
        <w:tab w:val="left" w:pos="1980"/>
        <w:tab w:val="right" w:leader="dot" w:pos="9360"/>
      </w:tabs>
      <w:spacing w:before="60" w:after="60" w:line="240" w:lineRule="auto"/>
      <w:ind w:left="1980" w:hanging="1620"/>
    </w:pPr>
    <w:rPr>
      <w:rFonts w:ascii="Times New Roman" w:eastAsia="Calibri" w:hAnsi="Times New Roman" w:cs="Times New Roman"/>
      <w:noProof/>
      <w:sz w:val="24"/>
      <w:szCs w:val="24"/>
    </w:rPr>
  </w:style>
  <w:style w:type="paragraph" w:styleId="BodyText">
    <w:name w:val="Body Text"/>
    <w:basedOn w:val="Normal"/>
    <w:link w:val="BodyTextChar"/>
    <w:uiPriority w:val="2"/>
    <w:rsid w:val="000B167F"/>
    <w:pPr>
      <w:spacing w:before="60" w:after="12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2"/>
    <w:rsid w:val="000B167F"/>
    <w:rPr>
      <w:rFonts w:ascii="Times New Roman" w:eastAsia="Calibri" w:hAnsi="Times New Roman" w:cs="Times New Roman"/>
      <w:sz w:val="24"/>
      <w:szCs w:val="24"/>
    </w:rPr>
  </w:style>
  <w:style w:type="paragraph" w:styleId="BlockText">
    <w:name w:val="Block Text"/>
    <w:basedOn w:val="Normal"/>
    <w:rsid w:val="000B167F"/>
    <w:pPr>
      <w:spacing w:before="60" w:after="120" w:line="240" w:lineRule="auto"/>
      <w:ind w:left="1440" w:right="1440"/>
    </w:pPr>
    <w:rPr>
      <w:rFonts w:ascii="Times New Roman" w:eastAsia="Calibri" w:hAnsi="Times New Roman" w:cs="Times New Roman"/>
      <w:sz w:val="24"/>
      <w:szCs w:val="24"/>
    </w:rPr>
  </w:style>
  <w:style w:type="paragraph" w:customStyle="1" w:styleId="InstructionalTextMainTitle">
    <w:name w:val="Instructional Text Main Title"/>
    <w:basedOn w:val="InstructionalText1"/>
    <w:next w:val="Title"/>
    <w:qFormat/>
    <w:rsid w:val="000B167F"/>
    <w:pPr>
      <w:jc w:val="center"/>
    </w:pPr>
    <w:rPr>
      <w:szCs w:val="22"/>
    </w:rPr>
  </w:style>
  <w:style w:type="paragraph" w:customStyle="1" w:styleId="InstructionalTextTitle2">
    <w:name w:val="Instructional Text Title 2"/>
    <w:basedOn w:val="Title2"/>
    <w:next w:val="Title2"/>
    <w:qFormat/>
    <w:rsid w:val="000B167F"/>
    <w:rPr>
      <w:rFonts w:ascii="Times New Roman" w:hAnsi="Times New Roman" w:cs="Times New Roman"/>
      <w:b/>
      <w:i/>
      <w:color w:val="0000FF"/>
      <w:sz w:val="24"/>
      <w:szCs w:val="22"/>
    </w:rPr>
  </w:style>
  <w:style w:type="numbering" w:customStyle="1" w:styleId="Headings">
    <w:name w:val="Headings"/>
    <w:uiPriority w:val="99"/>
    <w:rsid w:val="000B167F"/>
    <w:pPr>
      <w:numPr>
        <w:numId w:val="12"/>
      </w:numPr>
    </w:pPr>
  </w:style>
  <w:style w:type="paragraph" w:customStyle="1" w:styleId="InstructionalBullets">
    <w:name w:val="Instructional Bullets"/>
    <w:basedOn w:val="Normal"/>
    <w:qFormat/>
    <w:rsid w:val="000B167F"/>
    <w:pPr>
      <w:keepLines/>
      <w:numPr>
        <w:numId w:val="13"/>
      </w:numPr>
      <w:autoSpaceDE w:val="0"/>
      <w:autoSpaceDN w:val="0"/>
      <w:adjustRightInd w:val="0"/>
      <w:spacing w:before="60" w:after="120" w:line="240" w:lineRule="atLeast"/>
    </w:pPr>
    <w:rPr>
      <w:rFonts w:ascii="Garamond" w:eastAsia="Calibri" w:hAnsi="Garamond" w:cs="Times New Roman"/>
      <w:i/>
      <w:iCs/>
      <w:color w:val="0000FF"/>
      <w:sz w:val="24"/>
      <w:szCs w:val="20"/>
    </w:rPr>
  </w:style>
  <w:style w:type="character" w:styleId="CommentReference">
    <w:name w:val="annotation reference"/>
    <w:basedOn w:val="DefaultParagraphFont"/>
    <w:uiPriority w:val="99"/>
    <w:unhideWhenUsed/>
    <w:rsid w:val="000B167F"/>
    <w:rPr>
      <w:sz w:val="16"/>
      <w:szCs w:val="16"/>
    </w:rPr>
  </w:style>
  <w:style w:type="paragraph" w:styleId="CommentText">
    <w:name w:val="annotation text"/>
    <w:basedOn w:val="Normal"/>
    <w:link w:val="CommentTextChar"/>
    <w:uiPriority w:val="99"/>
    <w:unhideWhenUsed/>
    <w:rsid w:val="000B167F"/>
    <w:pPr>
      <w:spacing w:before="60" w:after="120" w:line="240" w:lineRule="auto"/>
    </w:pPr>
    <w:rPr>
      <w:rFonts w:ascii="Times New Roman" w:eastAsia="Calibri" w:hAnsi="Times New Roman" w:cs="Times New Roman"/>
      <w:sz w:val="24"/>
      <w:szCs w:val="24"/>
    </w:rPr>
  </w:style>
  <w:style w:type="character" w:customStyle="1" w:styleId="CommentTextChar">
    <w:name w:val="Comment Text Char"/>
    <w:basedOn w:val="DefaultParagraphFont"/>
    <w:link w:val="CommentText"/>
    <w:uiPriority w:val="99"/>
    <w:rsid w:val="000B167F"/>
    <w:rPr>
      <w:rFonts w:ascii="Times New Roman" w:eastAsia="Calibri" w:hAnsi="Times New Roman" w:cs="Times New Roman"/>
      <w:sz w:val="24"/>
      <w:szCs w:val="24"/>
    </w:rPr>
  </w:style>
  <w:style w:type="paragraph" w:styleId="CommentSubject">
    <w:name w:val="annotation subject"/>
    <w:basedOn w:val="CommentText"/>
    <w:next w:val="CommentText"/>
    <w:link w:val="CommentSubjectChar"/>
    <w:rsid w:val="000B167F"/>
    <w:rPr>
      <w:b/>
      <w:bCs/>
    </w:rPr>
  </w:style>
  <w:style w:type="character" w:customStyle="1" w:styleId="CommentSubjectChar">
    <w:name w:val="Comment Subject Char"/>
    <w:basedOn w:val="CommentTextChar"/>
    <w:link w:val="CommentSubject"/>
    <w:rsid w:val="000B167F"/>
    <w:rPr>
      <w:rFonts w:ascii="Times New Roman" w:eastAsia="Calibri" w:hAnsi="Times New Roman" w:cs="Times New Roman"/>
      <w:b/>
      <w:bCs/>
      <w:sz w:val="24"/>
      <w:szCs w:val="24"/>
    </w:rPr>
  </w:style>
  <w:style w:type="paragraph" w:styleId="Revision">
    <w:name w:val="Revision"/>
    <w:hidden/>
    <w:uiPriority w:val="99"/>
    <w:semiHidden/>
    <w:rsid w:val="000B167F"/>
    <w:pPr>
      <w:spacing w:after="0"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0B167F"/>
    <w:pPr>
      <w:spacing w:before="60" w:after="120" w:line="240" w:lineRule="auto"/>
      <w:ind w:left="720"/>
      <w:contextualSpacing/>
    </w:pPr>
    <w:rPr>
      <w:rFonts w:ascii="Times New Roman" w:eastAsia="Calibri" w:hAnsi="Times New Roman" w:cs="Times New Roman"/>
      <w:sz w:val="24"/>
      <w:szCs w:val="24"/>
    </w:rPr>
  </w:style>
  <w:style w:type="character" w:customStyle="1" w:styleId="CaptionChar">
    <w:name w:val="Caption Char"/>
    <w:link w:val="Caption"/>
    <w:uiPriority w:val="35"/>
    <w:locked/>
    <w:rsid w:val="000B167F"/>
    <w:rPr>
      <w:rFonts w:ascii="Times New Roman" w:eastAsia="Calibri" w:hAnsi="Times New Roman" w:cs="Times New Roman"/>
      <w:b/>
      <w:bCs/>
      <w:szCs w:val="18"/>
    </w:rPr>
  </w:style>
  <w:style w:type="character" w:styleId="Strong">
    <w:name w:val="Strong"/>
    <w:uiPriority w:val="22"/>
    <w:qFormat/>
    <w:rsid w:val="000B167F"/>
    <w:rPr>
      <w:b/>
      <w:bCs/>
    </w:rPr>
  </w:style>
  <w:style w:type="paragraph" w:styleId="NormalWeb">
    <w:name w:val="Normal (Web)"/>
    <w:basedOn w:val="Normal"/>
    <w:uiPriority w:val="99"/>
    <w:unhideWhenUsed/>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heading0">
    <w:name w:val="tableheading"/>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msonormal0">
    <w:name w:val="msonormal"/>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onfluence-embedded-file-wrapper">
    <w:name w:val="confluence-embedded-file-wrapper"/>
    <w:basedOn w:val="DefaultParagraphFont"/>
    <w:rsid w:val="000B167F"/>
  </w:style>
  <w:style w:type="table" w:customStyle="1" w:styleId="GridTable4-Accent11">
    <w:name w:val="Grid Table 4 - Accent 11"/>
    <w:basedOn w:val="TableNormal"/>
    <w:uiPriority w:val="49"/>
    <w:rsid w:val="000B167F"/>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eaderLandscape">
    <w:name w:val="Header Landscape"/>
    <w:basedOn w:val="Header"/>
    <w:rsid w:val="000B167F"/>
    <w:pPr>
      <w:pBdr>
        <w:bottom w:val="single" w:sz="6" w:space="1" w:color="auto"/>
      </w:pBdr>
      <w:tabs>
        <w:tab w:val="right" w:pos="14040"/>
      </w:tabs>
    </w:pPr>
    <w:rPr>
      <w:sz w:val="18"/>
    </w:rPr>
  </w:style>
  <w:style w:type="paragraph" w:customStyle="1" w:styleId="FooterLandscape">
    <w:name w:val="Footer Landscape"/>
    <w:basedOn w:val="Footer"/>
    <w:rsid w:val="000B167F"/>
    <w:pPr>
      <w:tabs>
        <w:tab w:val="clear" w:pos="4680"/>
        <w:tab w:val="clear" w:pos="9360"/>
        <w:tab w:val="center" w:pos="7020"/>
        <w:tab w:val="right" w:pos="14040"/>
      </w:tabs>
    </w:pPr>
  </w:style>
  <w:style w:type="paragraph" w:customStyle="1" w:styleId="NumberList">
    <w:name w:val="Number List"/>
    <w:basedOn w:val="Normal"/>
    <w:rsid w:val="000B167F"/>
    <w:pPr>
      <w:tabs>
        <w:tab w:val="left" w:pos="907"/>
      </w:tabs>
      <w:spacing w:before="60" w:after="120"/>
      <w:ind w:left="360" w:hanging="360"/>
    </w:pPr>
    <w:rPr>
      <w:rFonts w:ascii="Arial" w:hAnsi="Arial"/>
    </w:rPr>
  </w:style>
  <w:style w:type="paragraph" w:customStyle="1" w:styleId="NormalTableText">
    <w:name w:val="Normal Table Text"/>
    <w:basedOn w:val="Normal"/>
    <w:rsid w:val="000B167F"/>
    <w:pPr>
      <w:spacing w:before="60"/>
    </w:pPr>
  </w:style>
  <w:style w:type="paragraph" w:styleId="Date">
    <w:name w:val="Date"/>
    <w:basedOn w:val="Normal"/>
    <w:next w:val="Normal"/>
    <w:link w:val="DateChar"/>
    <w:rsid w:val="000B167F"/>
    <w:pPr>
      <w:widowControl w:val="0"/>
      <w:spacing w:before="40" w:after="40"/>
    </w:pPr>
    <w:rPr>
      <w:snapToGrid w:val="0"/>
    </w:rPr>
  </w:style>
  <w:style w:type="character" w:customStyle="1" w:styleId="DateChar">
    <w:name w:val="Date Char"/>
    <w:basedOn w:val="DefaultParagraphFont"/>
    <w:link w:val="Date"/>
    <w:rsid w:val="000B167F"/>
    <w:rPr>
      <w:snapToGrid w:val="0"/>
    </w:rPr>
  </w:style>
  <w:style w:type="paragraph" w:customStyle="1" w:styleId="Bulleted">
    <w:name w:val="Bulleted"/>
    <w:basedOn w:val="Normal"/>
    <w:rsid w:val="000B167F"/>
    <w:pPr>
      <w:numPr>
        <w:numId w:val="14"/>
      </w:numPr>
      <w:spacing w:before="60"/>
    </w:pPr>
  </w:style>
  <w:style w:type="character" w:customStyle="1" w:styleId="CoverTitleInstructionsChar">
    <w:name w:val="Cover Title Instructions Char"/>
    <w:link w:val="CoverTitleInstructions"/>
    <w:rsid w:val="000B167F"/>
    <w:rPr>
      <w:rFonts w:ascii="Times New Roman" w:eastAsia="Calibri" w:hAnsi="Times New Roman" w:cs="Times New Roman"/>
      <w:i/>
      <w:iCs/>
      <w:color w:val="0000FF"/>
      <w:sz w:val="24"/>
      <w:szCs w:val="28"/>
    </w:rPr>
  </w:style>
  <w:style w:type="paragraph" w:customStyle="1" w:styleId="Note1">
    <w:name w:val="Note 1"/>
    <w:basedOn w:val="BodyText"/>
    <w:rsid w:val="000B167F"/>
    <w:pPr>
      <w:tabs>
        <w:tab w:val="num" w:pos="720"/>
        <w:tab w:val="num" w:pos="900"/>
      </w:tabs>
      <w:autoSpaceDE w:val="0"/>
      <w:autoSpaceDN w:val="0"/>
      <w:adjustRightInd w:val="0"/>
      <w:ind w:left="720" w:hanging="360"/>
    </w:pPr>
    <w:rPr>
      <w:rFonts w:ascii="Calibri" w:hAnsi="Calibri"/>
      <w:i/>
      <w:sz w:val="22"/>
      <w:szCs w:val="22"/>
    </w:rPr>
  </w:style>
  <w:style w:type="paragraph" w:customStyle="1" w:styleId="BodyBullet3">
    <w:name w:val="Body Bullet 3"/>
    <w:basedOn w:val="BodyText"/>
    <w:rsid w:val="000B167F"/>
    <w:pPr>
      <w:tabs>
        <w:tab w:val="num" w:pos="1620"/>
      </w:tabs>
      <w:autoSpaceDE w:val="0"/>
      <w:autoSpaceDN w:val="0"/>
      <w:adjustRightInd w:val="0"/>
      <w:ind w:left="1440" w:hanging="180"/>
    </w:pPr>
    <w:rPr>
      <w:rFonts w:ascii="Calibri" w:hAnsi="Calibri"/>
      <w:sz w:val="22"/>
      <w:szCs w:val="22"/>
    </w:rPr>
  </w:style>
  <w:style w:type="paragraph" w:customStyle="1" w:styleId="BodyLettered2">
    <w:name w:val="Body Lettered 2"/>
    <w:basedOn w:val="Normal"/>
    <w:rsid w:val="000B167F"/>
    <w:pPr>
      <w:keepNext/>
      <w:keepLines/>
      <w:numPr>
        <w:numId w:val="15"/>
      </w:numPr>
      <w:tabs>
        <w:tab w:val="clear" w:pos="1080"/>
        <w:tab w:val="num" w:pos="1620"/>
      </w:tabs>
      <w:spacing w:before="60"/>
      <w:ind w:left="1620"/>
    </w:pPr>
  </w:style>
  <w:style w:type="paragraph" w:customStyle="1" w:styleId="TableSpacer">
    <w:name w:val="Table Spacer"/>
    <w:basedOn w:val="BodyText"/>
    <w:rsid w:val="000B167F"/>
    <w:pPr>
      <w:keepNext/>
      <w:autoSpaceDE w:val="0"/>
      <w:autoSpaceDN w:val="0"/>
      <w:adjustRightInd w:val="0"/>
      <w:spacing w:after="0"/>
      <w:ind w:left="720"/>
    </w:pPr>
    <w:rPr>
      <w:rFonts w:ascii="Calibri" w:hAnsi="Calibri"/>
      <w:iCs/>
      <w:sz w:val="16"/>
    </w:rPr>
  </w:style>
  <w:style w:type="paragraph" w:styleId="BodyText2">
    <w:name w:val="Body Text 2"/>
    <w:basedOn w:val="Normal"/>
    <w:link w:val="BodyText2Char"/>
    <w:rsid w:val="000B167F"/>
    <w:pPr>
      <w:spacing w:before="60" w:after="120" w:line="480" w:lineRule="auto"/>
    </w:pPr>
    <w:rPr>
      <w:lang w:val="x-none" w:eastAsia="x-none"/>
    </w:rPr>
  </w:style>
  <w:style w:type="character" w:customStyle="1" w:styleId="BodyText2Char">
    <w:name w:val="Body Text 2 Char"/>
    <w:basedOn w:val="DefaultParagraphFont"/>
    <w:link w:val="BodyText2"/>
    <w:rsid w:val="000B167F"/>
    <w:rPr>
      <w:lang w:val="x-none" w:eastAsia="x-none"/>
    </w:rPr>
  </w:style>
  <w:style w:type="paragraph" w:styleId="ListBullet">
    <w:name w:val="List Bullet"/>
    <w:basedOn w:val="Normal"/>
    <w:uiPriority w:val="99"/>
    <w:qFormat/>
    <w:rsid w:val="000B167F"/>
    <w:pPr>
      <w:numPr>
        <w:numId w:val="21"/>
      </w:numPr>
      <w:spacing w:before="60" w:after="120" w:line="240" w:lineRule="auto"/>
    </w:pPr>
    <w:rPr>
      <w:rFonts w:ascii="Times New Roman" w:eastAsia="Calibri" w:hAnsi="Times New Roman" w:cs="Times New Roman"/>
      <w:sz w:val="24"/>
      <w:szCs w:val="24"/>
    </w:rPr>
  </w:style>
  <w:style w:type="paragraph" w:styleId="BodyText3">
    <w:name w:val="Body Text 3"/>
    <w:basedOn w:val="Normal"/>
    <w:link w:val="BodyText3Char"/>
    <w:rsid w:val="000B167F"/>
    <w:pPr>
      <w:spacing w:before="60" w:after="120"/>
    </w:pPr>
    <w:rPr>
      <w:sz w:val="16"/>
      <w:szCs w:val="16"/>
    </w:rPr>
  </w:style>
  <w:style w:type="character" w:customStyle="1" w:styleId="BodyText3Char">
    <w:name w:val="Body Text 3 Char"/>
    <w:basedOn w:val="DefaultParagraphFont"/>
    <w:link w:val="BodyText3"/>
    <w:rsid w:val="000B167F"/>
    <w:rPr>
      <w:sz w:val="16"/>
      <w:szCs w:val="16"/>
    </w:rPr>
  </w:style>
  <w:style w:type="paragraph" w:customStyle="1" w:styleId="Narrative1">
    <w:name w:val="Narrative 1"/>
    <w:basedOn w:val="Normal"/>
    <w:rsid w:val="000B167F"/>
    <w:pPr>
      <w:tabs>
        <w:tab w:val="left" w:pos="720"/>
        <w:tab w:val="left" w:pos="1080"/>
        <w:tab w:val="left" w:pos="1440"/>
        <w:tab w:val="left" w:pos="2160"/>
      </w:tabs>
      <w:spacing w:before="60" w:after="120"/>
    </w:pPr>
    <w:rPr>
      <w:rFonts w:ascii="Arial" w:hAnsi="Arial"/>
      <w:szCs w:val="20"/>
    </w:rPr>
  </w:style>
  <w:style w:type="paragraph" w:styleId="MacroText">
    <w:name w:val="macro"/>
    <w:link w:val="MacroTextChar"/>
    <w:semiHidden/>
    <w:rsid w:val="000B167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rPr>
  </w:style>
  <w:style w:type="character" w:customStyle="1" w:styleId="MacroTextChar">
    <w:name w:val="Macro Text Char"/>
    <w:basedOn w:val="DefaultParagraphFont"/>
    <w:link w:val="MacroText"/>
    <w:semiHidden/>
    <w:rsid w:val="000B167F"/>
    <w:rPr>
      <w:rFonts w:ascii="Courier New" w:eastAsia="Times New Roman" w:hAnsi="Courier New" w:cs="Times New Roman"/>
      <w:kern w:val="28"/>
      <w:sz w:val="20"/>
      <w:szCs w:val="20"/>
    </w:rPr>
  </w:style>
  <w:style w:type="paragraph" w:styleId="BodyTextIndent">
    <w:name w:val="Body Text Indent"/>
    <w:basedOn w:val="Normal"/>
    <w:link w:val="BodyTextIndentChar"/>
    <w:rsid w:val="000B167F"/>
    <w:pPr>
      <w:spacing w:before="60" w:after="120"/>
      <w:ind w:left="360"/>
    </w:pPr>
  </w:style>
  <w:style w:type="character" w:customStyle="1" w:styleId="BodyTextIndentChar">
    <w:name w:val="Body Text Indent Char"/>
    <w:basedOn w:val="DefaultParagraphFont"/>
    <w:link w:val="BodyTextIndent"/>
    <w:rsid w:val="000B167F"/>
  </w:style>
  <w:style w:type="paragraph" w:styleId="BodyTextIndent2">
    <w:name w:val="Body Text Indent 2"/>
    <w:basedOn w:val="Normal"/>
    <w:link w:val="BodyTextIndent2Char"/>
    <w:rsid w:val="000B167F"/>
    <w:pPr>
      <w:spacing w:before="60" w:after="120" w:line="480" w:lineRule="auto"/>
      <w:ind w:left="360"/>
    </w:pPr>
  </w:style>
  <w:style w:type="character" w:customStyle="1" w:styleId="BodyTextIndent2Char">
    <w:name w:val="Body Text Indent 2 Char"/>
    <w:basedOn w:val="DefaultParagraphFont"/>
    <w:link w:val="BodyTextIndent2"/>
    <w:rsid w:val="000B167F"/>
  </w:style>
  <w:style w:type="paragraph" w:styleId="BodyTextIndent3">
    <w:name w:val="Body Text Indent 3"/>
    <w:basedOn w:val="Normal"/>
    <w:link w:val="BodyTextIndent3Char"/>
    <w:rsid w:val="000B167F"/>
    <w:pPr>
      <w:spacing w:before="60" w:after="120"/>
      <w:ind w:left="360"/>
    </w:pPr>
    <w:rPr>
      <w:sz w:val="16"/>
      <w:szCs w:val="16"/>
    </w:rPr>
  </w:style>
  <w:style w:type="character" w:customStyle="1" w:styleId="BodyTextIndent3Char">
    <w:name w:val="Body Text Indent 3 Char"/>
    <w:basedOn w:val="DefaultParagraphFont"/>
    <w:link w:val="BodyTextIndent3"/>
    <w:rsid w:val="000B167F"/>
    <w:rPr>
      <w:sz w:val="16"/>
      <w:szCs w:val="16"/>
    </w:rPr>
  </w:style>
  <w:style w:type="paragraph" w:customStyle="1" w:styleId="paragraph">
    <w:name w:val="paragraph"/>
    <w:basedOn w:val="Normal"/>
    <w:rsid w:val="000B167F"/>
    <w:pPr>
      <w:spacing w:before="240"/>
      <w:ind w:left="360"/>
    </w:pPr>
    <w:rPr>
      <w:rFonts w:ascii="Times New Roman" w:hAnsi="Times New Roman"/>
      <w:szCs w:val="20"/>
    </w:rPr>
  </w:style>
  <w:style w:type="paragraph" w:customStyle="1" w:styleId="NormalBullets">
    <w:name w:val="Normal Bullets"/>
    <w:basedOn w:val="Normal"/>
    <w:link w:val="NormalBulletsChar"/>
    <w:qFormat/>
    <w:rsid w:val="000B167F"/>
    <w:pPr>
      <w:numPr>
        <w:numId w:val="16"/>
      </w:numPr>
      <w:spacing w:before="60" w:after="60"/>
      <w:jc w:val="both"/>
    </w:pPr>
    <w:rPr>
      <w:lang w:val="x-none" w:eastAsia="x-none"/>
    </w:rPr>
  </w:style>
  <w:style w:type="character" w:customStyle="1" w:styleId="NormalBulletsChar">
    <w:name w:val="Normal Bullets Char"/>
    <w:link w:val="NormalBullets"/>
    <w:rsid w:val="000B167F"/>
    <w:rPr>
      <w:lang w:val="x-none" w:eastAsia="x-none"/>
    </w:rPr>
  </w:style>
  <w:style w:type="paragraph" w:customStyle="1" w:styleId="ArtifactStyle">
    <w:name w:val="Artifact Style"/>
    <w:basedOn w:val="CoverTitleInstructions"/>
    <w:link w:val="ArtifactStyleChar"/>
    <w:rsid w:val="000B167F"/>
    <w:pPr>
      <w:spacing w:before="120" w:line="240" w:lineRule="auto"/>
    </w:pPr>
    <w:rPr>
      <w:rFonts w:ascii="Impact" w:hAnsi="Impact" w:cs="Arial"/>
      <w:bCs/>
      <w:color w:val="0070C0"/>
      <w:sz w:val="36"/>
      <w:szCs w:val="32"/>
    </w:rPr>
  </w:style>
  <w:style w:type="character" w:customStyle="1" w:styleId="ArtifactStyleChar">
    <w:name w:val="Artifact Style Char"/>
    <w:link w:val="ArtifactStyle"/>
    <w:rsid w:val="000B167F"/>
    <w:rPr>
      <w:rFonts w:ascii="Impact" w:eastAsia="Calibri" w:hAnsi="Impact" w:cs="Arial"/>
      <w:bCs/>
      <w:i/>
      <w:iCs/>
      <w:color w:val="0070C0"/>
      <w:sz w:val="36"/>
      <w:szCs w:val="32"/>
    </w:rPr>
  </w:style>
  <w:style w:type="paragraph" w:customStyle="1" w:styleId="AttachmentHeading1">
    <w:name w:val="Attachment Heading 1"/>
    <w:basedOn w:val="Appendix1"/>
    <w:next w:val="BodyText"/>
    <w:link w:val="AttachmentHeading1Char"/>
    <w:qFormat/>
    <w:rsid w:val="000B167F"/>
    <w:pPr>
      <w:numPr>
        <w:numId w:val="0"/>
      </w:numPr>
      <w:tabs>
        <w:tab w:val="num" w:pos="360"/>
      </w:tabs>
      <w:spacing w:after="60" w:line="259" w:lineRule="auto"/>
      <w:ind w:left="360" w:hanging="360"/>
      <w:outlineLvl w:val="0"/>
    </w:pPr>
    <w:rPr>
      <w:rFonts w:ascii="Calibri" w:hAnsi="Calibri"/>
      <w:b w:val="0"/>
      <w:color w:val="000000" w:themeColor="text1"/>
    </w:rPr>
  </w:style>
  <w:style w:type="paragraph" w:customStyle="1" w:styleId="AttachmentHeading2">
    <w:name w:val="Attachment Heading 2"/>
    <w:basedOn w:val="Appendix11"/>
    <w:link w:val="AttachmentHeading2Char"/>
    <w:qFormat/>
    <w:rsid w:val="000B167F"/>
    <w:pPr>
      <w:ind w:left="576" w:hanging="576"/>
    </w:pPr>
  </w:style>
  <w:style w:type="character" w:customStyle="1" w:styleId="Appendix1Char">
    <w:name w:val="Appendix 1 Char"/>
    <w:link w:val="Appendix1"/>
    <w:rsid w:val="000B167F"/>
    <w:rPr>
      <w:rFonts w:ascii="Arial" w:eastAsia="Times New Roman" w:hAnsi="Arial" w:cs="Times New Roman"/>
      <w:b/>
      <w:sz w:val="32"/>
      <w:szCs w:val="24"/>
    </w:rPr>
  </w:style>
  <w:style w:type="character" w:customStyle="1" w:styleId="AttachmentHeading1Char">
    <w:name w:val="Attachment Heading 1 Char"/>
    <w:basedOn w:val="Appendix1Char"/>
    <w:link w:val="AttachmentHeading1"/>
    <w:rsid w:val="000B167F"/>
    <w:rPr>
      <w:rFonts w:ascii="Calibri" w:eastAsia="Times New Roman" w:hAnsi="Calibri" w:cs="Times New Roman"/>
      <w:b w:val="0"/>
      <w:color w:val="000000" w:themeColor="text1"/>
      <w:sz w:val="32"/>
      <w:szCs w:val="24"/>
    </w:rPr>
  </w:style>
  <w:style w:type="character" w:customStyle="1" w:styleId="InstructionalTextChar">
    <w:name w:val="Instructional Text Char"/>
    <w:rsid w:val="000B167F"/>
    <w:rPr>
      <w:rFonts w:ascii="Garamond" w:hAnsi="Garamond"/>
      <w:i/>
      <w:iCs/>
      <w:color w:val="0000FF"/>
      <w:sz w:val="24"/>
      <w:lang w:val="en-US" w:eastAsia="en-US" w:bidi="ar-SA"/>
    </w:rPr>
  </w:style>
  <w:style w:type="character" w:customStyle="1" w:styleId="Appendix11Char">
    <w:name w:val="Appendix 1.1 Char"/>
    <w:basedOn w:val="Heading2Char"/>
    <w:link w:val="Appendix11"/>
    <w:rsid w:val="000B167F"/>
    <w:rPr>
      <w:rFonts w:ascii="Times New Roman" w:eastAsia="Times New Roman" w:hAnsi="Times New Roman" w:cs="Times New Roman"/>
      <w:b/>
      <w:bCs/>
      <w:sz w:val="32"/>
      <w:szCs w:val="26"/>
    </w:rPr>
  </w:style>
  <w:style w:type="character" w:customStyle="1" w:styleId="AttachmentHeading2Char">
    <w:name w:val="Attachment Heading 2 Char"/>
    <w:basedOn w:val="Appendix11Char"/>
    <w:link w:val="AttachmentHeading2"/>
    <w:rsid w:val="000B167F"/>
    <w:rPr>
      <w:rFonts w:ascii="Times New Roman" w:eastAsia="Times New Roman" w:hAnsi="Times New Roman" w:cs="Times New Roman"/>
      <w:b/>
      <w:bCs/>
      <w:sz w:val="32"/>
      <w:szCs w:val="26"/>
    </w:rPr>
  </w:style>
  <w:style w:type="paragraph" w:customStyle="1" w:styleId="EmphasisBullets">
    <w:name w:val="Emphasis Bullets"/>
    <w:link w:val="EmphasisBulletsChar"/>
    <w:rsid w:val="000B167F"/>
    <w:pPr>
      <w:keepLines/>
      <w:autoSpaceDE w:val="0"/>
      <w:autoSpaceDN w:val="0"/>
      <w:adjustRightInd w:val="0"/>
      <w:spacing w:before="60" w:after="120" w:line="240" w:lineRule="atLeast"/>
    </w:pPr>
    <w:rPr>
      <w:rFonts w:ascii="Garamond" w:eastAsia="Times New Roman" w:hAnsi="Garamond" w:cs="Times New Roman"/>
      <w:i/>
      <w:iCs/>
      <w:color w:val="0000FF"/>
      <w:sz w:val="24"/>
      <w:szCs w:val="20"/>
    </w:rPr>
  </w:style>
  <w:style w:type="character" w:customStyle="1" w:styleId="EmphasisBulletsChar">
    <w:name w:val="Emphasis Bullets Char"/>
    <w:link w:val="EmphasisBullets"/>
    <w:rsid w:val="000B167F"/>
    <w:rPr>
      <w:rFonts w:ascii="Garamond" w:eastAsia="Times New Roman" w:hAnsi="Garamond" w:cs="Times New Roman"/>
      <w:i/>
      <w:iCs/>
      <w:color w:val="0000FF"/>
      <w:sz w:val="24"/>
      <w:szCs w:val="20"/>
    </w:rPr>
  </w:style>
  <w:style w:type="paragraph" w:styleId="TableofFigures">
    <w:name w:val="table of figures"/>
    <w:aliases w:val="Table of Tables"/>
    <w:basedOn w:val="Normal"/>
    <w:next w:val="Normal"/>
    <w:uiPriority w:val="99"/>
    <w:unhideWhenUsed/>
    <w:qFormat/>
    <w:rsid w:val="000B167F"/>
    <w:pPr>
      <w:tabs>
        <w:tab w:val="right" w:leader="dot" w:pos="9346"/>
      </w:tabs>
      <w:spacing w:before="60" w:after="120" w:line="240" w:lineRule="auto"/>
      <w:ind w:left="720" w:right="720" w:hanging="720"/>
    </w:pPr>
    <w:rPr>
      <w:rFonts w:ascii="Times New Roman" w:eastAsia="Calibri" w:hAnsi="Times New Roman" w:cs="Times New Roman"/>
      <w:sz w:val="24"/>
      <w:szCs w:val="24"/>
    </w:rPr>
  </w:style>
  <w:style w:type="paragraph" w:customStyle="1" w:styleId="Headings4">
    <w:name w:val="Headings 4"/>
    <w:basedOn w:val="Heading4"/>
    <w:link w:val="Headings4Char"/>
    <w:qFormat/>
    <w:rsid w:val="000B167F"/>
    <w:pPr>
      <w:ind w:left="648"/>
    </w:pPr>
    <w:rPr>
      <w:b w:val="0"/>
      <w:bCs w:val="0"/>
    </w:rPr>
  </w:style>
  <w:style w:type="character" w:customStyle="1" w:styleId="Headings4Char">
    <w:name w:val="Headings 4 Char"/>
    <w:basedOn w:val="Heading4Char"/>
    <w:link w:val="Headings4"/>
    <w:rsid w:val="000B167F"/>
    <w:rPr>
      <w:rFonts w:ascii="Times New Roman" w:eastAsia="Times New Roman" w:hAnsi="Times New Roman" w:cs="Times New Roman"/>
      <w:b w:val="0"/>
      <w:bCs w:val="0"/>
      <w:iCs/>
      <w:sz w:val="24"/>
      <w:szCs w:val="24"/>
    </w:rPr>
  </w:style>
  <w:style w:type="paragraph" w:customStyle="1" w:styleId="tabletext0">
    <w:name w:val="tabletext"/>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uiPriority w:val="20"/>
    <w:qFormat/>
    <w:rsid w:val="000B167F"/>
    <w:rPr>
      <w:i/>
      <w:iCs/>
    </w:rPr>
  </w:style>
  <w:style w:type="paragraph" w:customStyle="1" w:styleId="columntitle">
    <w:name w:val="columntitle"/>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
    <w:name w:val="tablecell"/>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character" w:customStyle="1" w:styleId="apple-converted-space">
    <w:name w:val="apple-converted-space"/>
    <w:basedOn w:val="DefaultParagraphFont"/>
    <w:rsid w:val="000B167F"/>
  </w:style>
  <w:style w:type="character" w:styleId="HTMLCode">
    <w:name w:val="HTML Code"/>
    <w:basedOn w:val="DefaultParagraphFont"/>
    <w:uiPriority w:val="99"/>
    <w:semiHidden/>
    <w:unhideWhenUsed/>
    <w:rsid w:val="000B167F"/>
    <w:rPr>
      <w:rFonts w:ascii="Courier New" w:eastAsia="Times New Roman" w:hAnsi="Courier New" w:cs="Courier New"/>
      <w:sz w:val="20"/>
      <w:szCs w:val="20"/>
    </w:rPr>
  </w:style>
  <w:style w:type="paragraph" w:customStyle="1" w:styleId="bodytext4">
    <w:name w:val="bodytext4"/>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style-v">
    <w:name w:val="style-v"/>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next">
    <w:name w:val="tablecellnext"/>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caption">
    <w:name w:val="hl7tablecaption"/>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header">
    <w:name w:val="hl7tableheader"/>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body">
    <w:name w:val="hl7tablebody"/>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messagenotation">
    <w:name w:val="messagenotation"/>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p1">
    <w:name w:val="p1"/>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2">
    <w:name w:val="p2"/>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1">
    <w:name w:val="s1"/>
    <w:basedOn w:val="DefaultParagraphFont"/>
    <w:rsid w:val="000B167F"/>
  </w:style>
  <w:style w:type="paragraph" w:customStyle="1" w:styleId="bodyparagraph">
    <w:name w:val="bodyparagraph"/>
    <w:basedOn w:val="Normal"/>
    <w:uiPriority w:val="99"/>
    <w:semiHidden/>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ableHeadingChar">
    <w:name w:val="Table Heading Char"/>
    <w:link w:val="TableHeading"/>
    <w:rsid w:val="000B167F"/>
    <w:rPr>
      <w:rFonts w:ascii="Times New Roman" w:eastAsia="Calibri" w:hAnsi="Times New Roman" w:cs="Times New Roman"/>
      <w:b/>
      <w:color w:val="FFFFFF"/>
      <w:sz w:val="24"/>
      <w:szCs w:val="24"/>
    </w:rPr>
  </w:style>
  <w:style w:type="character" w:customStyle="1" w:styleId="st1">
    <w:name w:val="st1"/>
    <w:basedOn w:val="DefaultParagraphFont"/>
    <w:rsid w:val="000B167F"/>
  </w:style>
  <w:style w:type="paragraph" w:styleId="ListNumber">
    <w:name w:val="List Number"/>
    <w:basedOn w:val="Normal"/>
    <w:uiPriority w:val="99"/>
    <w:qFormat/>
    <w:rsid w:val="000B167F"/>
    <w:pPr>
      <w:numPr>
        <w:numId w:val="27"/>
      </w:numPr>
      <w:spacing w:before="60" w:after="120" w:line="240" w:lineRule="auto"/>
    </w:pPr>
    <w:rPr>
      <w:rFonts w:ascii="Times New Roman" w:eastAsia="Calibri" w:hAnsi="Times New Roman" w:cs="Times New Roman"/>
      <w:sz w:val="24"/>
      <w:szCs w:val="24"/>
    </w:rPr>
  </w:style>
  <w:style w:type="paragraph" w:customStyle="1" w:styleId="AppendixHeading">
    <w:name w:val="Appendix Heading"/>
    <w:next w:val="BodyText"/>
    <w:qFormat/>
    <w:rsid w:val="000B167F"/>
    <w:pPr>
      <w:pageBreakBefore/>
      <w:numPr>
        <w:numId w:val="17"/>
      </w:numPr>
      <w:tabs>
        <w:tab w:val="left" w:pos="1080"/>
        <w:tab w:val="left" w:pos="1800"/>
      </w:tabs>
      <w:spacing w:after="180" w:line="240" w:lineRule="auto"/>
      <w:jc w:val="center"/>
      <w:outlineLvl w:val="1"/>
    </w:pPr>
    <w:rPr>
      <w:rFonts w:ascii="Arial" w:eastAsia="Arial Unicode MS" w:hAnsi="Arial" w:cs="Times New Roman"/>
      <w:b/>
      <w:bCs/>
      <w:color w:val="000000"/>
      <w:sz w:val="28"/>
      <w:szCs w:val="26"/>
    </w:rPr>
  </w:style>
  <w:style w:type="paragraph" w:customStyle="1" w:styleId="AppendixTitle">
    <w:name w:val="Appendix Title"/>
    <w:link w:val="AppendixTitleChar"/>
    <w:qFormat/>
    <w:rsid w:val="000B167F"/>
    <w:pPr>
      <w:framePr w:wrap="around" w:vAnchor="page" w:hAnchor="page" w:xAlign="center" w:yAlign="center"/>
      <w:spacing w:after="0" w:line="240" w:lineRule="auto"/>
      <w:jc w:val="center"/>
    </w:pPr>
    <w:rPr>
      <w:rFonts w:ascii="Arial" w:eastAsia="Calibri" w:hAnsi="Arial" w:cs="Arial"/>
      <w:b/>
      <w:bCs/>
      <w:kern w:val="32"/>
      <w:sz w:val="36"/>
      <w:szCs w:val="32"/>
    </w:rPr>
  </w:style>
  <w:style w:type="paragraph" w:customStyle="1" w:styleId="Bullet1">
    <w:name w:val="Bullet 1"/>
    <w:basedOn w:val="BodyTextBullet1"/>
    <w:qFormat/>
    <w:rsid w:val="000B167F"/>
  </w:style>
  <w:style w:type="paragraph" w:customStyle="1" w:styleId="Bullet2">
    <w:name w:val="Bullet 2"/>
    <w:link w:val="Bullet2Char"/>
    <w:qFormat/>
    <w:rsid w:val="000B167F"/>
    <w:pPr>
      <w:numPr>
        <w:numId w:val="18"/>
      </w:numPr>
      <w:spacing w:before="60" w:after="120" w:line="240" w:lineRule="auto"/>
      <w:ind w:left="1440" w:hanging="720"/>
      <w:contextualSpacing/>
    </w:pPr>
    <w:rPr>
      <w:rFonts w:ascii="Times New Roman" w:eastAsia="Calibri" w:hAnsi="Times New Roman" w:cs="Times New Roman"/>
      <w:sz w:val="24"/>
      <w:szCs w:val="24"/>
    </w:rPr>
  </w:style>
  <w:style w:type="paragraph" w:customStyle="1" w:styleId="CaptionFigure">
    <w:name w:val="Caption Figure"/>
    <w:next w:val="BodyText"/>
    <w:qFormat/>
    <w:rsid w:val="000B167F"/>
    <w:pPr>
      <w:spacing w:before="220" w:after="0" w:line="240" w:lineRule="auto"/>
      <w:jc w:val="center"/>
    </w:pPr>
    <w:rPr>
      <w:rFonts w:ascii="Times New Roman" w:eastAsia="Calibri" w:hAnsi="Times New Roman" w:cs="Times New Roman"/>
      <w:b/>
    </w:rPr>
  </w:style>
  <w:style w:type="paragraph" w:customStyle="1" w:styleId="Contents">
    <w:name w:val="Contents"/>
    <w:qFormat/>
    <w:rsid w:val="000B167F"/>
    <w:pPr>
      <w:spacing w:after="280" w:line="240" w:lineRule="auto"/>
      <w:jc w:val="center"/>
    </w:pPr>
    <w:rPr>
      <w:rFonts w:ascii="Arial" w:eastAsia="Arial Unicode MS" w:hAnsi="Arial" w:cs="Times New Roman"/>
      <w:b/>
      <w:sz w:val="28"/>
      <w:szCs w:val="24"/>
    </w:rPr>
  </w:style>
  <w:style w:type="paragraph" w:customStyle="1" w:styleId="CoverLogo">
    <w:name w:val="Cover Logo"/>
    <w:link w:val="CoverLogoChar"/>
    <w:autoRedefine/>
    <w:qFormat/>
    <w:rsid w:val="000B167F"/>
    <w:pPr>
      <w:spacing w:before="720" w:after="0" w:line="240" w:lineRule="auto"/>
      <w:jc w:val="center"/>
    </w:pPr>
    <w:rPr>
      <w:rFonts w:ascii="Times New Roman" w:eastAsia="Times New Roman" w:hAnsi="Times New Roman" w:cs="Times New Roman"/>
      <w:iCs/>
      <w:color w:val="0000FF"/>
      <w:szCs w:val="28"/>
    </w:rPr>
  </w:style>
  <w:style w:type="character" w:customStyle="1" w:styleId="CoverLogoChar">
    <w:name w:val="Cover Logo Char"/>
    <w:link w:val="CoverLogo"/>
    <w:rsid w:val="000B167F"/>
    <w:rPr>
      <w:rFonts w:ascii="Times New Roman" w:eastAsia="Times New Roman" w:hAnsi="Times New Roman" w:cs="Times New Roman"/>
      <w:iCs/>
      <w:color w:val="0000FF"/>
      <w:szCs w:val="28"/>
    </w:rPr>
  </w:style>
  <w:style w:type="paragraph" w:customStyle="1" w:styleId="Graphic">
    <w:name w:val="Graphic"/>
    <w:next w:val="CaptionFigure"/>
    <w:qFormat/>
    <w:rsid w:val="000B167F"/>
    <w:pPr>
      <w:spacing w:before="220" w:after="0" w:line="240" w:lineRule="auto"/>
      <w:jc w:val="center"/>
    </w:pPr>
    <w:rPr>
      <w:rFonts w:ascii="Times New Roman" w:eastAsia="Calibri" w:hAnsi="Times New Roman" w:cs="Times New Roman"/>
    </w:rPr>
  </w:style>
  <w:style w:type="paragraph" w:customStyle="1" w:styleId="HeaderCover">
    <w:name w:val="Header Cover"/>
    <w:qFormat/>
    <w:rsid w:val="000B167F"/>
    <w:pPr>
      <w:spacing w:after="120" w:line="240" w:lineRule="auto"/>
    </w:pPr>
    <w:rPr>
      <w:rFonts w:ascii="Arial" w:eastAsia="Times New Roman" w:hAnsi="Arial" w:cs="Times New Roman"/>
      <w:sz w:val="18"/>
      <w:szCs w:val="20"/>
    </w:rPr>
  </w:style>
  <w:style w:type="paragraph" w:customStyle="1" w:styleId="MonthYear">
    <w:name w:val="Month Year"/>
    <w:qFormat/>
    <w:rsid w:val="000B167F"/>
    <w:pPr>
      <w:spacing w:after="0" w:line="240" w:lineRule="auto"/>
      <w:jc w:val="center"/>
    </w:pPr>
    <w:rPr>
      <w:rFonts w:ascii="Arial" w:eastAsia="Times New Roman" w:hAnsi="Arial" w:cs="Times New Roman"/>
      <w:b/>
      <w:bCs/>
      <w:color w:val="000000"/>
      <w:sz w:val="28"/>
      <w:szCs w:val="24"/>
    </w:rPr>
  </w:style>
  <w:style w:type="paragraph" w:customStyle="1" w:styleId="Note">
    <w:name w:val="Note"/>
    <w:basedOn w:val="BodyText"/>
    <w:uiPriority w:val="99"/>
    <w:rsid w:val="000B167F"/>
    <w:pPr>
      <w:numPr>
        <w:numId w:val="25"/>
      </w:numPr>
      <w:pBdr>
        <w:top w:val="single" w:sz="4" w:space="1" w:color="auto"/>
        <w:bottom w:val="single" w:sz="4" w:space="1" w:color="auto"/>
      </w:pBdr>
      <w:shd w:val="pct12" w:color="auto" w:fill="auto"/>
      <w:tabs>
        <w:tab w:val="left" w:pos="720"/>
      </w:tabs>
      <w:autoSpaceDE w:val="0"/>
      <w:autoSpaceDN w:val="0"/>
      <w:adjustRightInd w:val="0"/>
      <w:spacing w:before="240" w:after="360"/>
    </w:pPr>
    <w:rPr>
      <w:iCs/>
      <w:szCs w:val="22"/>
    </w:rPr>
  </w:style>
  <w:style w:type="paragraph" w:customStyle="1" w:styleId="Spawar">
    <w:name w:val="Spawar"/>
    <w:qFormat/>
    <w:rsid w:val="000B167F"/>
    <w:pPr>
      <w:spacing w:before="720" w:after="0" w:line="240" w:lineRule="auto"/>
      <w:jc w:val="center"/>
    </w:pPr>
    <w:rPr>
      <w:rFonts w:ascii="Arial" w:eastAsia="Times New Roman" w:hAnsi="Arial" w:cs="Arial"/>
      <w:color w:val="000000"/>
      <w:sz w:val="20"/>
      <w:szCs w:val="20"/>
    </w:rPr>
  </w:style>
  <w:style w:type="paragraph" w:customStyle="1" w:styleId="Step">
    <w:name w:val="Step"/>
    <w:qFormat/>
    <w:rsid w:val="000B167F"/>
    <w:pPr>
      <w:numPr>
        <w:numId w:val="30"/>
      </w:numPr>
      <w:spacing w:before="60" w:after="120" w:line="240" w:lineRule="auto"/>
    </w:pPr>
    <w:rPr>
      <w:rFonts w:ascii="Times New Roman" w:eastAsia="Calibri" w:hAnsi="Times New Roman" w:cs="Times New Roman"/>
      <w:sz w:val="24"/>
      <w:szCs w:val="24"/>
    </w:rPr>
  </w:style>
  <w:style w:type="paragraph" w:customStyle="1" w:styleId="StepBullet">
    <w:name w:val="Step Bullet"/>
    <w:qFormat/>
    <w:rsid w:val="000B167F"/>
    <w:pPr>
      <w:numPr>
        <w:numId w:val="19"/>
      </w:numPr>
      <w:spacing w:before="120" w:after="0" w:line="240" w:lineRule="auto"/>
    </w:pPr>
    <w:rPr>
      <w:rFonts w:ascii="Times New Roman" w:eastAsia="Calibri" w:hAnsi="Times New Roman" w:cs="Times New Roman"/>
      <w:szCs w:val="20"/>
    </w:rPr>
  </w:style>
  <w:style w:type="paragraph" w:customStyle="1" w:styleId="StepContinued">
    <w:name w:val="Step Continued"/>
    <w:next w:val="Step"/>
    <w:qFormat/>
    <w:rsid w:val="000B167F"/>
    <w:pPr>
      <w:spacing w:after="0" w:line="240" w:lineRule="auto"/>
      <w:ind w:left="720"/>
    </w:pPr>
    <w:rPr>
      <w:rFonts w:ascii="Times New Roman" w:eastAsia="Times New Roman" w:hAnsi="Times New Roman" w:cs="Times New Roman"/>
      <w:szCs w:val="20"/>
    </w:rPr>
  </w:style>
  <w:style w:type="paragraph" w:customStyle="1" w:styleId="StepIntro">
    <w:name w:val="Step Intro"/>
    <w:next w:val="Step"/>
    <w:qFormat/>
    <w:rsid w:val="000B167F"/>
    <w:pPr>
      <w:spacing w:before="220" w:after="0" w:line="240" w:lineRule="auto"/>
    </w:pPr>
    <w:rPr>
      <w:rFonts w:ascii="Times New Roman" w:eastAsia="Calibri" w:hAnsi="Times New Roman" w:cs="Times New Roman"/>
      <w:b/>
      <w:sz w:val="24"/>
      <w:szCs w:val="24"/>
    </w:rPr>
  </w:style>
  <w:style w:type="paragraph" w:customStyle="1" w:styleId="Table">
    <w:name w:val="Table"/>
    <w:basedOn w:val="Normal"/>
    <w:semiHidden/>
    <w:rsid w:val="000B167F"/>
    <w:pPr>
      <w:tabs>
        <w:tab w:val="left" w:pos="-3420"/>
      </w:tabs>
      <w:spacing w:before="40" w:after="20" w:line="240" w:lineRule="auto"/>
    </w:pPr>
    <w:rPr>
      <w:rFonts w:ascii="C Helvetica Condensed" w:eastAsia="Times New Roman" w:hAnsi="C Helvetica Condensed" w:cs="Times New Roman"/>
      <w:sz w:val="24"/>
      <w:szCs w:val="24"/>
    </w:rPr>
  </w:style>
  <w:style w:type="paragraph" w:customStyle="1" w:styleId="TableBody">
    <w:name w:val="Table Body"/>
    <w:basedOn w:val="p2"/>
    <w:qFormat/>
    <w:rsid w:val="000B167F"/>
    <w:pPr>
      <w:spacing w:before="20" w:beforeAutospacing="0" w:after="20" w:afterAutospacing="0"/>
    </w:pPr>
    <w:rPr>
      <w:bCs/>
      <w:sz w:val="22"/>
      <w:szCs w:val="22"/>
    </w:rPr>
  </w:style>
  <w:style w:type="paragraph" w:customStyle="1" w:styleId="TableCaption">
    <w:name w:val="Table Caption"/>
    <w:next w:val="BodyText"/>
    <w:qFormat/>
    <w:rsid w:val="000B167F"/>
    <w:pPr>
      <w:spacing w:before="220" w:after="110" w:line="240" w:lineRule="auto"/>
      <w:jc w:val="center"/>
    </w:pPr>
    <w:rPr>
      <w:rFonts w:ascii="Times New Roman" w:eastAsia="Calibri" w:hAnsi="Times New Roman" w:cs="Times New Roman"/>
      <w:b/>
      <w:bCs/>
      <w:color w:val="000000"/>
    </w:rPr>
  </w:style>
  <w:style w:type="paragraph" w:customStyle="1" w:styleId="TableColumnHeader">
    <w:name w:val="Table Column Header"/>
    <w:qFormat/>
    <w:rsid w:val="000B167F"/>
    <w:pPr>
      <w:spacing w:after="0" w:line="240" w:lineRule="auto"/>
      <w:jc w:val="center"/>
    </w:pPr>
    <w:rPr>
      <w:rFonts w:ascii="Arial" w:eastAsia="Calibri" w:hAnsi="Arial" w:cs="Times New Roman"/>
      <w:b/>
      <w:sz w:val="20"/>
      <w:szCs w:val="20"/>
    </w:rPr>
  </w:style>
  <w:style w:type="paragraph" w:customStyle="1" w:styleId="CodeText">
    <w:name w:val="Code Text"/>
    <w:next w:val="BodyText"/>
    <w:qFormat/>
    <w:rsid w:val="000B167F"/>
    <w:pPr>
      <w:spacing w:before="220" w:after="220" w:line="240" w:lineRule="auto"/>
      <w:jc w:val="center"/>
    </w:pPr>
    <w:rPr>
      <w:rFonts w:ascii="Courier" w:eastAsia="Calibri" w:hAnsi="Courier" w:cs="Times New Roman"/>
      <w:szCs w:val="20"/>
    </w:rPr>
  </w:style>
  <w:style w:type="paragraph" w:customStyle="1" w:styleId="VA">
    <w:name w:val="VA"/>
    <w:rsid w:val="000B167F"/>
    <w:pPr>
      <w:spacing w:before="240" w:after="0" w:line="240" w:lineRule="auto"/>
      <w:jc w:val="center"/>
    </w:pPr>
    <w:rPr>
      <w:rFonts w:ascii="Arial" w:eastAsia="Times New Roman" w:hAnsi="Arial" w:cs="Times New Roman"/>
      <w:b/>
      <w:bCs/>
      <w:color w:val="000000"/>
      <w:sz w:val="24"/>
      <w:szCs w:val="24"/>
    </w:rPr>
  </w:style>
  <w:style w:type="paragraph" w:customStyle="1" w:styleId="Version">
    <w:name w:val="Version"/>
    <w:qFormat/>
    <w:rsid w:val="000B167F"/>
    <w:pPr>
      <w:spacing w:before="720" w:after="0" w:line="240" w:lineRule="auto"/>
      <w:jc w:val="center"/>
    </w:pPr>
    <w:rPr>
      <w:rFonts w:ascii="Arial" w:eastAsia="Times New Roman" w:hAnsi="Arial" w:cs="Times New Roman"/>
      <w:b/>
      <w:bCs/>
      <w:color w:val="000000"/>
      <w:sz w:val="28"/>
      <w:szCs w:val="24"/>
    </w:rPr>
  </w:style>
  <w:style w:type="paragraph" w:customStyle="1" w:styleId="DocumentNumber">
    <w:name w:val="Document Number"/>
    <w:next w:val="Version"/>
    <w:qFormat/>
    <w:rsid w:val="000B167F"/>
    <w:pPr>
      <w:spacing w:before="480" w:after="0" w:line="240" w:lineRule="auto"/>
      <w:jc w:val="center"/>
    </w:pPr>
    <w:rPr>
      <w:rFonts w:ascii="Arial" w:eastAsia="Times New Roman" w:hAnsi="Arial" w:cs="Times New Roman"/>
      <w:b/>
      <w:bCs/>
      <w:color w:val="000000"/>
      <w:sz w:val="28"/>
      <w:szCs w:val="24"/>
    </w:rPr>
  </w:style>
  <w:style w:type="paragraph" w:customStyle="1" w:styleId="SPAWAR0">
    <w:name w:val="SPAWAR"/>
    <w:qFormat/>
    <w:rsid w:val="000B167F"/>
    <w:pPr>
      <w:spacing w:before="720" w:after="0" w:line="240" w:lineRule="auto"/>
      <w:jc w:val="center"/>
    </w:pPr>
    <w:rPr>
      <w:rFonts w:ascii="Arial" w:eastAsia="Times New Roman" w:hAnsi="Arial" w:cs="Arial"/>
      <w:color w:val="000000"/>
      <w:sz w:val="20"/>
      <w:szCs w:val="20"/>
    </w:rPr>
  </w:style>
  <w:style w:type="paragraph" w:styleId="TOCHeading">
    <w:name w:val="TOC Heading"/>
    <w:basedOn w:val="Heading1"/>
    <w:next w:val="Normal"/>
    <w:uiPriority w:val="39"/>
    <w:unhideWhenUsed/>
    <w:qFormat/>
    <w:rsid w:val="000B167F"/>
    <w:pPr>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customStyle="1" w:styleId="BlankPageContent">
    <w:name w:val="Blank Page Content"/>
    <w:link w:val="BlankPageContentChar"/>
    <w:qFormat/>
    <w:rsid w:val="000B167F"/>
    <w:pPr>
      <w:framePr w:wrap="around" w:hAnchor="text" w:xAlign="center" w:yAlign="center"/>
      <w:spacing w:after="0" w:line="240" w:lineRule="auto"/>
    </w:pPr>
    <w:rPr>
      <w:rFonts w:ascii="Arial" w:eastAsia="Calibri" w:hAnsi="Arial" w:cs="Arial"/>
      <w:bCs/>
      <w:kern w:val="32"/>
      <w:sz w:val="28"/>
      <w:szCs w:val="28"/>
    </w:rPr>
  </w:style>
  <w:style w:type="character" w:customStyle="1" w:styleId="AppendixTitleChar">
    <w:name w:val="Appendix Title Char"/>
    <w:basedOn w:val="DefaultParagraphFont"/>
    <w:link w:val="AppendixTitle"/>
    <w:rsid w:val="000B167F"/>
    <w:rPr>
      <w:rFonts w:ascii="Arial" w:eastAsia="Calibri" w:hAnsi="Arial" w:cs="Arial"/>
      <w:b/>
      <w:bCs/>
      <w:kern w:val="32"/>
      <w:sz w:val="36"/>
      <w:szCs w:val="32"/>
    </w:rPr>
  </w:style>
  <w:style w:type="character" w:customStyle="1" w:styleId="BlankPageContentChar">
    <w:name w:val="Blank Page Content Char"/>
    <w:basedOn w:val="AppendixTitleChar"/>
    <w:link w:val="BlankPageContent"/>
    <w:rsid w:val="000B167F"/>
    <w:rPr>
      <w:rFonts w:ascii="Arial" w:eastAsia="Calibri" w:hAnsi="Arial" w:cs="Arial"/>
      <w:b w:val="0"/>
      <w:bCs/>
      <w:kern w:val="32"/>
      <w:sz w:val="28"/>
      <w:szCs w:val="28"/>
    </w:rPr>
  </w:style>
  <w:style w:type="paragraph" w:styleId="List2">
    <w:name w:val="List 2"/>
    <w:basedOn w:val="Step"/>
    <w:unhideWhenUsed/>
    <w:rsid w:val="000B167F"/>
    <w:pPr>
      <w:numPr>
        <w:ilvl w:val="4"/>
        <w:numId w:val="28"/>
      </w:numPr>
      <w:spacing w:afterLines="120"/>
    </w:pPr>
    <w:rPr>
      <w:b/>
      <w:iCs/>
    </w:rPr>
  </w:style>
  <w:style w:type="paragraph" w:styleId="List3">
    <w:name w:val="List 3"/>
    <w:basedOn w:val="Normal"/>
    <w:unhideWhenUsed/>
    <w:rsid w:val="000B167F"/>
    <w:pPr>
      <w:numPr>
        <w:ilvl w:val="2"/>
        <w:numId w:val="29"/>
      </w:numPr>
      <w:spacing w:before="60" w:after="120" w:line="240" w:lineRule="auto"/>
    </w:pPr>
    <w:rPr>
      <w:rFonts w:ascii="Times New Roman" w:eastAsia="Calibri" w:hAnsi="Times New Roman" w:cs="Times New Roman"/>
      <w:sz w:val="24"/>
      <w:szCs w:val="24"/>
    </w:rPr>
  </w:style>
  <w:style w:type="paragraph" w:customStyle="1" w:styleId="TableBullet">
    <w:name w:val="Table Bullet"/>
    <w:uiPriority w:val="8"/>
    <w:qFormat/>
    <w:rsid w:val="000B167F"/>
    <w:pPr>
      <w:numPr>
        <w:numId w:val="22"/>
      </w:numPr>
      <w:spacing w:before="20" w:after="20" w:line="240" w:lineRule="auto"/>
    </w:pPr>
    <w:rPr>
      <w:rFonts w:ascii="Times New Roman" w:eastAsia="Calibri" w:hAnsi="Times New Roman" w:cs="Times New Roman"/>
      <w:szCs w:val="24"/>
      <w:lang w:val="da-DK"/>
    </w:rPr>
  </w:style>
  <w:style w:type="character" w:customStyle="1" w:styleId="CodeChar">
    <w:name w:val="Code Char"/>
    <w:uiPriority w:val="3"/>
    <w:qFormat/>
    <w:rsid w:val="000B167F"/>
    <w:rPr>
      <w:rFonts w:ascii="Courier New" w:hAnsi="Courier New"/>
      <w:sz w:val="22"/>
    </w:rPr>
  </w:style>
  <w:style w:type="paragraph" w:customStyle="1" w:styleId="CodePar">
    <w:name w:val="Code Par"/>
    <w:basedOn w:val="Normal"/>
    <w:link w:val="CodeParChar"/>
    <w:uiPriority w:val="1"/>
    <w:qFormat/>
    <w:rsid w:val="000B167F"/>
    <w:pPr>
      <w:spacing w:before="60" w:after="120" w:line="240" w:lineRule="auto"/>
      <w:ind w:left="720"/>
      <w:contextualSpacing/>
    </w:pPr>
    <w:rPr>
      <w:rFonts w:ascii="Courier New" w:eastAsia="Calibri" w:hAnsi="Courier New" w:cs="Times New Roman"/>
      <w:szCs w:val="24"/>
    </w:rPr>
  </w:style>
  <w:style w:type="character" w:customStyle="1" w:styleId="CodeParChar">
    <w:name w:val="Code Par Char"/>
    <w:link w:val="CodePar"/>
    <w:uiPriority w:val="1"/>
    <w:rsid w:val="000B167F"/>
    <w:rPr>
      <w:rFonts w:ascii="Courier New" w:eastAsia="Calibri" w:hAnsi="Courier New" w:cs="Times New Roman"/>
      <w:szCs w:val="24"/>
    </w:rPr>
  </w:style>
  <w:style w:type="paragraph" w:customStyle="1" w:styleId="Appendix">
    <w:name w:val="Appendix"/>
    <w:next w:val="Normal"/>
    <w:uiPriority w:val="37"/>
    <w:qFormat/>
    <w:rsid w:val="000B167F"/>
    <w:pPr>
      <w:keepNext/>
      <w:numPr>
        <w:numId w:val="23"/>
      </w:numPr>
      <w:spacing w:before="240" w:after="240" w:line="240" w:lineRule="auto"/>
    </w:pPr>
    <w:rPr>
      <w:rFonts w:ascii="Times New Roman" w:eastAsia="Times New Roman" w:hAnsi="Times New Roman" w:cs="Times New Roman"/>
      <w:b/>
      <w:bCs/>
      <w:sz w:val="36"/>
      <w:szCs w:val="36"/>
    </w:rPr>
  </w:style>
  <w:style w:type="paragraph" w:customStyle="1" w:styleId="Attachment">
    <w:name w:val="Attachment"/>
    <w:next w:val="Normal"/>
    <w:uiPriority w:val="34"/>
    <w:qFormat/>
    <w:rsid w:val="000B167F"/>
    <w:pPr>
      <w:numPr>
        <w:numId w:val="24"/>
      </w:numPr>
      <w:spacing w:before="240" w:after="240" w:line="240" w:lineRule="auto"/>
    </w:pPr>
    <w:rPr>
      <w:rFonts w:ascii="Times New Roman" w:eastAsia="Times New Roman" w:hAnsi="Times New Roman" w:cs="Times New Roman"/>
      <w:b/>
      <w:bCs/>
      <w:sz w:val="36"/>
      <w:szCs w:val="36"/>
    </w:rPr>
  </w:style>
  <w:style w:type="paragraph" w:customStyle="1" w:styleId="UIElement">
    <w:name w:val="UI_Element"/>
    <w:basedOn w:val="BodyText"/>
    <w:next w:val="BodyText"/>
    <w:link w:val="UIElementChar"/>
    <w:rsid w:val="000B167F"/>
    <w:rPr>
      <w:b/>
    </w:rPr>
  </w:style>
  <w:style w:type="character" w:customStyle="1" w:styleId="FileNamesPaths">
    <w:name w:val="FileNames_Paths"/>
    <w:uiPriority w:val="1"/>
    <w:rsid w:val="000B167F"/>
    <w:rPr>
      <w:rFonts w:ascii="Times New Roman" w:hAnsi="Times New Roman" w:cs="Times New Roman"/>
      <w:i/>
      <w:sz w:val="24"/>
    </w:rPr>
  </w:style>
  <w:style w:type="character" w:customStyle="1" w:styleId="UIElementChar">
    <w:name w:val="UI_Element Char"/>
    <w:link w:val="UIElement"/>
    <w:rsid w:val="000B167F"/>
    <w:rPr>
      <w:rFonts w:ascii="Times New Roman" w:eastAsia="Calibri" w:hAnsi="Times New Roman" w:cs="Times New Roman"/>
      <w:b/>
      <w:sz w:val="24"/>
      <w:szCs w:val="24"/>
    </w:rPr>
  </w:style>
  <w:style w:type="character" w:customStyle="1" w:styleId="Command">
    <w:name w:val="Command"/>
    <w:uiPriority w:val="1"/>
    <w:rsid w:val="000B167F"/>
    <w:rPr>
      <w:rFonts w:ascii="Courier New" w:hAnsi="Courier New"/>
      <w:sz w:val="22"/>
    </w:rPr>
  </w:style>
  <w:style w:type="numbering" w:customStyle="1" w:styleId="StyleStyleOutlinenumbered1Outlinenumbered">
    <w:name w:val="Style Style Outline numbered1 + Outline numbered"/>
    <w:basedOn w:val="NoList"/>
    <w:rsid w:val="000B167F"/>
    <w:pPr>
      <w:numPr>
        <w:numId w:val="26"/>
      </w:numPr>
    </w:pPr>
  </w:style>
  <w:style w:type="character" w:customStyle="1" w:styleId="tgc">
    <w:name w:val="_tgc"/>
    <w:basedOn w:val="DefaultParagraphFont"/>
    <w:rsid w:val="000B167F"/>
  </w:style>
  <w:style w:type="paragraph" w:styleId="List">
    <w:name w:val="List"/>
    <w:basedOn w:val="Normal"/>
    <w:unhideWhenUsed/>
    <w:rsid w:val="000B167F"/>
    <w:pPr>
      <w:spacing w:before="60" w:after="120" w:line="240" w:lineRule="auto"/>
      <w:ind w:left="360" w:hanging="360"/>
      <w:contextualSpacing/>
    </w:pPr>
    <w:rPr>
      <w:rFonts w:ascii="Times New Roman" w:eastAsia="Calibri" w:hAnsi="Times New Roman" w:cs="Times New Roman"/>
      <w:sz w:val="24"/>
      <w:szCs w:val="24"/>
    </w:rPr>
  </w:style>
  <w:style w:type="paragraph" w:styleId="List4">
    <w:name w:val="List 4"/>
    <w:basedOn w:val="List3"/>
    <w:rsid w:val="000B167F"/>
    <w:pPr>
      <w:numPr>
        <w:ilvl w:val="3"/>
      </w:numPr>
    </w:pPr>
  </w:style>
  <w:style w:type="paragraph" w:styleId="List5">
    <w:name w:val="List 5"/>
    <w:basedOn w:val="Normal"/>
    <w:rsid w:val="000B167F"/>
    <w:pPr>
      <w:numPr>
        <w:ilvl w:val="4"/>
        <w:numId w:val="29"/>
      </w:numPr>
      <w:spacing w:before="60" w:after="120" w:line="240" w:lineRule="auto"/>
    </w:pPr>
    <w:rPr>
      <w:rFonts w:ascii="Times New Roman" w:eastAsia="Calibri" w:hAnsi="Times New Roman" w:cs="Times New Roman"/>
      <w:sz w:val="24"/>
      <w:szCs w:val="24"/>
    </w:rPr>
  </w:style>
  <w:style w:type="paragraph" w:customStyle="1" w:styleId="Bullet3">
    <w:name w:val="Bullet 3"/>
    <w:basedOn w:val="Bullet2"/>
    <w:link w:val="Bullet3Char"/>
    <w:qFormat/>
    <w:rsid w:val="000B167F"/>
    <w:pPr>
      <w:numPr>
        <w:ilvl w:val="1"/>
      </w:numPr>
      <w:spacing w:after="60"/>
    </w:pPr>
  </w:style>
  <w:style w:type="character" w:customStyle="1" w:styleId="Bullet2Char">
    <w:name w:val="Bullet 2 Char"/>
    <w:basedOn w:val="DefaultParagraphFont"/>
    <w:link w:val="Bullet2"/>
    <w:rsid w:val="000B167F"/>
    <w:rPr>
      <w:rFonts w:ascii="Times New Roman" w:eastAsia="Calibri" w:hAnsi="Times New Roman" w:cs="Times New Roman"/>
      <w:sz w:val="24"/>
      <w:szCs w:val="24"/>
    </w:rPr>
  </w:style>
  <w:style w:type="character" w:customStyle="1" w:styleId="Bullet3Char">
    <w:name w:val="Bullet 3 Char"/>
    <w:basedOn w:val="Bullet2Char"/>
    <w:link w:val="Bullet3"/>
    <w:rsid w:val="000B167F"/>
    <w:rPr>
      <w:rFonts w:ascii="Times New Roman" w:eastAsia="Calibri" w:hAnsi="Times New Roman" w:cs="Times New Roman"/>
      <w:sz w:val="24"/>
      <w:szCs w:val="24"/>
    </w:rPr>
  </w:style>
  <w:style w:type="character" w:customStyle="1" w:styleId="Mention1">
    <w:name w:val="Mention1"/>
    <w:basedOn w:val="DefaultParagraphFont"/>
    <w:uiPriority w:val="99"/>
    <w:semiHidden/>
    <w:unhideWhenUsed/>
    <w:rsid w:val="000B167F"/>
    <w:rPr>
      <w:color w:val="2B579A"/>
      <w:shd w:val="clear" w:color="auto" w:fill="E6E6E6"/>
    </w:rPr>
  </w:style>
  <w:style w:type="character" w:customStyle="1" w:styleId="UnresolvedMention1">
    <w:name w:val="Unresolved Mention1"/>
    <w:basedOn w:val="DefaultParagraphFont"/>
    <w:uiPriority w:val="99"/>
    <w:semiHidden/>
    <w:unhideWhenUsed/>
    <w:rsid w:val="000B167F"/>
    <w:rPr>
      <w:color w:val="808080"/>
      <w:shd w:val="clear" w:color="auto" w:fill="E6E6E6"/>
    </w:rPr>
  </w:style>
  <w:style w:type="paragraph" w:styleId="Quote">
    <w:name w:val="Quote"/>
    <w:basedOn w:val="Normal"/>
    <w:next w:val="Normal"/>
    <w:link w:val="QuoteChar"/>
    <w:uiPriority w:val="29"/>
    <w:qFormat/>
    <w:rsid w:val="000B167F"/>
    <w:pPr>
      <w:spacing w:before="200"/>
      <w:ind w:left="864" w:right="864"/>
    </w:pPr>
    <w:rPr>
      <w:rFonts w:eastAsiaTheme="minorEastAsia"/>
      <w:i/>
      <w:iCs/>
      <w:color w:val="404040" w:themeColor="text1" w:themeTint="BF"/>
    </w:rPr>
  </w:style>
  <w:style w:type="character" w:customStyle="1" w:styleId="QuoteChar">
    <w:name w:val="Quote Char"/>
    <w:basedOn w:val="DefaultParagraphFont"/>
    <w:link w:val="Quote"/>
    <w:uiPriority w:val="29"/>
    <w:rsid w:val="000B167F"/>
    <w:rPr>
      <w:rFonts w:eastAsiaTheme="minorEastAsia"/>
      <w:i/>
      <w:iCs/>
      <w:color w:val="404040" w:themeColor="text1" w:themeTint="BF"/>
    </w:rPr>
  </w:style>
  <w:style w:type="character" w:customStyle="1" w:styleId="pl-smi">
    <w:name w:val="pl-smi"/>
    <w:basedOn w:val="DefaultParagraphFont"/>
    <w:rsid w:val="000B167F"/>
  </w:style>
  <w:style w:type="character" w:customStyle="1" w:styleId="pl-c1">
    <w:name w:val="pl-c1"/>
    <w:basedOn w:val="DefaultParagraphFont"/>
    <w:rsid w:val="000B167F"/>
  </w:style>
  <w:style w:type="character" w:customStyle="1" w:styleId="pl-s">
    <w:name w:val="pl-s"/>
    <w:basedOn w:val="DefaultParagraphFont"/>
    <w:rsid w:val="000B167F"/>
  </w:style>
  <w:style w:type="character" w:customStyle="1" w:styleId="pl-pds">
    <w:name w:val="pl-pds"/>
    <w:basedOn w:val="DefaultParagraphFont"/>
    <w:rsid w:val="000B167F"/>
  </w:style>
  <w:style w:type="paragraph" w:customStyle="1" w:styleId="package-description">
    <w:name w:val="package-description"/>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hero-subheader">
    <w:name w:val="hero-subheader"/>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0B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0B167F"/>
    <w:rPr>
      <w:rFonts w:ascii="Courier New" w:eastAsiaTheme="minorEastAsia" w:hAnsi="Courier New" w:cs="Courier New"/>
      <w:sz w:val="20"/>
      <w:szCs w:val="20"/>
    </w:rPr>
  </w:style>
  <w:style w:type="character" w:customStyle="1" w:styleId="UnresolvedMention">
    <w:name w:val="Unresolved Mention"/>
    <w:basedOn w:val="DefaultParagraphFont"/>
    <w:uiPriority w:val="99"/>
    <w:semiHidden/>
    <w:unhideWhenUsed/>
    <w:rsid w:val="000B16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15119">
      <w:bodyDiv w:val="1"/>
      <w:marLeft w:val="0"/>
      <w:marRight w:val="0"/>
      <w:marTop w:val="0"/>
      <w:marBottom w:val="0"/>
      <w:divBdr>
        <w:top w:val="none" w:sz="0" w:space="0" w:color="auto"/>
        <w:left w:val="none" w:sz="0" w:space="0" w:color="auto"/>
        <w:bottom w:val="none" w:sz="0" w:space="0" w:color="auto"/>
        <w:right w:val="none" w:sz="0" w:space="0" w:color="auto"/>
      </w:divBdr>
    </w:div>
    <w:div w:id="177871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Department of Veterans Affairs</cp:lastModifiedBy>
  <cp:revision>4</cp:revision>
  <dcterms:created xsi:type="dcterms:W3CDTF">2018-03-28T00:22:00Z</dcterms:created>
  <dcterms:modified xsi:type="dcterms:W3CDTF">2018-04-01T21:37:00Z</dcterms:modified>
</cp:coreProperties>
</file>