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FE5F43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DEA.04.23.02</w:t>
            </w:r>
            <w:r w:rsidRPr="00DF3F47">
              <w:t xml:space="preserve"> Virtualization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552D5A" w:rsidRDefault="00552D5A" w:rsidP="00552D5A">
            <w:pPr>
              <w:pStyle w:val="NoSpacing"/>
              <w:jc w:val="center"/>
            </w:pPr>
            <w:r>
              <w:t>Additional</w:t>
            </w:r>
          </w:p>
          <w:p w:rsidR="00552D5A" w:rsidRDefault="00552D5A" w:rsidP="00552D5A">
            <w:pPr>
              <w:pStyle w:val="NoSpacing"/>
              <w:jc w:val="center"/>
            </w:pPr>
            <w:r>
              <w:t>Compliance Document:</w:t>
            </w:r>
          </w:p>
          <w:p w:rsidR="00552D5A" w:rsidRDefault="00552D5A" w:rsidP="00552D5A">
            <w:pPr>
              <w:pStyle w:val="NoSpacing"/>
              <w:jc w:val="center"/>
            </w:pPr>
          </w:p>
          <w:p w:rsidR="003947AF" w:rsidRPr="003947AF" w:rsidRDefault="00552D5A" w:rsidP="00552D5A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0964E0" w:rsidP="00683775">
            <w:r w:rsidRPr="00DF3F47">
              <w:t>1. The solution design, platform requirements (i.e. operating system) and software components have been shown to be compatible with current enterprise virtualization technologies by precedent direct testing, or other reasonable methods.</w:t>
            </w:r>
          </w:p>
        </w:tc>
        <w:tc>
          <w:tcPr>
            <w:tcW w:w="2070" w:type="dxa"/>
          </w:tcPr>
          <w:p w:rsidR="00120F68" w:rsidRDefault="000964E0" w:rsidP="00B1611F">
            <w:pPr>
              <w:spacing w:line="240" w:lineRule="auto"/>
            </w:pPr>
            <w:r>
              <w:t xml:space="preserve">SDD Section </w:t>
            </w:r>
            <w:r w:rsidRPr="00FF47D6">
              <w:t>4.1. Hardware Architecture</w:t>
            </w:r>
          </w:p>
        </w:tc>
        <w:tc>
          <w:tcPr>
            <w:tcW w:w="1350" w:type="dxa"/>
          </w:tcPr>
          <w:p w:rsidR="00120F68" w:rsidRDefault="000964E0" w:rsidP="00120F68">
            <w:r>
              <w:t>N/A</w:t>
            </w:r>
          </w:p>
        </w:tc>
        <w:tc>
          <w:tcPr>
            <w:tcW w:w="1350" w:type="dxa"/>
          </w:tcPr>
          <w:p w:rsidR="00120F68" w:rsidRDefault="000964E0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0964E0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64E0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52D5A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E5F43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2018-04-01T20:04:00Z</dcterms:created>
  <dcterms:modified xsi:type="dcterms:W3CDTF">2018-04-01T21:42:00Z</dcterms:modified>
</cp:coreProperties>
</file>