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0E3" w:rsidRDefault="00D340E3" w:rsidP="00D340E3">
      <w:pPr>
        <w:rPr>
          <w:color w:val="1F497D"/>
        </w:rPr>
      </w:pPr>
      <w:bookmarkStart w:id="0" w:name="_GoBack"/>
      <w:bookmarkEnd w:id="0"/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Gomez, Enrique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18, 2017 1:28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Rudik, Toby; Cordi, Michael (Halfaker &amp; Associates); Howard, Tony L. (Halfaker); Delisle, Alain J. (Halfaker)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US3085, US3212, US3212 User Story</w:t>
      </w:r>
    </w:p>
    <w:p w:rsidR="00D340E3" w:rsidRDefault="00D340E3" w:rsidP="00D340E3"/>
    <w:p w:rsidR="00D340E3" w:rsidRDefault="00D340E3" w:rsidP="00D340E3">
      <w:pPr>
        <w:rPr>
          <w:color w:val="1F497D"/>
        </w:rPr>
      </w:pPr>
      <w:r>
        <w:rPr>
          <w:color w:val="1F497D"/>
        </w:rPr>
        <w:t>All approved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8"/>
          <w:szCs w:val="28"/>
        </w:rPr>
      </w:pPr>
      <w:r>
        <w:rPr>
          <w:rFonts w:ascii="Copperplate Gothic Light" w:hAnsi="Copperplate Gothic Light"/>
          <w:b/>
          <w:bCs/>
          <w:color w:val="17365D"/>
          <w:sz w:val="28"/>
          <w:szCs w:val="28"/>
        </w:rPr>
        <w:t>Enrique Gomez</w:t>
      </w: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VA OI&amp;T Project Manager</w:t>
      </w: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Medical Care Collection Fund Program</w:t>
      </w: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Health Admin Products Enhancements</w:t>
      </w: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D340E3" w:rsidRDefault="00D340E3" w:rsidP="00D340E3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EPMD Health Portfolio</w:t>
      </w:r>
    </w:p>
    <w:p w:rsidR="00D340E3" w:rsidRDefault="00D340E3" w:rsidP="00D340E3">
      <w:pPr>
        <w:rPr>
          <w:b/>
          <w:bCs/>
          <w:color w:val="1F497D"/>
        </w:rPr>
      </w:pPr>
      <w:r>
        <w:rPr>
          <w:rFonts w:ascii="Brush Script MT" w:hAnsi="Brush Script MT"/>
          <w:b/>
          <w:bCs/>
          <w:noProof/>
          <w:color w:val="632423"/>
          <w:sz w:val="28"/>
          <w:szCs w:val="28"/>
        </w:rPr>
        <w:drawing>
          <wp:inline distT="0" distB="0" distL="0" distR="0">
            <wp:extent cx="3457575" cy="723900"/>
            <wp:effectExtent l="0" t="0" r="9525" b="0"/>
            <wp:docPr id="1" name="Picture 1" descr="Description: VA_OIT_PD_4CLR_Black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A_OIT_PD_4CLR_BlackText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Office             512-636-0698 (Cell- Primary Contact and Emergencies)</w:t>
      </w:r>
    </w:p>
    <w:p w:rsidR="00D340E3" w:rsidRDefault="00D340E3" w:rsidP="00D340E3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Alternate      512-528-4046 (VOIP- Backup, Used for conference calls)</w:t>
      </w:r>
    </w:p>
    <w:p w:rsidR="00D340E3" w:rsidRDefault="00D340E3" w:rsidP="00D340E3">
      <w:pPr>
        <w:rPr>
          <w:b/>
          <w:bCs/>
          <w:color w:val="1F497D"/>
          <w:sz w:val="20"/>
          <w:szCs w:val="20"/>
        </w:rPr>
      </w:pPr>
      <w:r>
        <w:rPr>
          <w:rFonts w:ascii="Wingdings" w:hAnsi="Wingdings"/>
          <w:b/>
          <w:bCs/>
          <w:color w:val="1F497D"/>
          <w:sz w:val="20"/>
          <w:szCs w:val="20"/>
        </w:rPr>
        <w:t></w:t>
      </w:r>
      <w:r>
        <w:rPr>
          <w:b/>
          <w:bCs/>
          <w:color w:val="1F497D"/>
          <w:sz w:val="20"/>
          <w:szCs w:val="20"/>
        </w:rPr>
        <w:t>email</w:t>
      </w:r>
      <w:r>
        <w:rPr>
          <w:b/>
          <w:bCs/>
          <w:i/>
          <w:iCs/>
          <w:color w:val="1F497D"/>
          <w:sz w:val="20"/>
          <w:szCs w:val="20"/>
        </w:rPr>
        <w:t xml:space="preserve">:  </w:t>
      </w:r>
      <w:hyperlink r:id="rId7" w:history="1">
        <w:r>
          <w:rPr>
            <w:rStyle w:val="Hyperlink"/>
            <w:b/>
            <w:bCs/>
            <w:sz w:val="20"/>
            <w:szCs w:val="20"/>
          </w:rPr>
          <w:t>Enrique.gomez@va.gov</w:t>
        </w:r>
      </w:hyperlink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color w:val="1F497D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 xml:space="preserve">“I am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patiet</w:t>
      </w:r>
      <w:proofErr w:type="spellEnd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 xml:space="preserve"> with stupidity, but not those who are proud of 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it..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  <w:lang w:val="en"/>
        </w:rPr>
        <w:t>”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-Edith Sitwell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18, 2017 1:23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Gomez, Enrique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Rudik, Toby; Cordi, Michael (Halfaker &amp; Associates); Howard, Tony L. (Halfaker); Delisle, Alain J. (Halfaker)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DELIVERABLE FY16 MCCF TASCore US3085, US3212, US3212 User Story</w:t>
      </w:r>
    </w:p>
    <w:p w:rsidR="00D340E3" w:rsidRDefault="00D340E3" w:rsidP="00D340E3"/>
    <w:p w:rsidR="00D340E3" w:rsidRDefault="00D340E3" w:rsidP="00D340E3">
      <w:pPr>
        <w:rPr>
          <w:color w:val="1F497D"/>
        </w:rPr>
      </w:pPr>
      <w:r>
        <w:rPr>
          <w:color w:val="1F497D"/>
        </w:rPr>
        <w:t>Enrique,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color w:val="1F497D"/>
        </w:rPr>
      </w:pPr>
      <w:r>
        <w:rPr>
          <w:color w:val="1F497D"/>
        </w:rPr>
        <w:t xml:space="preserve">Please accept these user stories for approval. 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color w:val="1F497D"/>
        </w:rPr>
      </w:pPr>
      <w:r>
        <w:rPr>
          <w:color w:val="1F497D"/>
        </w:rPr>
        <w:t>Thanks,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color w:val="1F497D"/>
        </w:rPr>
      </w:pPr>
      <w:r>
        <w:rPr>
          <w:color w:val="1F497D"/>
        </w:rPr>
        <w:t>Glen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D340E3" w:rsidRDefault="00E96F94" w:rsidP="00D340E3">
      <w:pPr>
        <w:rPr>
          <w:color w:val="1F497D"/>
          <w:sz w:val="20"/>
          <w:szCs w:val="20"/>
        </w:rPr>
      </w:pPr>
      <w:hyperlink r:id="rId8" w:history="1">
        <w:r w:rsidR="00D340E3">
          <w:rPr>
            <w:rStyle w:val="Hyperlink"/>
            <w:sz w:val="20"/>
            <w:szCs w:val="20"/>
          </w:rPr>
          <w:t>Glen.Caneel@va.gov</w:t>
        </w:r>
      </w:hyperlink>
    </w:p>
    <w:p w:rsidR="00D340E3" w:rsidRDefault="00E96F94" w:rsidP="00D340E3">
      <w:pPr>
        <w:rPr>
          <w:color w:val="1F497D"/>
          <w:sz w:val="20"/>
          <w:szCs w:val="20"/>
        </w:rPr>
      </w:pPr>
      <w:hyperlink r:id="rId9" w:history="1">
        <w:r w:rsidR="00D340E3">
          <w:rPr>
            <w:rStyle w:val="Hyperlink"/>
            <w:sz w:val="20"/>
            <w:szCs w:val="20"/>
          </w:rPr>
          <w:t>Glen.J.Caneel@leidos.com</w:t>
        </w:r>
      </w:hyperlink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October 18, 2017 12:06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Rudik, Toby; Cordi, Michael (Halfaker &amp; Associates); Delisle, Alain J. (Halfaker); Annecchini, Frank (KCVA)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US3085, US3212, US3212 User Story</w:t>
      </w:r>
    </w:p>
    <w:p w:rsidR="00D340E3" w:rsidRDefault="00D340E3" w:rsidP="00D340E3"/>
    <w:p w:rsidR="00D340E3" w:rsidRDefault="00D340E3" w:rsidP="00D340E3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D340E3" w:rsidRDefault="00D340E3" w:rsidP="00D340E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US3085 – Fully Implement Contact Search Functionality.docx</w:t>
      </w:r>
    </w:p>
    <w:p w:rsidR="00D340E3" w:rsidRDefault="00D340E3" w:rsidP="00D340E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US3212 – Enhance Linking to URLs from the MCCF EDI TAS Portal.docx</w:t>
      </w:r>
    </w:p>
    <w:p w:rsidR="00D340E3" w:rsidRDefault="00D340E3" w:rsidP="00D340E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US3213 – Remove All Product Specific Content from the MCCF EDI TAS Core Portal.docx</w:t>
      </w:r>
    </w:p>
    <w:p w:rsidR="00D340E3" w:rsidRDefault="00D340E3" w:rsidP="00D340E3">
      <w:pPr>
        <w:rPr>
          <w:color w:val="1F497D"/>
        </w:rPr>
      </w:pPr>
    </w:p>
    <w:p w:rsidR="00D340E3" w:rsidRDefault="00D340E3" w:rsidP="00D340E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October 16, 2017 2:52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Rudik, Toby; Cordi, Michael (Halfaker &amp; Associates); Delisle, Alain J. (Halfaker); Annecchini, Frank (KCVA)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US3085, US3212, US3212 User Story</w:t>
      </w:r>
    </w:p>
    <w:p w:rsidR="00D340E3" w:rsidRDefault="00D340E3" w:rsidP="00D340E3"/>
    <w:p w:rsidR="00D340E3" w:rsidRDefault="00D340E3" w:rsidP="00D340E3">
      <w:bookmarkStart w:id="1" w:name="_MailEndCompose"/>
      <w:r>
        <w:t xml:space="preserve">Lisa, </w:t>
      </w:r>
      <w:bookmarkEnd w:id="1"/>
    </w:p>
    <w:p w:rsidR="00D340E3" w:rsidRDefault="00D340E3" w:rsidP="00D340E3"/>
    <w:p w:rsidR="00D340E3" w:rsidRDefault="00D340E3" w:rsidP="00D340E3">
      <w:r>
        <w:t>Please accept these user stories for approval.  I have attached the documentation for your convenience.</w:t>
      </w:r>
    </w:p>
    <w:p w:rsidR="00D340E3" w:rsidRDefault="00D340E3" w:rsidP="00D340E3"/>
    <w:p w:rsidR="00D340E3" w:rsidRDefault="00D340E3" w:rsidP="00D340E3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D340E3" w:rsidRDefault="00D340E3" w:rsidP="00D340E3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D340E3" w:rsidRDefault="00D340E3" w:rsidP="00D340E3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D340E3" w:rsidRDefault="00D340E3" w:rsidP="00D340E3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D340E3" w:rsidRDefault="00D340E3" w:rsidP="00D340E3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D340E3" w:rsidRDefault="00D340E3" w:rsidP="00D340E3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D340E3" w:rsidRDefault="00D340E3" w:rsidP="00D340E3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D340E3" w:rsidRDefault="00D340E3" w:rsidP="00D340E3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D340E3" w:rsidRDefault="00D340E3" w:rsidP="00D340E3">
      <w:pPr>
        <w:numPr>
          <w:ilvl w:val="0"/>
          <w:numId w:val="2"/>
        </w:numPr>
        <w:rPr>
          <w:rFonts w:ascii="Arial" w:hAnsi="Arial" w:cs="Arial"/>
        </w:rPr>
      </w:pPr>
      <w:r>
        <w:t>US3085 – Fully Implement Contact Search Functionality.docx</w:t>
      </w:r>
    </w:p>
    <w:p w:rsidR="00D340E3" w:rsidRDefault="00D340E3" w:rsidP="00D340E3">
      <w:pPr>
        <w:numPr>
          <w:ilvl w:val="0"/>
          <w:numId w:val="2"/>
        </w:numPr>
        <w:rPr>
          <w:rFonts w:ascii="Arial" w:hAnsi="Arial" w:cs="Arial"/>
        </w:rPr>
      </w:pPr>
      <w:r>
        <w:t>US3212 – Enhance Linking to URLs from the MCCF EDI TAS Portal.docx</w:t>
      </w:r>
    </w:p>
    <w:p w:rsidR="00D340E3" w:rsidRDefault="00D340E3" w:rsidP="00D340E3">
      <w:pPr>
        <w:numPr>
          <w:ilvl w:val="0"/>
          <w:numId w:val="2"/>
        </w:numPr>
        <w:rPr>
          <w:rFonts w:ascii="Arial" w:hAnsi="Arial" w:cs="Arial"/>
        </w:rPr>
      </w:pPr>
      <w:r>
        <w:t xml:space="preserve">US3213 – Remove All Product Specific Content from the MCCF EDI TAS Core Portal.docx </w:t>
      </w:r>
    </w:p>
    <w:p w:rsidR="00D340E3" w:rsidRDefault="00D340E3" w:rsidP="00D340E3">
      <w:pPr>
        <w:ind w:left="360"/>
        <w:rPr>
          <w:rFonts w:ascii="Arial" w:hAnsi="Arial" w:cs="Arial"/>
        </w:rPr>
      </w:pPr>
    </w:p>
    <w:p w:rsidR="00D340E3" w:rsidRDefault="00D340E3" w:rsidP="00D340E3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October 23, 2017</w:t>
      </w:r>
    </w:p>
    <w:p w:rsidR="00D340E3" w:rsidRDefault="00D340E3" w:rsidP="00D340E3"/>
    <w:p w:rsidR="00D340E3" w:rsidRDefault="00D340E3" w:rsidP="00D340E3">
      <w:r>
        <w:t>Thank you,</w:t>
      </w:r>
    </w:p>
    <w:p w:rsidR="00D340E3" w:rsidRDefault="00D340E3" w:rsidP="00D340E3"/>
    <w:p w:rsidR="00D340E3" w:rsidRDefault="00D340E3" w:rsidP="00D340E3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D340E3" w:rsidRDefault="00D340E3" w:rsidP="00D340E3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D340E3" w:rsidRDefault="00E96F94" w:rsidP="00D340E3">
      <w:pPr>
        <w:rPr>
          <w:color w:val="1F497D"/>
          <w:sz w:val="20"/>
          <w:szCs w:val="20"/>
        </w:rPr>
      </w:pPr>
      <w:hyperlink r:id="rId10" w:history="1">
        <w:r w:rsidR="00D340E3">
          <w:rPr>
            <w:rStyle w:val="Hyperlink"/>
            <w:sz w:val="20"/>
            <w:szCs w:val="20"/>
          </w:rPr>
          <w:t>Glen.Caneel@va.gov</w:t>
        </w:r>
      </w:hyperlink>
    </w:p>
    <w:p w:rsidR="00D340E3" w:rsidRDefault="00E96F94" w:rsidP="00D340E3">
      <w:pPr>
        <w:rPr>
          <w:color w:val="1F497D"/>
          <w:sz w:val="20"/>
          <w:szCs w:val="20"/>
        </w:rPr>
      </w:pPr>
      <w:hyperlink r:id="rId11" w:history="1">
        <w:r w:rsidR="00D340E3">
          <w:rPr>
            <w:rStyle w:val="Hyperlink"/>
            <w:sz w:val="20"/>
            <w:szCs w:val="20"/>
          </w:rPr>
          <w:t>Glen.J.Caneel@leidos.com</w:t>
        </w:r>
      </w:hyperlink>
    </w:p>
    <w:p w:rsidR="00D340E3" w:rsidRDefault="00D340E3" w:rsidP="00D340E3"/>
    <w:p w:rsidR="00B5722F" w:rsidRDefault="00B5722F"/>
    <w:sectPr w:rsidR="00B5722F" w:rsidSect="00D34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054AD"/>
    <w:multiLevelType w:val="hybridMultilevel"/>
    <w:tmpl w:val="7BA2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E3"/>
    <w:rsid w:val="00B5722F"/>
    <w:rsid w:val="00D340E3"/>
    <w:rsid w:val="00E9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6144E-C124-47D7-BFC3-7FB17E2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0E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40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.Caneel@va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nrique.gomez@va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3481D.55FD9550" TargetMode="External"/><Relationship Id="rId11" Type="http://schemas.openxmlformats.org/officeDocument/2006/relationships/hyperlink" Target="mailto:Glen.J.Caneel@leidos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Glen.Caneel@v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len.J.Caneel@lei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Thompson, Vernita Y. (Modis)</cp:lastModifiedBy>
  <cp:revision>2</cp:revision>
  <dcterms:created xsi:type="dcterms:W3CDTF">2018-07-31T15:47:00Z</dcterms:created>
  <dcterms:modified xsi:type="dcterms:W3CDTF">2018-07-31T15:47:00Z</dcterms:modified>
</cp:coreProperties>
</file>