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649" w:rsidRPr="00840649" w:rsidRDefault="00840649" w:rsidP="00840649">
      <w:pPr>
        <w:jc w:val="center"/>
        <w:rPr>
          <w:sz w:val="40"/>
          <w:szCs w:val="40"/>
        </w:rPr>
      </w:pPr>
      <w:r w:rsidRPr="00840649">
        <w:rPr>
          <w:sz w:val="40"/>
          <w:szCs w:val="40"/>
        </w:rPr>
        <w:t>Pre-Analysis Plan</w:t>
      </w:r>
    </w:p>
    <w:p w:rsidR="00E67F05" w:rsidRPr="00840649" w:rsidRDefault="00840649" w:rsidP="00840649">
      <w:pPr>
        <w:jc w:val="center"/>
        <w:rPr>
          <w:b/>
          <w:sz w:val="32"/>
          <w:szCs w:val="32"/>
        </w:rPr>
      </w:pPr>
      <w:r w:rsidRPr="00840649">
        <w:rPr>
          <w:b/>
          <w:sz w:val="32"/>
          <w:szCs w:val="32"/>
        </w:rPr>
        <w:t>The Stark Realities of Reproducible Research</w:t>
      </w:r>
    </w:p>
    <w:p w:rsidR="00840649" w:rsidRDefault="00840649" w:rsidP="00840649">
      <w:pPr>
        <w:spacing w:after="0" w:line="240" w:lineRule="auto"/>
        <w:jc w:val="center"/>
        <w:rPr>
          <w:sz w:val="28"/>
          <w:szCs w:val="28"/>
        </w:rPr>
      </w:pPr>
      <w:r>
        <w:rPr>
          <w:sz w:val="28"/>
          <w:szCs w:val="28"/>
        </w:rPr>
        <w:t>Professor Vernon Gayle, University of Edinburgh, UK</w:t>
      </w:r>
    </w:p>
    <w:p w:rsidR="00840649" w:rsidRDefault="00840649" w:rsidP="00840649">
      <w:pPr>
        <w:spacing w:after="0" w:line="240" w:lineRule="auto"/>
        <w:jc w:val="center"/>
        <w:rPr>
          <w:sz w:val="28"/>
          <w:szCs w:val="28"/>
        </w:rPr>
      </w:pPr>
      <w:hyperlink r:id="rId8" w:history="1">
        <w:r w:rsidRPr="00245E37">
          <w:rPr>
            <w:rStyle w:val="Hyperlink"/>
            <w:sz w:val="28"/>
            <w:szCs w:val="28"/>
          </w:rPr>
          <w:t>vernon.gayle@ed.ac.uk</w:t>
        </w:r>
      </w:hyperlink>
    </w:p>
    <w:p w:rsidR="00840649" w:rsidRDefault="00840649" w:rsidP="00840649">
      <w:pPr>
        <w:spacing w:after="0" w:line="240" w:lineRule="auto"/>
        <w:rPr>
          <w:sz w:val="28"/>
          <w:szCs w:val="28"/>
        </w:rPr>
      </w:pPr>
    </w:p>
    <w:p w:rsidR="00840649" w:rsidRDefault="00840649" w:rsidP="00840649">
      <w:pPr>
        <w:spacing w:after="0" w:line="240" w:lineRule="auto"/>
        <w:rPr>
          <w:sz w:val="28"/>
          <w:szCs w:val="28"/>
        </w:rPr>
      </w:pPr>
    </w:p>
    <w:p w:rsidR="00DA04AA" w:rsidRDefault="00DA04AA" w:rsidP="00DA04AA">
      <w:pPr>
        <w:spacing w:after="0" w:line="240" w:lineRule="auto"/>
        <w:jc w:val="center"/>
        <w:rPr>
          <w:sz w:val="28"/>
          <w:szCs w:val="28"/>
        </w:rPr>
      </w:pPr>
      <w:r>
        <w:rPr>
          <w:sz w:val="28"/>
          <w:szCs w:val="28"/>
        </w:rPr>
        <w:t>24</w:t>
      </w:r>
      <w:r w:rsidRPr="00DA04AA">
        <w:rPr>
          <w:sz w:val="28"/>
          <w:szCs w:val="28"/>
          <w:vertAlign w:val="superscript"/>
        </w:rPr>
        <w:t>th</w:t>
      </w:r>
      <w:r>
        <w:rPr>
          <w:sz w:val="28"/>
          <w:szCs w:val="28"/>
        </w:rPr>
        <w:t xml:space="preserve"> June 2017</w:t>
      </w:r>
    </w:p>
    <w:p w:rsidR="00DA04AA" w:rsidRDefault="00DA04AA" w:rsidP="00DA04AA">
      <w:pPr>
        <w:spacing w:after="0" w:line="240" w:lineRule="auto"/>
        <w:jc w:val="center"/>
        <w:rPr>
          <w:sz w:val="28"/>
          <w:szCs w:val="28"/>
        </w:rPr>
      </w:pPr>
      <w:r>
        <w:rPr>
          <w:sz w:val="28"/>
          <w:szCs w:val="28"/>
        </w:rPr>
        <w:br/>
        <w:t>Draft 1.0</w:t>
      </w:r>
    </w:p>
    <w:p w:rsidR="00DA04AA" w:rsidRDefault="00DA04AA" w:rsidP="00DA04AA">
      <w:pPr>
        <w:spacing w:after="0" w:line="240" w:lineRule="auto"/>
        <w:jc w:val="center"/>
        <w:rPr>
          <w:sz w:val="28"/>
          <w:szCs w:val="28"/>
        </w:rPr>
      </w:pPr>
    </w:p>
    <w:sdt>
      <w:sdtPr>
        <w:id w:val="955683301"/>
        <w:docPartObj>
          <w:docPartGallery w:val="Table of Contents"/>
          <w:docPartUnique/>
        </w:docPartObj>
      </w:sdtPr>
      <w:sdtEndPr>
        <w:rPr>
          <w:rFonts w:asciiTheme="minorHAnsi" w:eastAsiaTheme="minorEastAsia" w:hAnsiTheme="minorHAnsi" w:cs="Times New Roman"/>
          <w:color w:val="auto"/>
          <w:sz w:val="22"/>
          <w:szCs w:val="22"/>
        </w:rPr>
      </w:sdtEndPr>
      <w:sdtContent>
        <w:p w:rsidR="00302098" w:rsidRPr="00C11D72" w:rsidRDefault="00302098">
          <w:pPr>
            <w:pStyle w:val="TOCHeading"/>
            <w:rPr>
              <w:b/>
              <w:color w:val="000000" w:themeColor="text1"/>
            </w:rPr>
          </w:pPr>
          <w:r w:rsidRPr="00C11D72">
            <w:rPr>
              <w:b/>
              <w:color w:val="000000" w:themeColor="text1"/>
            </w:rPr>
            <w:t>Table of Contents</w:t>
          </w:r>
        </w:p>
        <w:p w:rsidR="00302098" w:rsidRPr="00302098" w:rsidRDefault="00302098" w:rsidP="00302098">
          <w:pPr>
            <w:rPr>
              <w:lang w:val="en-US"/>
            </w:rPr>
          </w:pPr>
        </w:p>
        <w:p w:rsidR="00302098" w:rsidRDefault="00302098" w:rsidP="00302098">
          <w:pPr>
            <w:rPr>
              <w:b/>
              <w:bCs/>
            </w:rPr>
          </w:pPr>
          <w:r w:rsidRPr="0071097D">
            <w:rPr>
              <w:b/>
              <w:sz w:val="28"/>
              <w:szCs w:val="28"/>
            </w:rPr>
            <w:t>Authorship and Meta Information</w:t>
          </w:r>
          <w:r>
            <w:ptab w:relativeTo="margin" w:alignment="right" w:leader="dot"/>
          </w:r>
          <w:r>
            <w:rPr>
              <w:b/>
              <w:bCs/>
            </w:rPr>
            <w:t>2</w:t>
          </w:r>
        </w:p>
        <w:p w:rsidR="00302098" w:rsidRDefault="00302098" w:rsidP="00302098">
          <w:pPr>
            <w:rPr>
              <w:rFonts w:cs="Helvetica"/>
              <w:b/>
              <w:color w:val="000000"/>
              <w:sz w:val="28"/>
              <w:szCs w:val="28"/>
            </w:rPr>
          </w:pPr>
          <w:r w:rsidRPr="0071097D">
            <w:rPr>
              <w:b/>
              <w:sz w:val="28"/>
              <w:szCs w:val="28"/>
            </w:rPr>
            <w:t>Research Question</w:t>
          </w:r>
          <w:r w:rsidRPr="0071097D">
            <w:rPr>
              <w:rStyle w:val="apple-converted-space"/>
              <w:rFonts w:cs="Helvetica"/>
              <w:b/>
              <w:color w:val="000000"/>
              <w:sz w:val="28"/>
              <w:szCs w:val="28"/>
            </w:rPr>
            <w:t> </w:t>
          </w:r>
          <w:r>
            <w:ptab w:relativeTo="margin" w:alignment="right" w:leader="dot"/>
          </w:r>
          <w:r>
            <w:rPr>
              <w:b/>
              <w:bCs/>
            </w:rPr>
            <w:t>2</w:t>
          </w:r>
          <w:r w:rsidRPr="00302098">
            <w:rPr>
              <w:rFonts w:cs="Helvetica"/>
              <w:b/>
              <w:color w:val="000000"/>
              <w:sz w:val="28"/>
              <w:szCs w:val="28"/>
            </w:rPr>
            <w:t xml:space="preserve"> </w:t>
          </w:r>
        </w:p>
        <w:p w:rsidR="00302098" w:rsidRDefault="00302098" w:rsidP="00302098">
          <w:pPr>
            <w:rPr>
              <w:b/>
              <w:bCs/>
            </w:rPr>
          </w:pPr>
          <w:r w:rsidRPr="00B82172">
            <w:rPr>
              <w:rFonts w:cs="Helvetica"/>
              <w:b/>
              <w:color w:val="000000"/>
              <w:sz w:val="28"/>
              <w:szCs w:val="28"/>
            </w:rPr>
            <w:t>Literate Computing</w:t>
          </w:r>
          <w:r>
            <w:ptab w:relativeTo="margin" w:alignment="right" w:leader="dot"/>
          </w:r>
          <w:r>
            <w:rPr>
              <w:b/>
              <w:bCs/>
            </w:rPr>
            <w:t>2</w:t>
          </w:r>
        </w:p>
        <w:p w:rsidR="00302098" w:rsidRDefault="00302098" w:rsidP="00302098">
          <w:pPr>
            <w:rPr>
              <w:b/>
              <w:bCs/>
            </w:rPr>
          </w:pPr>
          <w:r>
            <w:rPr>
              <w:rFonts w:cs="Helvetica"/>
              <w:b/>
              <w:color w:val="000000"/>
              <w:sz w:val="28"/>
              <w:szCs w:val="28"/>
            </w:rPr>
            <w:t>Data Analysis Software</w:t>
          </w:r>
          <w:r>
            <w:ptab w:relativeTo="margin" w:alignment="right" w:leader="dot"/>
          </w:r>
          <w:r>
            <w:rPr>
              <w:b/>
              <w:bCs/>
            </w:rPr>
            <w:t>3</w:t>
          </w:r>
        </w:p>
        <w:p w:rsidR="00C11D72" w:rsidRDefault="00C11D72" w:rsidP="00302098">
          <w:pPr>
            <w:rPr>
              <w:b/>
              <w:bCs/>
            </w:rPr>
          </w:pPr>
        </w:p>
        <w:p w:rsidR="00302098" w:rsidRPr="00C11D72" w:rsidRDefault="00302098" w:rsidP="00302098">
          <w:pPr>
            <w:rPr>
              <w:b/>
              <w:sz w:val="28"/>
              <w:szCs w:val="28"/>
              <w:u w:val="single"/>
            </w:rPr>
          </w:pPr>
          <w:r w:rsidRPr="00C11D72">
            <w:rPr>
              <w:b/>
              <w:sz w:val="28"/>
              <w:szCs w:val="28"/>
              <w:u w:val="single"/>
            </w:rPr>
            <w:t>The Research Datasets</w:t>
          </w:r>
        </w:p>
        <w:p w:rsidR="00302098" w:rsidRDefault="00302098" w:rsidP="00302098">
          <w:pPr>
            <w:rPr>
              <w:b/>
              <w:bCs/>
            </w:rPr>
          </w:pPr>
          <w:r>
            <w:rPr>
              <w:b/>
              <w:sz w:val="28"/>
              <w:szCs w:val="28"/>
            </w:rPr>
            <w:t>The Youth Cohort Study of England and Wales (YCS)</w:t>
          </w:r>
          <w:r w:rsidRPr="00302098">
            <w:t xml:space="preserve"> </w:t>
          </w:r>
          <w:r>
            <w:ptab w:relativeTo="margin" w:alignment="right" w:leader="dot"/>
          </w:r>
          <w:r>
            <w:rPr>
              <w:b/>
              <w:bCs/>
            </w:rPr>
            <w:t>3</w:t>
          </w:r>
        </w:p>
        <w:p w:rsidR="00302098" w:rsidRDefault="00302098" w:rsidP="00302098">
          <w:pPr>
            <w:rPr>
              <w:b/>
              <w:bCs/>
            </w:rPr>
          </w:pPr>
          <w:r>
            <w:rPr>
              <w:b/>
              <w:sz w:val="28"/>
              <w:szCs w:val="28"/>
            </w:rPr>
            <w:t>Variables</w:t>
          </w:r>
          <w:r>
            <w:ptab w:relativeTo="margin" w:alignment="right" w:leader="dot"/>
          </w:r>
          <w:r>
            <w:rPr>
              <w:b/>
              <w:bCs/>
            </w:rPr>
            <w:t>4</w:t>
          </w:r>
        </w:p>
        <w:p w:rsidR="00C11D72" w:rsidRDefault="00C11D72" w:rsidP="00302098">
          <w:pPr>
            <w:rPr>
              <w:b/>
              <w:bCs/>
            </w:rPr>
          </w:pPr>
        </w:p>
        <w:p w:rsidR="00302098" w:rsidRPr="00C11D72" w:rsidRDefault="00302098" w:rsidP="00302098">
          <w:pPr>
            <w:spacing w:after="0" w:line="240" w:lineRule="auto"/>
            <w:rPr>
              <w:b/>
              <w:sz w:val="28"/>
              <w:szCs w:val="28"/>
              <w:u w:val="single"/>
            </w:rPr>
          </w:pPr>
          <w:r w:rsidRPr="00C11D72">
            <w:rPr>
              <w:b/>
              <w:sz w:val="28"/>
              <w:szCs w:val="28"/>
              <w:u w:val="single"/>
            </w:rPr>
            <w:t>Da</w:t>
          </w:r>
          <w:r w:rsidRPr="00C11D72">
            <w:rPr>
              <w:b/>
              <w:sz w:val="28"/>
              <w:szCs w:val="28"/>
              <w:u w:val="single"/>
            </w:rPr>
            <w:t>ta Analysis</w:t>
          </w:r>
        </w:p>
        <w:p w:rsidR="00302098" w:rsidRDefault="00302098" w:rsidP="00302098">
          <w:pPr>
            <w:spacing w:after="0" w:line="240" w:lineRule="auto"/>
            <w:rPr>
              <w:b/>
              <w:i/>
              <w:sz w:val="28"/>
              <w:szCs w:val="28"/>
            </w:rPr>
          </w:pPr>
        </w:p>
        <w:p w:rsidR="00302098" w:rsidRPr="00C11D72" w:rsidRDefault="00302098" w:rsidP="00302098">
          <w:pPr>
            <w:spacing w:after="0" w:line="240" w:lineRule="auto"/>
            <w:rPr>
              <w:b/>
              <w:bCs/>
            </w:rPr>
          </w:pPr>
          <w:r w:rsidRPr="00C11D72">
            <w:rPr>
              <w:b/>
              <w:sz w:val="28"/>
              <w:szCs w:val="28"/>
            </w:rPr>
            <w:t>Duplication of Logistic Regression Model Reported in Connolly (2006)</w:t>
          </w:r>
          <w:r w:rsidRPr="00C11D72">
            <w:rPr>
              <w:b/>
            </w:rPr>
            <w:t xml:space="preserve"> </w:t>
          </w:r>
          <w:r w:rsidRPr="00C11D72">
            <w:rPr>
              <w:b/>
            </w:rPr>
            <w:ptab w:relativeTo="margin" w:alignment="right" w:leader="dot"/>
          </w:r>
          <w:r w:rsidRPr="00C11D72">
            <w:rPr>
              <w:b/>
              <w:bCs/>
            </w:rPr>
            <w:t>5</w:t>
          </w:r>
        </w:p>
        <w:p w:rsidR="00C11D72" w:rsidRPr="00C11D72" w:rsidRDefault="00C11D72" w:rsidP="00C11D72">
          <w:pPr>
            <w:spacing w:after="0" w:line="240" w:lineRule="auto"/>
            <w:rPr>
              <w:b/>
              <w:i/>
              <w:sz w:val="28"/>
              <w:szCs w:val="28"/>
            </w:rPr>
          </w:pPr>
        </w:p>
        <w:p w:rsidR="00C11D72" w:rsidRPr="00C11D72" w:rsidRDefault="00C11D72" w:rsidP="00C11D72">
          <w:pPr>
            <w:spacing w:after="0" w:line="240" w:lineRule="auto"/>
            <w:rPr>
              <w:b/>
              <w:sz w:val="28"/>
              <w:szCs w:val="28"/>
            </w:rPr>
          </w:pPr>
          <w:r w:rsidRPr="00C11D72">
            <w:rPr>
              <w:b/>
              <w:sz w:val="28"/>
              <w:szCs w:val="28"/>
            </w:rPr>
            <w:t xml:space="preserve">Replication of Logistic Regression Model Reported in Connolly (2006) </w:t>
          </w:r>
        </w:p>
        <w:p w:rsidR="00C11D72" w:rsidRPr="00C11D72" w:rsidRDefault="00C11D72" w:rsidP="00C11D72">
          <w:pPr>
            <w:spacing w:after="0" w:line="240" w:lineRule="auto"/>
            <w:rPr>
              <w:b/>
              <w:bCs/>
            </w:rPr>
          </w:pPr>
          <w:r w:rsidRPr="00C11D72">
            <w:rPr>
              <w:b/>
              <w:sz w:val="28"/>
              <w:szCs w:val="28"/>
            </w:rPr>
            <w:t>Using Quasi-Variance based Estimation</w:t>
          </w:r>
          <w:r w:rsidRPr="00C11D72">
            <w:rPr>
              <w:b/>
            </w:rPr>
            <w:ptab w:relativeTo="margin" w:alignment="right" w:leader="dot"/>
          </w:r>
          <w:r>
            <w:rPr>
              <w:b/>
              <w:bCs/>
            </w:rPr>
            <w:t>5</w:t>
          </w:r>
          <w:bookmarkStart w:id="0" w:name="_GoBack"/>
          <w:bookmarkEnd w:id="0"/>
        </w:p>
        <w:p w:rsidR="00C11D72" w:rsidRPr="00C11D72" w:rsidRDefault="00C11D72" w:rsidP="00C11D72">
          <w:pPr>
            <w:spacing w:after="0" w:line="240" w:lineRule="auto"/>
            <w:rPr>
              <w:b/>
              <w:bCs/>
            </w:rPr>
          </w:pPr>
        </w:p>
        <w:p w:rsidR="00C11D72" w:rsidRPr="00C11D72" w:rsidRDefault="00C11D72" w:rsidP="00C11D72">
          <w:pPr>
            <w:spacing w:after="0" w:line="240" w:lineRule="auto"/>
            <w:rPr>
              <w:b/>
              <w:sz w:val="28"/>
              <w:szCs w:val="28"/>
            </w:rPr>
          </w:pPr>
          <w:r w:rsidRPr="00C11D72">
            <w:rPr>
              <w:b/>
              <w:sz w:val="28"/>
              <w:szCs w:val="28"/>
            </w:rPr>
            <w:t xml:space="preserve">Replication of Logistic Regression Model Reported in Connolly (2006) </w:t>
          </w:r>
        </w:p>
        <w:p w:rsidR="00C11D72" w:rsidRPr="00C11D72" w:rsidRDefault="00C11D72" w:rsidP="00C11D72">
          <w:pPr>
            <w:spacing w:after="0" w:line="240" w:lineRule="auto"/>
            <w:rPr>
              <w:b/>
              <w:bCs/>
            </w:rPr>
          </w:pPr>
          <w:r w:rsidRPr="00C11D72">
            <w:rPr>
              <w:b/>
              <w:sz w:val="28"/>
              <w:szCs w:val="28"/>
            </w:rPr>
            <w:t>Adding National Socio-economic Classification (NS-SEC) Measure Social Class from UK Data Archive Study 5765</w:t>
          </w:r>
          <w:r w:rsidRPr="00C11D72">
            <w:rPr>
              <w:b/>
            </w:rPr>
            <w:ptab w:relativeTo="margin" w:alignment="right" w:leader="dot"/>
          </w:r>
          <w:r w:rsidRPr="00C11D72">
            <w:rPr>
              <w:b/>
              <w:bCs/>
            </w:rPr>
            <w:t>6</w:t>
          </w:r>
        </w:p>
        <w:p w:rsidR="00C11D72" w:rsidRDefault="00C11D72" w:rsidP="00C11D72">
          <w:pPr>
            <w:spacing w:after="0" w:line="240" w:lineRule="auto"/>
            <w:rPr>
              <w:b/>
              <w:bCs/>
            </w:rPr>
          </w:pPr>
        </w:p>
        <w:p w:rsidR="00C11D72" w:rsidRPr="00C11D72" w:rsidRDefault="00C11D72" w:rsidP="00C11D72">
          <w:pPr>
            <w:spacing w:after="0" w:line="240" w:lineRule="auto"/>
            <w:rPr>
              <w:b/>
              <w:i/>
              <w:sz w:val="28"/>
              <w:szCs w:val="28"/>
            </w:rPr>
          </w:pPr>
          <w:r w:rsidRPr="00C11D72">
            <w:rPr>
              <w:b/>
              <w:sz w:val="28"/>
              <w:szCs w:val="28"/>
            </w:rPr>
            <w:t>D</w:t>
          </w:r>
          <w:r w:rsidRPr="00C11D72">
            <w:rPr>
              <w:b/>
              <w:sz w:val="28"/>
              <w:szCs w:val="28"/>
            </w:rPr>
            <w:t>eliverables</w:t>
          </w:r>
          <w:r>
            <w:ptab w:relativeTo="margin" w:alignment="right" w:leader="dot"/>
          </w:r>
          <w:r>
            <w:rPr>
              <w:b/>
              <w:bCs/>
            </w:rPr>
            <w:t>6</w:t>
          </w:r>
        </w:p>
        <w:p w:rsidR="00302098" w:rsidRDefault="00302098">
          <w:pPr>
            <w:pStyle w:val="TOC3"/>
            <w:ind w:left="446"/>
          </w:pPr>
        </w:p>
      </w:sdtContent>
    </w:sdt>
    <w:p w:rsidR="0071097D" w:rsidRPr="0071097D" w:rsidRDefault="0071097D" w:rsidP="0071097D">
      <w:pPr>
        <w:rPr>
          <w:b/>
          <w:sz w:val="28"/>
          <w:szCs w:val="28"/>
        </w:rPr>
      </w:pPr>
      <w:r w:rsidRPr="0071097D">
        <w:rPr>
          <w:b/>
          <w:sz w:val="28"/>
          <w:szCs w:val="28"/>
        </w:rPr>
        <w:t xml:space="preserve">Authorship and Meta Information </w:t>
      </w:r>
    </w:p>
    <w:p w:rsidR="0071097D" w:rsidRDefault="0071097D" w:rsidP="0071097D">
      <w:pPr>
        <w:rPr>
          <w:sz w:val="28"/>
          <w:szCs w:val="28"/>
        </w:rPr>
      </w:pPr>
      <w:r w:rsidRPr="0071097D">
        <w:rPr>
          <w:sz w:val="28"/>
          <w:szCs w:val="28"/>
        </w:rPr>
        <w:t xml:space="preserve">Author: Professor Vernon Gayle </w:t>
      </w:r>
    </w:p>
    <w:p w:rsidR="0071097D" w:rsidRPr="0071097D" w:rsidRDefault="0071097D" w:rsidP="0071097D">
      <w:pPr>
        <w:rPr>
          <w:sz w:val="28"/>
          <w:szCs w:val="28"/>
        </w:rPr>
      </w:pPr>
      <w:proofErr w:type="spellStart"/>
      <w:r w:rsidRPr="0071097D">
        <w:rPr>
          <w:sz w:val="28"/>
          <w:szCs w:val="28"/>
        </w:rPr>
        <w:t>Orcid</w:t>
      </w:r>
      <w:proofErr w:type="spellEnd"/>
      <w:r w:rsidRPr="0071097D">
        <w:rPr>
          <w:sz w:val="28"/>
          <w:szCs w:val="28"/>
        </w:rPr>
        <w:t xml:space="preserve"> id: http://orcid.org/0000-0002-1929-5983</w:t>
      </w:r>
    </w:p>
    <w:p w:rsidR="0071097D" w:rsidRPr="0071097D" w:rsidRDefault="0071097D" w:rsidP="0071097D">
      <w:pPr>
        <w:rPr>
          <w:sz w:val="28"/>
          <w:szCs w:val="28"/>
        </w:rPr>
      </w:pPr>
      <w:r w:rsidRPr="0071097D">
        <w:rPr>
          <w:sz w:val="28"/>
          <w:szCs w:val="28"/>
        </w:rPr>
        <w:t>Project: Reproducible Sociological Research</w:t>
      </w:r>
    </w:p>
    <w:p w:rsidR="00C11D72" w:rsidRDefault="00C11D72" w:rsidP="0071097D">
      <w:pPr>
        <w:rPr>
          <w:b/>
          <w:sz w:val="28"/>
          <w:szCs w:val="28"/>
        </w:rPr>
      </w:pPr>
    </w:p>
    <w:p w:rsidR="0071097D" w:rsidRPr="0071097D" w:rsidRDefault="0071097D" w:rsidP="0071097D">
      <w:pPr>
        <w:rPr>
          <w:sz w:val="28"/>
          <w:szCs w:val="28"/>
        </w:rPr>
      </w:pPr>
      <w:r w:rsidRPr="0071097D">
        <w:rPr>
          <w:b/>
          <w:sz w:val="28"/>
          <w:szCs w:val="28"/>
        </w:rPr>
        <w:t>Research Question</w:t>
      </w:r>
      <w:r w:rsidRPr="0071097D">
        <w:rPr>
          <w:rStyle w:val="apple-converted-space"/>
          <w:rFonts w:cs="Helvetica"/>
          <w:b/>
          <w:color w:val="000000"/>
          <w:sz w:val="28"/>
          <w:szCs w:val="28"/>
        </w:rPr>
        <w:t> </w:t>
      </w:r>
      <w:hyperlink r:id="rId9" w:anchor="Research-Question-" w:history="1">
        <w:r w:rsidRPr="0071097D">
          <w:rPr>
            <w:rStyle w:val="Hyperlink"/>
            <w:rFonts w:cs="Helvetica"/>
            <w:color w:val="337AB7"/>
            <w:sz w:val="28"/>
            <w:szCs w:val="28"/>
          </w:rPr>
          <w:t>¶</w:t>
        </w:r>
      </w:hyperlink>
    </w:p>
    <w:p w:rsidR="0071097D" w:rsidRDefault="0071097D" w:rsidP="0071097D">
      <w:pPr>
        <w:rPr>
          <w:sz w:val="28"/>
          <w:szCs w:val="28"/>
        </w:rPr>
      </w:pPr>
      <w:r w:rsidRPr="0071097D">
        <w:rPr>
          <w:sz w:val="28"/>
          <w:szCs w:val="28"/>
        </w:rPr>
        <w:t>Can a sociological researcher follow Professor Philip Stark's checklist for reproducible research and undertake a plausible piece of analysis, using genuine large-scale data with realistic levels of messiness?</w:t>
      </w:r>
    </w:p>
    <w:p w:rsidR="00F070BC" w:rsidRDefault="00F070BC" w:rsidP="0071097D">
      <w:pPr>
        <w:rPr>
          <w:sz w:val="28"/>
          <w:szCs w:val="28"/>
        </w:rPr>
      </w:pPr>
      <w:r>
        <w:rPr>
          <w:sz w:val="28"/>
          <w:szCs w:val="28"/>
        </w:rPr>
        <w:t xml:space="preserve">See </w:t>
      </w:r>
      <w:hyperlink r:id="rId10" w:history="1">
        <w:r w:rsidR="00B82172" w:rsidRPr="00245E37">
          <w:rPr>
            <w:rStyle w:val="Hyperlink"/>
            <w:sz w:val="28"/>
            <w:szCs w:val="28"/>
          </w:rPr>
          <w:t>http://www.bitss.org/2015/12/31/science-is-show-me-not-trust-me/</w:t>
        </w:r>
      </w:hyperlink>
      <w:r>
        <w:rPr>
          <w:sz w:val="28"/>
          <w:szCs w:val="28"/>
        </w:rPr>
        <w:t xml:space="preserve"> .</w:t>
      </w:r>
    </w:p>
    <w:p w:rsidR="00F070BC" w:rsidRDefault="00F070BC" w:rsidP="0071097D">
      <w:pPr>
        <w:rPr>
          <w:sz w:val="28"/>
          <w:szCs w:val="28"/>
        </w:rPr>
      </w:pPr>
    </w:p>
    <w:p w:rsidR="00B82172" w:rsidRDefault="00B82172" w:rsidP="00B82172">
      <w:pPr>
        <w:pStyle w:val="Heading2"/>
        <w:shd w:val="clear" w:color="auto" w:fill="FFFFFF"/>
        <w:spacing w:before="153"/>
        <w:rPr>
          <w:rFonts w:ascii="Helvetica" w:hAnsi="Helvetica" w:cs="Helvetica"/>
          <w:color w:val="000000"/>
          <w:sz w:val="33"/>
          <w:szCs w:val="33"/>
        </w:rPr>
      </w:pPr>
      <w:r w:rsidRPr="00B82172">
        <w:rPr>
          <w:rFonts w:asciiTheme="minorHAnsi" w:hAnsiTheme="minorHAnsi" w:cs="Helvetica"/>
          <w:b/>
          <w:color w:val="000000"/>
          <w:sz w:val="28"/>
          <w:szCs w:val="28"/>
        </w:rPr>
        <w:t>Literate Computing</w:t>
      </w:r>
      <w:hyperlink r:id="rId11" w:anchor="Literate-Computing" w:history="1">
        <w:r>
          <w:rPr>
            <w:rStyle w:val="Hyperlink"/>
            <w:rFonts w:ascii="Helvetica" w:hAnsi="Helvetica" w:cs="Helvetica"/>
            <w:color w:val="337AB7"/>
            <w:sz w:val="33"/>
            <w:szCs w:val="33"/>
          </w:rPr>
          <w:t>¶</w:t>
        </w:r>
      </w:hyperlink>
    </w:p>
    <w:p w:rsidR="00B82172" w:rsidRPr="00B82172" w:rsidRDefault="00B82172" w:rsidP="00B82172">
      <w:pPr>
        <w:pStyle w:val="NormalWeb"/>
        <w:shd w:val="clear" w:color="auto" w:fill="FFFFFF"/>
        <w:tabs>
          <w:tab w:val="center" w:pos="4513"/>
        </w:tabs>
        <w:spacing w:before="240" w:beforeAutospacing="0" w:after="0" w:afterAutospacing="0"/>
        <w:rPr>
          <w:rFonts w:asciiTheme="minorHAnsi" w:hAnsiTheme="minorHAnsi" w:cs="Helvetica"/>
          <w:color w:val="000000"/>
          <w:sz w:val="28"/>
          <w:szCs w:val="28"/>
        </w:rPr>
      </w:pPr>
      <w:r w:rsidRPr="00B82172">
        <w:rPr>
          <w:rFonts w:asciiTheme="minorHAnsi" w:hAnsiTheme="minorHAnsi" w:cs="Helvetica"/>
          <w:color w:val="000000"/>
          <w:sz w:val="28"/>
          <w:szCs w:val="28"/>
        </w:rPr>
        <w:t>Fernando Per</w:t>
      </w:r>
      <w:r w:rsidRPr="00B82172">
        <w:rPr>
          <w:rFonts w:asciiTheme="minorHAnsi" w:hAnsiTheme="minorHAnsi" w:cs="Helvetica"/>
          <w:color w:val="000000"/>
          <w:sz w:val="28"/>
          <w:szCs w:val="28"/>
        </w:rPr>
        <w:t>ez states that</w:t>
      </w:r>
    </w:p>
    <w:p w:rsidR="00B82172" w:rsidRPr="00B82172" w:rsidRDefault="00B82172" w:rsidP="00B82172">
      <w:pPr>
        <w:pStyle w:val="NormalWeb"/>
        <w:shd w:val="clear" w:color="auto" w:fill="FFFFFF"/>
        <w:spacing w:before="240" w:beforeAutospacing="0" w:after="0" w:afterAutospacing="0"/>
        <w:rPr>
          <w:rFonts w:asciiTheme="minorHAnsi" w:hAnsiTheme="minorHAnsi" w:cs="Helvetica"/>
          <w:color w:val="000000"/>
          <w:sz w:val="28"/>
          <w:szCs w:val="28"/>
        </w:rPr>
      </w:pPr>
      <w:r w:rsidRPr="00B82172">
        <w:rPr>
          <w:rFonts w:asciiTheme="minorHAnsi" w:hAnsiTheme="minorHAnsi" w:cs="Helvetica"/>
          <w:color w:val="000000"/>
          <w:sz w:val="28"/>
          <w:szCs w:val="28"/>
        </w:rPr>
        <w:t>"</w:t>
      </w:r>
      <w:r w:rsidRPr="00B82172">
        <w:rPr>
          <w:rStyle w:val="Emphasis"/>
          <w:rFonts w:asciiTheme="minorHAnsi" w:eastAsiaTheme="majorEastAsia" w:hAnsiTheme="minorHAnsi" w:cs="Helvetica"/>
          <w:color w:val="000000"/>
          <w:sz w:val="28"/>
          <w:szCs w:val="28"/>
        </w:rPr>
        <w:t>Literate Computing</w:t>
      </w:r>
      <w:r w:rsidRPr="00B82172">
        <w:rPr>
          <w:rStyle w:val="apple-converted-space"/>
          <w:rFonts w:asciiTheme="minorHAnsi" w:eastAsiaTheme="majorEastAsia" w:hAnsiTheme="minorHAnsi" w:cs="Helvetica"/>
          <w:color w:val="000000"/>
          <w:sz w:val="28"/>
          <w:szCs w:val="28"/>
        </w:rPr>
        <w:t> </w:t>
      </w:r>
      <w:r w:rsidRPr="00B82172">
        <w:rPr>
          <w:rFonts w:asciiTheme="minorHAnsi" w:hAnsiTheme="minorHAnsi" w:cs="Helvetica"/>
          <w:color w:val="000000"/>
          <w:sz w:val="28"/>
          <w:szCs w:val="28"/>
        </w:rPr>
        <w:t>is the weaving of a narrative directly into a live computation, interleaving text with code and results to construct a complete piece that relies equally on the textual explanations and the computational components, for the goals of communicating results in scientific computing and data analysis" (see</w:t>
      </w:r>
      <w:r w:rsidRPr="00B82172">
        <w:rPr>
          <w:rStyle w:val="apple-converted-space"/>
          <w:rFonts w:asciiTheme="minorHAnsi" w:eastAsiaTheme="majorEastAsia" w:hAnsiTheme="minorHAnsi" w:cs="Helvetica"/>
          <w:color w:val="000000"/>
          <w:sz w:val="28"/>
          <w:szCs w:val="28"/>
        </w:rPr>
        <w:t> </w:t>
      </w:r>
      <w:hyperlink r:id="rId12" w:tgtFrame="_blank" w:history="1">
        <w:r w:rsidRPr="00B82172">
          <w:rPr>
            <w:rStyle w:val="Hyperlink"/>
            <w:rFonts w:asciiTheme="minorHAnsi" w:hAnsiTheme="minorHAnsi" w:cs="Helvetica"/>
            <w:color w:val="337AB7"/>
            <w:sz w:val="28"/>
            <w:szCs w:val="28"/>
          </w:rPr>
          <w:t>http://blog.fperez.org/</w:t>
        </w:r>
      </w:hyperlink>
      <w:r w:rsidRPr="00B82172">
        <w:rPr>
          <w:rFonts w:asciiTheme="minorHAnsi" w:hAnsiTheme="minorHAnsi" w:cs="Helvetica"/>
          <w:color w:val="000000"/>
          <w:sz w:val="28"/>
          <w:szCs w:val="28"/>
        </w:rPr>
        <w:t>).</w:t>
      </w:r>
    </w:p>
    <w:p w:rsidR="00B82172" w:rsidRPr="00B82172" w:rsidRDefault="00B82172" w:rsidP="00B82172">
      <w:pPr>
        <w:pStyle w:val="NormalWeb"/>
        <w:shd w:val="clear" w:color="auto" w:fill="FFFFFF"/>
        <w:spacing w:before="240" w:beforeAutospacing="0" w:after="0" w:afterAutospacing="0"/>
        <w:rPr>
          <w:rFonts w:asciiTheme="minorHAnsi" w:hAnsiTheme="minorHAnsi" w:cs="Helvetica"/>
          <w:color w:val="000000"/>
          <w:sz w:val="28"/>
          <w:szCs w:val="28"/>
        </w:rPr>
      </w:pPr>
      <w:r w:rsidRPr="00B82172">
        <w:rPr>
          <w:rStyle w:val="Emphasis"/>
          <w:rFonts w:asciiTheme="minorHAnsi" w:eastAsiaTheme="majorEastAsia" w:hAnsiTheme="minorHAnsi" w:cs="Helvetica"/>
          <w:color w:val="000000"/>
          <w:sz w:val="28"/>
          <w:szCs w:val="28"/>
        </w:rPr>
        <w:t>Literate programming</w:t>
      </w:r>
      <w:r w:rsidRPr="00B82172">
        <w:rPr>
          <w:rStyle w:val="apple-converted-space"/>
          <w:rFonts w:asciiTheme="minorHAnsi" w:eastAsiaTheme="majorEastAsia" w:hAnsiTheme="minorHAnsi" w:cs="Helvetica"/>
          <w:color w:val="000000"/>
          <w:sz w:val="28"/>
          <w:szCs w:val="28"/>
        </w:rPr>
        <w:t> </w:t>
      </w:r>
      <w:r w:rsidRPr="00B82172">
        <w:rPr>
          <w:rFonts w:asciiTheme="minorHAnsi" w:hAnsiTheme="minorHAnsi" w:cs="Helvetica"/>
          <w:color w:val="000000"/>
          <w:sz w:val="28"/>
          <w:szCs w:val="28"/>
        </w:rPr>
        <w:t>is a paradigm introduced by</w:t>
      </w:r>
      <w:r w:rsidRPr="00B82172">
        <w:rPr>
          <w:rStyle w:val="apple-converted-space"/>
          <w:rFonts w:asciiTheme="minorHAnsi" w:eastAsiaTheme="majorEastAsia" w:hAnsiTheme="minorHAnsi" w:cs="Helvetica"/>
          <w:color w:val="000000"/>
          <w:sz w:val="28"/>
          <w:szCs w:val="28"/>
        </w:rPr>
        <w:t> </w:t>
      </w:r>
      <w:r w:rsidRPr="00B82172">
        <w:rPr>
          <w:rStyle w:val="apple-converted-space"/>
          <w:rFonts w:asciiTheme="minorHAnsi" w:eastAsiaTheme="majorEastAsia" w:hAnsiTheme="minorHAnsi" w:cs="Helvetica"/>
          <w:color w:val="000000"/>
          <w:sz w:val="28"/>
          <w:szCs w:val="28"/>
        </w:rPr>
        <w:t>Donald Knuth (</w:t>
      </w:r>
      <w:hyperlink r:id="rId13" w:history="1">
        <w:r w:rsidRPr="00B82172">
          <w:rPr>
            <w:rStyle w:val="Hyperlink"/>
            <w:rFonts w:asciiTheme="minorHAnsi" w:eastAsiaTheme="majorEastAsia" w:hAnsiTheme="minorHAnsi" w:cs="Helvetica"/>
            <w:sz w:val="28"/>
            <w:szCs w:val="28"/>
          </w:rPr>
          <w:t>http://cs.stanford.edu/~uno/</w:t>
        </w:r>
      </w:hyperlink>
      <w:r w:rsidRPr="00B82172">
        <w:rPr>
          <w:rStyle w:val="apple-converted-space"/>
          <w:rFonts w:asciiTheme="minorHAnsi" w:eastAsiaTheme="majorEastAsia" w:hAnsiTheme="minorHAnsi" w:cs="Helvetica"/>
          <w:color w:val="000000"/>
          <w:sz w:val="28"/>
          <w:szCs w:val="28"/>
        </w:rPr>
        <w:t xml:space="preserve">) </w:t>
      </w:r>
      <w:r w:rsidRPr="00B82172">
        <w:rPr>
          <w:rFonts w:asciiTheme="minorHAnsi" w:hAnsiTheme="minorHAnsi" w:cs="Helvetica"/>
          <w:color w:val="000000"/>
          <w:sz w:val="28"/>
          <w:szCs w:val="28"/>
        </w:rPr>
        <w:t>in which a program is given as an explanation of its logic in a human readable language (e.g. plain English) with snippets traditional source code (or macros) (see</w:t>
      </w:r>
      <w:r w:rsidRPr="00B82172">
        <w:rPr>
          <w:rStyle w:val="apple-converted-space"/>
          <w:rFonts w:asciiTheme="minorHAnsi" w:eastAsiaTheme="majorEastAsia" w:hAnsiTheme="minorHAnsi" w:cs="Helvetica"/>
          <w:color w:val="000000"/>
          <w:sz w:val="28"/>
          <w:szCs w:val="28"/>
        </w:rPr>
        <w:t> </w:t>
      </w:r>
      <w:hyperlink r:id="rId14" w:tgtFrame="_blank" w:history="1">
        <w:r w:rsidRPr="00B82172">
          <w:rPr>
            <w:rStyle w:val="Hyperlink"/>
            <w:rFonts w:asciiTheme="minorHAnsi" w:hAnsiTheme="minorHAnsi" w:cs="Helvetica"/>
            <w:color w:val="337AB7"/>
            <w:sz w:val="28"/>
            <w:szCs w:val="28"/>
          </w:rPr>
          <w:t>https://en.wikipedia.org/wiki/Literate_programming</w:t>
        </w:r>
      </w:hyperlink>
      <w:r w:rsidRPr="00B82172">
        <w:rPr>
          <w:rFonts w:asciiTheme="minorHAnsi" w:hAnsiTheme="minorHAnsi" w:cs="Helvetica"/>
          <w:color w:val="000000"/>
          <w:sz w:val="28"/>
          <w:szCs w:val="28"/>
        </w:rPr>
        <w:t>).</w:t>
      </w:r>
    </w:p>
    <w:p w:rsidR="00B82172" w:rsidRPr="00B82172" w:rsidRDefault="00B82172" w:rsidP="00B82172">
      <w:pPr>
        <w:pStyle w:val="NormalWeb"/>
        <w:shd w:val="clear" w:color="auto" w:fill="FFFFFF"/>
        <w:spacing w:before="240" w:beforeAutospacing="0" w:after="0" w:afterAutospacing="0"/>
        <w:rPr>
          <w:rFonts w:asciiTheme="minorHAnsi" w:hAnsiTheme="minorHAnsi" w:cs="Helvetica"/>
          <w:color w:val="000000"/>
          <w:sz w:val="28"/>
          <w:szCs w:val="28"/>
        </w:rPr>
      </w:pPr>
      <w:r>
        <w:rPr>
          <w:rFonts w:asciiTheme="minorHAnsi" w:hAnsiTheme="minorHAnsi" w:cs="Helvetica"/>
          <w:color w:val="000000"/>
          <w:sz w:val="28"/>
          <w:szCs w:val="28"/>
        </w:rPr>
        <w:t xml:space="preserve">A challenge of this current </w:t>
      </w:r>
      <w:r w:rsidRPr="00B82172">
        <w:rPr>
          <w:rFonts w:asciiTheme="minorHAnsi" w:hAnsiTheme="minorHAnsi" w:cs="Helvetica"/>
          <w:color w:val="000000"/>
          <w:sz w:val="28"/>
          <w:szCs w:val="28"/>
        </w:rPr>
        <w:t>project is simple -</w:t>
      </w:r>
      <w:r w:rsidRPr="00B82172">
        <w:rPr>
          <w:rStyle w:val="apple-converted-space"/>
          <w:rFonts w:asciiTheme="minorHAnsi" w:eastAsiaTheme="majorEastAsia" w:hAnsiTheme="minorHAnsi" w:cs="Helvetica"/>
          <w:color w:val="000000"/>
          <w:sz w:val="28"/>
          <w:szCs w:val="28"/>
        </w:rPr>
        <w:t> </w:t>
      </w:r>
      <w:r w:rsidRPr="00B82172">
        <w:rPr>
          <w:rStyle w:val="Strong"/>
          <w:rFonts w:asciiTheme="minorHAnsi" w:hAnsiTheme="minorHAnsi" w:cs="Helvetica"/>
          <w:color w:val="000000"/>
          <w:sz w:val="28"/>
          <w:szCs w:val="28"/>
        </w:rPr>
        <w:t xml:space="preserve">can I undertake a plausible piece of analysis, using genuine large-scale data with realistic levels of </w:t>
      </w:r>
      <w:proofErr w:type="gramStart"/>
      <w:r w:rsidRPr="00B82172">
        <w:rPr>
          <w:rStyle w:val="Strong"/>
          <w:rFonts w:asciiTheme="minorHAnsi" w:hAnsiTheme="minorHAnsi" w:cs="Helvetica"/>
          <w:color w:val="000000"/>
          <w:sz w:val="28"/>
          <w:szCs w:val="28"/>
        </w:rPr>
        <w:t>messiness, that</w:t>
      </w:r>
      <w:proofErr w:type="gramEnd"/>
      <w:r w:rsidRPr="00B82172">
        <w:rPr>
          <w:rStyle w:val="Strong"/>
          <w:rFonts w:asciiTheme="minorHAnsi" w:hAnsiTheme="minorHAnsi" w:cs="Helvetica"/>
          <w:color w:val="000000"/>
          <w:sz w:val="28"/>
          <w:szCs w:val="28"/>
        </w:rPr>
        <w:t xml:space="preserve"> is 'literate' as well as reproducible?</w:t>
      </w:r>
    </w:p>
    <w:p w:rsidR="00B82172" w:rsidRPr="0071097D" w:rsidRDefault="00B82172" w:rsidP="0071097D">
      <w:pPr>
        <w:rPr>
          <w:sz w:val="28"/>
          <w:szCs w:val="28"/>
        </w:rPr>
      </w:pPr>
    </w:p>
    <w:p w:rsidR="0071097D" w:rsidRDefault="0071097D" w:rsidP="0071097D">
      <w:pPr>
        <w:spacing w:after="0" w:line="240" w:lineRule="auto"/>
        <w:rPr>
          <w:sz w:val="28"/>
          <w:szCs w:val="28"/>
        </w:rPr>
      </w:pPr>
    </w:p>
    <w:p w:rsidR="00302098" w:rsidRDefault="00302098" w:rsidP="0071097D">
      <w:pPr>
        <w:spacing w:after="0" w:line="240" w:lineRule="auto"/>
        <w:rPr>
          <w:sz w:val="28"/>
          <w:szCs w:val="28"/>
        </w:rPr>
      </w:pPr>
    </w:p>
    <w:p w:rsidR="00C11D72" w:rsidRDefault="00C11D72" w:rsidP="003F4B72">
      <w:pPr>
        <w:rPr>
          <w:b/>
          <w:sz w:val="28"/>
          <w:szCs w:val="28"/>
        </w:rPr>
      </w:pPr>
    </w:p>
    <w:p w:rsidR="00C11D72" w:rsidRDefault="00C11D72" w:rsidP="003F4B72">
      <w:pPr>
        <w:rPr>
          <w:b/>
          <w:sz w:val="28"/>
          <w:szCs w:val="28"/>
        </w:rPr>
      </w:pPr>
    </w:p>
    <w:p w:rsidR="003F4B72" w:rsidRPr="003F4B72" w:rsidRDefault="003F4B72" w:rsidP="003F4B72">
      <w:pPr>
        <w:rPr>
          <w:b/>
          <w:sz w:val="28"/>
          <w:szCs w:val="28"/>
        </w:rPr>
      </w:pPr>
      <w:r w:rsidRPr="003F4B72">
        <w:rPr>
          <w:b/>
          <w:sz w:val="28"/>
          <w:szCs w:val="28"/>
        </w:rPr>
        <w:t>Data Analysis Software</w:t>
      </w:r>
      <w:r w:rsidRPr="003F4B72">
        <w:rPr>
          <w:rStyle w:val="apple-converted-space"/>
          <w:rFonts w:ascii="Helvetica" w:hAnsi="Helvetica" w:cs="Helvetica"/>
          <w:b/>
          <w:color w:val="000000"/>
          <w:sz w:val="28"/>
          <w:szCs w:val="28"/>
        </w:rPr>
        <w:t> </w:t>
      </w:r>
    </w:p>
    <w:p w:rsidR="003F4B72" w:rsidRDefault="003F4B72" w:rsidP="003F4B72">
      <w:pPr>
        <w:rPr>
          <w:sz w:val="28"/>
          <w:szCs w:val="28"/>
        </w:rPr>
      </w:pPr>
      <w:r w:rsidRPr="003F4B72">
        <w:rPr>
          <w:sz w:val="28"/>
          <w:szCs w:val="28"/>
        </w:rPr>
        <w:t xml:space="preserve">The data </w:t>
      </w:r>
      <w:r>
        <w:rPr>
          <w:sz w:val="28"/>
          <w:szCs w:val="28"/>
        </w:rPr>
        <w:t xml:space="preserve">enabling and data </w:t>
      </w:r>
      <w:r w:rsidRPr="003F4B72">
        <w:rPr>
          <w:sz w:val="28"/>
          <w:szCs w:val="28"/>
        </w:rPr>
        <w:t>analysis that will be undertaken in this pa</w:t>
      </w:r>
      <w:r>
        <w:rPr>
          <w:sz w:val="28"/>
          <w:szCs w:val="28"/>
        </w:rPr>
        <w:t xml:space="preserve">per will mainly be undertaken in </w:t>
      </w:r>
      <w:r w:rsidRPr="003F4B72">
        <w:rPr>
          <w:i/>
          <w:sz w:val="28"/>
          <w:szCs w:val="28"/>
        </w:rPr>
        <w:t>R</w:t>
      </w:r>
      <w:r>
        <w:rPr>
          <w:sz w:val="28"/>
          <w:szCs w:val="28"/>
        </w:rPr>
        <w:t xml:space="preserve">. </w:t>
      </w:r>
      <w:r w:rsidRPr="003F4B72">
        <w:rPr>
          <w:sz w:val="28"/>
          <w:szCs w:val="28"/>
        </w:rPr>
        <w:t>The decision to use</w:t>
      </w:r>
      <w:r>
        <w:rPr>
          <w:sz w:val="28"/>
          <w:szCs w:val="28"/>
        </w:rPr>
        <w:t xml:space="preserve"> </w:t>
      </w:r>
      <w:r w:rsidRPr="003F4B72">
        <w:rPr>
          <w:i/>
          <w:sz w:val="28"/>
          <w:szCs w:val="28"/>
        </w:rPr>
        <w:t>R</w:t>
      </w:r>
      <w:r w:rsidRPr="003F4B72">
        <w:rPr>
          <w:rStyle w:val="apple-converted-space"/>
          <w:rFonts w:ascii="Helvetica" w:hAnsi="Helvetica" w:cs="Helvetica"/>
          <w:color w:val="000000"/>
          <w:sz w:val="28"/>
          <w:szCs w:val="28"/>
        </w:rPr>
        <w:t> </w:t>
      </w:r>
      <w:r w:rsidRPr="003F4B72">
        <w:rPr>
          <w:sz w:val="28"/>
          <w:szCs w:val="28"/>
        </w:rPr>
        <w:t>is motivated by an attempt to use and open source data analytical software rather than a proprietary software package.</w:t>
      </w:r>
      <w:r>
        <w:rPr>
          <w:sz w:val="28"/>
          <w:szCs w:val="28"/>
        </w:rPr>
        <w:t xml:space="preserve"> Other data analysis software such as Stata, SPSS and Python might also be used.</w:t>
      </w:r>
    </w:p>
    <w:p w:rsidR="00302098" w:rsidRDefault="00302098" w:rsidP="003F4B72">
      <w:pPr>
        <w:rPr>
          <w:b/>
          <w:sz w:val="28"/>
          <w:szCs w:val="28"/>
        </w:rPr>
      </w:pPr>
    </w:p>
    <w:p w:rsidR="00F276B0" w:rsidRPr="00973F0B" w:rsidRDefault="00F276B0" w:rsidP="00973F0B">
      <w:pPr>
        <w:rPr>
          <w:b/>
          <w:i/>
          <w:sz w:val="28"/>
          <w:szCs w:val="28"/>
        </w:rPr>
      </w:pPr>
      <w:r>
        <w:rPr>
          <w:b/>
          <w:sz w:val="28"/>
          <w:szCs w:val="28"/>
        </w:rPr>
        <w:t>The Research Dataset</w:t>
      </w:r>
      <w:r w:rsidR="00F070BC">
        <w:rPr>
          <w:b/>
          <w:sz w:val="28"/>
          <w:szCs w:val="28"/>
        </w:rPr>
        <w:t>s</w:t>
      </w:r>
      <w:r w:rsidR="00302098">
        <w:rPr>
          <w:b/>
          <w:sz w:val="28"/>
          <w:szCs w:val="28"/>
        </w:rPr>
        <w:t xml:space="preserve"> - </w:t>
      </w:r>
      <w:r w:rsidRPr="00973F0B">
        <w:rPr>
          <w:b/>
          <w:i/>
          <w:sz w:val="28"/>
          <w:szCs w:val="28"/>
        </w:rPr>
        <w:t>The Youth Cohort Study of England and Wales (YCS)</w:t>
      </w:r>
    </w:p>
    <w:p w:rsidR="00F276B0" w:rsidRPr="00F276B0" w:rsidRDefault="00F276B0" w:rsidP="00F276B0">
      <w:pPr>
        <w:rPr>
          <w:sz w:val="28"/>
          <w:szCs w:val="28"/>
        </w:rPr>
      </w:pPr>
      <w:r w:rsidRPr="00F276B0">
        <w:rPr>
          <w:sz w:val="28"/>
          <w:szCs w:val="28"/>
        </w:rPr>
        <w:t>The Youth Cohort Study of England and Wales (YCS) is a major longitudinal study that began in the mid-1980s. It is a large-scale nationally representative survey funded by the government and is designed to monitor the behaviour of young people as they reach the minimum school leaving age and either remain in education or enter the labour market.</w:t>
      </w:r>
    </w:p>
    <w:p w:rsidR="00F276B0" w:rsidRDefault="00F276B0" w:rsidP="00F276B0">
      <w:pPr>
        <w:rPr>
          <w:sz w:val="28"/>
          <w:szCs w:val="28"/>
        </w:rPr>
      </w:pPr>
      <w:r w:rsidRPr="00F276B0">
        <w:rPr>
          <w:sz w:val="28"/>
          <w:szCs w:val="28"/>
        </w:rPr>
        <w:t>There are a number of challenges associated with analysing YCS data, most notably inadequate documentation of the procedures used to construct the data-sets.</w:t>
      </w:r>
    </w:p>
    <w:p w:rsidR="00F276B0" w:rsidRPr="00F276B0" w:rsidRDefault="00F276B0" w:rsidP="00F276B0">
      <w:pPr>
        <w:rPr>
          <w:sz w:val="28"/>
          <w:szCs w:val="28"/>
        </w:rPr>
      </w:pPr>
    </w:p>
    <w:p w:rsidR="00F276B0" w:rsidRPr="00973F0B" w:rsidRDefault="00973F0B" w:rsidP="00973F0B">
      <w:pPr>
        <w:pStyle w:val="ListParagraph"/>
        <w:numPr>
          <w:ilvl w:val="0"/>
          <w:numId w:val="4"/>
        </w:numPr>
        <w:ind w:left="426" w:hanging="426"/>
        <w:rPr>
          <w:b/>
          <w:i/>
          <w:sz w:val="28"/>
          <w:szCs w:val="28"/>
        </w:rPr>
      </w:pPr>
      <w:r>
        <w:rPr>
          <w:b/>
          <w:i/>
          <w:sz w:val="28"/>
          <w:szCs w:val="28"/>
        </w:rPr>
        <w:t xml:space="preserve"> </w:t>
      </w:r>
      <w:r w:rsidR="00F276B0" w:rsidRPr="00973F0B">
        <w:rPr>
          <w:b/>
          <w:i/>
          <w:sz w:val="28"/>
          <w:szCs w:val="28"/>
        </w:rPr>
        <w:t>YCS Cohort Nine (1998-2000) UK Data Archive Study 4009</w:t>
      </w:r>
    </w:p>
    <w:p w:rsidR="00F276B0" w:rsidRPr="00F276B0" w:rsidRDefault="00F276B0" w:rsidP="00F276B0">
      <w:pPr>
        <w:rPr>
          <w:sz w:val="28"/>
          <w:szCs w:val="28"/>
        </w:rPr>
      </w:pPr>
      <w:r w:rsidRPr="00F276B0">
        <w:rPr>
          <w:sz w:val="28"/>
          <w:szCs w:val="28"/>
        </w:rPr>
        <w:t xml:space="preserve">https://discover.ukdataservice.ac.uk/catalogue/?sn=4009 </w:t>
      </w:r>
    </w:p>
    <w:p w:rsidR="00F276B0" w:rsidRPr="00F276B0" w:rsidRDefault="00F276B0" w:rsidP="00F276B0">
      <w:pPr>
        <w:rPr>
          <w:sz w:val="28"/>
          <w:szCs w:val="28"/>
        </w:rPr>
      </w:pPr>
      <w:r w:rsidRPr="00F276B0">
        <w:rPr>
          <w:sz w:val="28"/>
          <w:szCs w:val="28"/>
        </w:rPr>
        <w:t>The population studied was male and female school pupils in England and Wales who had reached minimum school leaving age in the 1996/1997 school year. To be eligible for inclusion they had to be aged 16 on August 31st 1997.</w:t>
      </w:r>
    </w:p>
    <w:p w:rsidR="00F276B0" w:rsidRPr="00F276B0" w:rsidRDefault="00F276B0" w:rsidP="00F276B0">
      <w:pPr>
        <w:rPr>
          <w:sz w:val="28"/>
          <w:szCs w:val="28"/>
        </w:rPr>
      </w:pPr>
      <w:r w:rsidRPr="00F276B0">
        <w:rPr>
          <w:sz w:val="28"/>
          <w:szCs w:val="28"/>
        </w:rPr>
        <w:t xml:space="preserve">Downloaded: UK Data Service https://www.ukdataservice.ac.uk/ </w:t>
      </w:r>
    </w:p>
    <w:p w:rsidR="00F276B0" w:rsidRPr="00F276B0" w:rsidRDefault="00F276B0" w:rsidP="00F276B0">
      <w:pPr>
        <w:rPr>
          <w:sz w:val="28"/>
          <w:szCs w:val="28"/>
        </w:rPr>
      </w:pPr>
      <w:r w:rsidRPr="00F276B0">
        <w:rPr>
          <w:sz w:val="28"/>
          <w:szCs w:val="28"/>
        </w:rPr>
        <w:t xml:space="preserve">Date: 19th June 2017 </w:t>
      </w:r>
    </w:p>
    <w:p w:rsidR="00F276B0" w:rsidRPr="00F276B0" w:rsidRDefault="00F276B0" w:rsidP="00F276B0">
      <w:pPr>
        <w:rPr>
          <w:sz w:val="28"/>
          <w:szCs w:val="28"/>
        </w:rPr>
      </w:pPr>
      <w:r w:rsidRPr="00F276B0">
        <w:rPr>
          <w:sz w:val="28"/>
          <w:szCs w:val="28"/>
        </w:rPr>
        <w:t>Time: 19:54</w:t>
      </w:r>
    </w:p>
    <w:p w:rsidR="00F276B0" w:rsidRDefault="00F276B0" w:rsidP="00F276B0">
      <w:pPr>
        <w:rPr>
          <w:sz w:val="28"/>
          <w:szCs w:val="28"/>
        </w:rPr>
      </w:pPr>
      <w:r w:rsidRPr="00F276B0">
        <w:rPr>
          <w:sz w:val="28"/>
          <w:szCs w:val="28"/>
        </w:rPr>
        <w:t>Finch, S.A., La Valle, I., McAleese, I., Russell, N., Nice, D., Fitzgerald, R., Finch, S.A. (2004). Youth Cohort Study of England and Wales, 1998-2000. [</w:t>
      </w:r>
      <w:proofErr w:type="gramStart"/>
      <w:r w:rsidRPr="00F276B0">
        <w:rPr>
          <w:sz w:val="28"/>
          <w:szCs w:val="28"/>
        </w:rPr>
        <w:t>data</w:t>
      </w:r>
      <w:proofErr w:type="gramEnd"/>
      <w:r w:rsidRPr="00F276B0">
        <w:rPr>
          <w:sz w:val="28"/>
          <w:szCs w:val="28"/>
        </w:rPr>
        <w:t xml:space="preserve"> collection]. 5th Edition. UK Data Service. SN: 4009, </w:t>
      </w:r>
      <w:hyperlink r:id="rId15" w:history="1">
        <w:r w:rsidRPr="00245E37">
          <w:rPr>
            <w:rStyle w:val="Hyperlink"/>
            <w:sz w:val="28"/>
            <w:szCs w:val="28"/>
          </w:rPr>
          <w:t>http://doi.org/10.5255/UKDA-SN-4009-1</w:t>
        </w:r>
      </w:hyperlink>
    </w:p>
    <w:p w:rsidR="00F276B0" w:rsidRPr="003F4B72" w:rsidRDefault="00F276B0" w:rsidP="00F276B0">
      <w:pPr>
        <w:rPr>
          <w:sz w:val="28"/>
          <w:szCs w:val="28"/>
        </w:rPr>
      </w:pPr>
    </w:p>
    <w:p w:rsidR="00F276B0" w:rsidRPr="00973F0B" w:rsidRDefault="00F276B0" w:rsidP="00973F0B">
      <w:pPr>
        <w:pStyle w:val="ListParagraph"/>
        <w:numPr>
          <w:ilvl w:val="0"/>
          <w:numId w:val="4"/>
        </w:numPr>
        <w:tabs>
          <w:tab w:val="left" w:pos="284"/>
        </w:tabs>
        <w:spacing w:after="0" w:line="240" w:lineRule="auto"/>
        <w:ind w:left="284" w:hanging="284"/>
        <w:rPr>
          <w:b/>
          <w:i/>
          <w:sz w:val="28"/>
          <w:szCs w:val="28"/>
        </w:rPr>
      </w:pPr>
      <w:r w:rsidRPr="00973F0B">
        <w:rPr>
          <w:b/>
          <w:i/>
          <w:sz w:val="28"/>
          <w:szCs w:val="28"/>
        </w:rPr>
        <w:t>Youth Cohort Time Series for England, Wales and Scotland, 1984-2002 UK Data Archive Study 5765</w:t>
      </w:r>
    </w:p>
    <w:p w:rsidR="00F276B0" w:rsidRDefault="00F276B0" w:rsidP="00F276B0">
      <w:pPr>
        <w:spacing w:after="0" w:line="240" w:lineRule="auto"/>
        <w:rPr>
          <w:sz w:val="28"/>
          <w:szCs w:val="28"/>
        </w:rPr>
      </w:pPr>
    </w:p>
    <w:p w:rsidR="00F276B0" w:rsidRPr="00F276B0" w:rsidRDefault="00F276B0" w:rsidP="00F276B0">
      <w:pPr>
        <w:spacing w:after="0" w:line="240" w:lineRule="auto"/>
        <w:rPr>
          <w:sz w:val="28"/>
          <w:szCs w:val="28"/>
        </w:rPr>
      </w:pPr>
      <w:r w:rsidRPr="00F276B0">
        <w:rPr>
          <w:sz w:val="28"/>
          <w:szCs w:val="28"/>
        </w:rPr>
        <w:t xml:space="preserve">https://discover.ukdataservice.ac.uk/catalogue/?sn=5765 </w:t>
      </w:r>
    </w:p>
    <w:p w:rsidR="00F276B0" w:rsidRDefault="00F276B0" w:rsidP="00F276B0">
      <w:pPr>
        <w:spacing w:after="0" w:line="240" w:lineRule="auto"/>
        <w:rPr>
          <w:sz w:val="28"/>
          <w:szCs w:val="28"/>
        </w:rPr>
      </w:pPr>
      <w:r w:rsidRPr="00F276B0">
        <w:rPr>
          <w:sz w:val="28"/>
          <w:szCs w:val="28"/>
        </w:rPr>
        <w:t xml:space="preserve">The Education and Youth Transitions project (EYT) was funded by the ESRC from 2003 to 2006. </w:t>
      </w:r>
    </w:p>
    <w:p w:rsidR="00F276B0" w:rsidRPr="00F276B0" w:rsidRDefault="00F276B0" w:rsidP="00F276B0">
      <w:pPr>
        <w:spacing w:after="0" w:line="240" w:lineRule="auto"/>
        <w:rPr>
          <w:sz w:val="28"/>
          <w:szCs w:val="28"/>
        </w:rPr>
      </w:pPr>
    </w:p>
    <w:p w:rsidR="00F276B0" w:rsidRPr="00F276B0" w:rsidRDefault="00F276B0" w:rsidP="00F276B0">
      <w:pPr>
        <w:spacing w:after="0" w:line="240" w:lineRule="auto"/>
        <w:rPr>
          <w:sz w:val="28"/>
          <w:szCs w:val="28"/>
        </w:rPr>
      </w:pPr>
      <w:r w:rsidRPr="00F276B0">
        <w:rPr>
          <w:sz w:val="28"/>
          <w:szCs w:val="28"/>
        </w:rPr>
        <w:lastRenderedPageBreak/>
        <w:t>A key part of the project was to create comparable time-series datasets for England, Wales and Scotland from the Youth Cohort Study (YCS) and Scottish School Leavers Survey (SSLS).</w:t>
      </w:r>
    </w:p>
    <w:p w:rsidR="00F276B0" w:rsidRDefault="00F276B0" w:rsidP="00F276B0">
      <w:pPr>
        <w:spacing w:after="0" w:line="240" w:lineRule="auto"/>
        <w:rPr>
          <w:sz w:val="28"/>
          <w:szCs w:val="28"/>
        </w:rPr>
      </w:pPr>
    </w:p>
    <w:p w:rsidR="00F276B0" w:rsidRPr="00F276B0" w:rsidRDefault="00F276B0" w:rsidP="00F276B0">
      <w:pPr>
        <w:spacing w:after="0" w:line="240" w:lineRule="auto"/>
        <w:rPr>
          <w:sz w:val="28"/>
          <w:szCs w:val="28"/>
        </w:rPr>
      </w:pPr>
      <w:r w:rsidRPr="00F276B0">
        <w:rPr>
          <w:sz w:val="28"/>
          <w:szCs w:val="28"/>
        </w:rPr>
        <w:t xml:space="preserve">Downloaded: UK Data Service https://www.ukdataservice.ac.uk/ </w:t>
      </w:r>
    </w:p>
    <w:p w:rsidR="00F276B0" w:rsidRDefault="00F276B0" w:rsidP="00F276B0">
      <w:pPr>
        <w:spacing w:after="0" w:line="240" w:lineRule="auto"/>
        <w:rPr>
          <w:sz w:val="28"/>
          <w:szCs w:val="28"/>
        </w:rPr>
      </w:pPr>
    </w:p>
    <w:p w:rsidR="00F276B0" w:rsidRPr="00F276B0" w:rsidRDefault="00F276B0" w:rsidP="00F276B0">
      <w:pPr>
        <w:spacing w:after="0" w:line="240" w:lineRule="auto"/>
        <w:rPr>
          <w:sz w:val="28"/>
          <w:szCs w:val="28"/>
        </w:rPr>
      </w:pPr>
      <w:r w:rsidRPr="00F276B0">
        <w:rPr>
          <w:sz w:val="28"/>
          <w:szCs w:val="28"/>
        </w:rPr>
        <w:t xml:space="preserve">Date: 23rd June 2017 </w:t>
      </w:r>
    </w:p>
    <w:p w:rsidR="00F276B0" w:rsidRDefault="00F276B0" w:rsidP="00F276B0">
      <w:pPr>
        <w:spacing w:after="0" w:line="240" w:lineRule="auto"/>
        <w:rPr>
          <w:sz w:val="28"/>
          <w:szCs w:val="28"/>
        </w:rPr>
      </w:pPr>
    </w:p>
    <w:p w:rsidR="00F276B0" w:rsidRPr="00F276B0" w:rsidRDefault="00F276B0" w:rsidP="00F276B0">
      <w:pPr>
        <w:spacing w:after="0" w:line="240" w:lineRule="auto"/>
        <w:rPr>
          <w:sz w:val="28"/>
          <w:szCs w:val="28"/>
        </w:rPr>
      </w:pPr>
      <w:r w:rsidRPr="00F276B0">
        <w:rPr>
          <w:sz w:val="28"/>
          <w:szCs w:val="28"/>
        </w:rPr>
        <w:t>Time: 00:17</w:t>
      </w:r>
    </w:p>
    <w:p w:rsidR="00F276B0" w:rsidRDefault="00F276B0" w:rsidP="00F276B0">
      <w:pPr>
        <w:spacing w:after="0" w:line="240" w:lineRule="auto"/>
        <w:rPr>
          <w:sz w:val="28"/>
          <w:szCs w:val="28"/>
        </w:rPr>
      </w:pPr>
    </w:p>
    <w:p w:rsidR="003F4B72" w:rsidRDefault="00F276B0" w:rsidP="00F276B0">
      <w:pPr>
        <w:spacing w:after="0" w:line="240" w:lineRule="auto"/>
        <w:rPr>
          <w:sz w:val="28"/>
          <w:szCs w:val="28"/>
        </w:rPr>
      </w:pPr>
      <w:proofErr w:type="spellStart"/>
      <w:r w:rsidRPr="00F276B0">
        <w:rPr>
          <w:sz w:val="28"/>
          <w:szCs w:val="28"/>
        </w:rPr>
        <w:t>Croxford</w:t>
      </w:r>
      <w:proofErr w:type="spellEnd"/>
      <w:r w:rsidRPr="00F276B0">
        <w:rPr>
          <w:sz w:val="28"/>
          <w:szCs w:val="28"/>
        </w:rPr>
        <w:t>, L., Iannelli, C., Shapira, M. (2007). Youth Cohort Time Series for England, Wales and Scotland, 1984-2002. [</w:t>
      </w:r>
      <w:proofErr w:type="gramStart"/>
      <w:r w:rsidRPr="00F276B0">
        <w:rPr>
          <w:sz w:val="28"/>
          <w:szCs w:val="28"/>
        </w:rPr>
        <w:t>data</w:t>
      </w:r>
      <w:proofErr w:type="gramEnd"/>
      <w:r w:rsidRPr="00F276B0">
        <w:rPr>
          <w:sz w:val="28"/>
          <w:szCs w:val="28"/>
        </w:rPr>
        <w:t xml:space="preserve"> collection]. National Centre for Social Research, Scottish Centre for Social Research, University of Edinburgh. Centre for Educational Sociology, [original data producer(s)]. UK Data Service. SN: 5765, </w:t>
      </w:r>
      <w:hyperlink r:id="rId16" w:history="1">
        <w:r w:rsidRPr="00245E37">
          <w:rPr>
            <w:rStyle w:val="Hyperlink"/>
            <w:sz w:val="28"/>
            <w:szCs w:val="28"/>
          </w:rPr>
          <w:t>http://doi.org/10.5255/UKDA-SN-5765-1</w:t>
        </w:r>
      </w:hyperlink>
    </w:p>
    <w:p w:rsidR="00F276B0" w:rsidRDefault="00F276B0" w:rsidP="00F276B0">
      <w:pPr>
        <w:spacing w:after="0" w:line="240" w:lineRule="auto"/>
        <w:rPr>
          <w:sz w:val="28"/>
          <w:szCs w:val="28"/>
        </w:rPr>
      </w:pPr>
    </w:p>
    <w:p w:rsidR="00EE4671" w:rsidRDefault="00EE4671" w:rsidP="00F276B0">
      <w:pPr>
        <w:spacing w:after="0" w:line="240" w:lineRule="auto"/>
        <w:rPr>
          <w:sz w:val="28"/>
          <w:szCs w:val="28"/>
        </w:rPr>
      </w:pPr>
    </w:p>
    <w:p w:rsidR="00973F0B" w:rsidRDefault="00EE4671" w:rsidP="00EE4671">
      <w:pPr>
        <w:rPr>
          <w:b/>
          <w:sz w:val="28"/>
          <w:szCs w:val="28"/>
        </w:rPr>
      </w:pPr>
      <w:r w:rsidRPr="00EE4671">
        <w:rPr>
          <w:b/>
          <w:sz w:val="28"/>
          <w:szCs w:val="28"/>
        </w:rPr>
        <w:t xml:space="preserve">Variables </w:t>
      </w:r>
    </w:p>
    <w:p w:rsidR="00EE4671" w:rsidRPr="00EE4671" w:rsidRDefault="00EE4671" w:rsidP="00EE4671">
      <w:pPr>
        <w:rPr>
          <w:b/>
          <w:i/>
          <w:sz w:val="28"/>
          <w:szCs w:val="28"/>
        </w:rPr>
      </w:pPr>
      <w:r w:rsidRPr="00EE4671">
        <w:rPr>
          <w:b/>
          <w:i/>
          <w:sz w:val="28"/>
          <w:szCs w:val="28"/>
        </w:rPr>
        <w:t>YCS Cohort Nine (1998-2000) UK Data Archive Study 4009</w:t>
      </w:r>
    </w:p>
    <w:p w:rsidR="00EE4671" w:rsidRDefault="00EE4671" w:rsidP="00F276B0">
      <w:pPr>
        <w:spacing w:after="0" w:line="240" w:lineRule="auto"/>
        <w:rPr>
          <w:sz w:val="28"/>
          <w:szCs w:val="28"/>
        </w:rPr>
      </w:pPr>
    </w:p>
    <w:p w:rsidR="00EE4671" w:rsidRDefault="00EE4671" w:rsidP="00EE4671">
      <w:pPr>
        <w:spacing w:after="0" w:line="240" w:lineRule="auto"/>
        <w:rPr>
          <w:sz w:val="28"/>
          <w:szCs w:val="28"/>
        </w:rPr>
      </w:pPr>
      <w:r w:rsidRPr="00EE4671">
        <w:rPr>
          <w:sz w:val="28"/>
          <w:szCs w:val="28"/>
        </w:rPr>
        <w:t>"</w:t>
      </w:r>
      <w:proofErr w:type="gramStart"/>
      <w:r w:rsidRPr="00EE4671">
        <w:rPr>
          <w:sz w:val="28"/>
          <w:szCs w:val="28"/>
        </w:rPr>
        <w:t>serial</w:t>
      </w:r>
      <w:proofErr w:type="gramEnd"/>
      <w:r w:rsidRPr="00EE4671">
        <w:rPr>
          <w:sz w:val="28"/>
          <w:szCs w:val="28"/>
        </w:rPr>
        <w:t>"</w:t>
      </w:r>
    </w:p>
    <w:p w:rsidR="00EE4671" w:rsidRDefault="00EE4671" w:rsidP="00EE4671">
      <w:pPr>
        <w:spacing w:after="0" w:line="240" w:lineRule="auto"/>
        <w:rPr>
          <w:sz w:val="28"/>
          <w:szCs w:val="28"/>
        </w:rPr>
      </w:pPr>
      <w:r w:rsidRPr="00EE4671">
        <w:rPr>
          <w:sz w:val="28"/>
          <w:szCs w:val="28"/>
        </w:rPr>
        <w:t>"</w:t>
      </w:r>
      <w:proofErr w:type="gramStart"/>
      <w:r w:rsidRPr="00EE4671">
        <w:rPr>
          <w:sz w:val="28"/>
          <w:szCs w:val="28"/>
        </w:rPr>
        <w:t>weight</w:t>
      </w:r>
      <w:proofErr w:type="gramEnd"/>
      <w:r w:rsidRPr="00EE4671">
        <w:rPr>
          <w:sz w:val="28"/>
          <w:szCs w:val="28"/>
        </w:rPr>
        <w:t>"</w:t>
      </w:r>
    </w:p>
    <w:p w:rsidR="00EE4671" w:rsidRDefault="00EE4671" w:rsidP="00EE4671">
      <w:pPr>
        <w:spacing w:after="0" w:line="240" w:lineRule="auto"/>
        <w:rPr>
          <w:sz w:val="28"/>
          <w:szCs w:val="28"/>
        </w:rPr>
      </w:pPr>
      <w:r>
        <w:rPr>
          <w:sz w:val="28"/>
          <w:szCs w:val="28"/>
        </w:rPr>
        <w:t>"</w:t>
      </w:r>
      <w:proofErr w:type="gramStart"/>
      <w:r>
        <w:rPr>
          <w:sz w:val="28"/>
          <w:szCs w:val="28"/>
        </w:rPr>
        <w:t>sex</w:t>
      </w:r>
      <w:proofErr w:type="gramEnd"/>
      <w:r>
        <w:rPr>
          <w:sz w:val="28"/>
          <w:szCs w:val="28"/>
        </w:rPr>
        <w:t>"</w:t>
      </w:r>
    </w:p>
    <w:p w:rsidR="00EE4671" w:rsidRDefault="00EE4671" w:rsidP="00EE4671">
      <w:pPr>
        <w:spacing w:after="0" w:line="240" w:lineRule="auto"/>
        <w:rPr>
          <w:sz w:val="28"/>
          <w:szCs w:val="28"/>
        </w:rPr>
      </w:pPr>
      <w:r>
        <w:rPr>
          <w:sz w:val="28"/>
          <w:szCs w:val="28"/>
        </w:rPr>
        <w:t>"s1a_c"</w:t>
      </w:r>
    </w:p>
    <w:p w:rsidR="00EE4671" w:rsidRDefault="00EE4671" w:rsidP="00EE4671">
      <w:pPr>
        <w:spacing w:after="0" w:line="240" w:lineRule="auto"/>
        <w:rPr>
          <w:sz w:val="28"/>
          <w:szCs w:val="28"/>
        </w:rPr>
      </w:pPr>
      <w:r>
        <w:rPr>
          <w:sz w:val="28"/>
          <w:szCs w:val="28"/>
        </w:rPr>
        <w:t>"a58"</w:t>
      </w:r>
    </w:p>
    <w:p w:rsidR="00EE4671" w:rsidRDefault="00EE4671" w:rsidP="00EE4671">
      <w:pPr>
        <w:spacing w:after="0" w:line="240" w:lineRule="auto"/>
        <w:rPr>
          <w:sz w:val="28"/>
          <w:szCs w:val="28"/>
        </w:rPr>
      </w:pPr>
      <w:r>
        <w:rPr>
          <w:sz w:val="28"/>
          <w:szCs w:val="28"/>
        </w:rPr>
        <w:t>"s1eth"</w:t>
      </w:r>
    </w:p>
    <w:p w:rsidR="00EE4671" w:rsidRDefault="00EE4671" w:rsidP="00EE4671">
      <w:pPr>
        <w:spacing w:after="0" w:line="240" w:lineRule="auto"/>
        <w:rPr>
          <w:sz w:val="28"/>
          <w:szCs w:val="28"/>
        </w:rPr>
      </w:pPr>
      <w:r>
        <w:rPr>
          <w:sz w:val="28"/>
          <w:szCs w:val="28"/>
        </w:rPr>
        <w:t>"s1acqe"</w:t>
      </w:r>
    </w:p>
    <w:p w:rsidR="00EE4671" w:rsidRDefault="00EE4671" w:rsidP="00EE4671">
      <w:pPr>
        <w:spacing w:after="0" w:line="240" w:lineRule="auto"/>
        <w:rPr>
          <w:sz w:val="28"/>
          <w:szCs w:val="28"/>
        </w:rPr>
      </w:pPr>
      <w:r w:rsidRPr="00EE4671">
        <w:rPr>
          <w:sz w:val="28"/>
          <w:szCs w:val="28"/>
        </w:rPr>
        <w:t>"</w:t>
      </w:r>
      <w:proofErr w:type="spellStart"/>
      <w:proofErr w:type="gramStart"/>
      <w:r w:rsidRPr="00EE4671">
        <w:rPr>
          <w:sz w:val="28"/>
          <w:szCs w:val="28"/>
        </w:rPr>
        <w:t>pseg</w:t>
      </w:r>
      <w:proofErr w:type="spellEnd"/>
      <w:proofErr w:type="gramEnd"/>
      <w:r w:rsidRPr="00EE4671">
        <w:rPr>
          <w:sz w:val="28"/>
          <w:szCs w:val="28"/>
        </w:rPr>
        <w:t>"</w:t>
      </w:r>
    </w:p>
    <w:p w:rsidR="00EE4671" w:rsidRDefault="00EE4671" w:rsidP="00EE4671">
      <w:pPr>
        <w:spacing w:after="0" w:line="240" w:lineRule="auto"/>
        <w:rPr>
          <w:sz w:val="28"/>
          <w:szCs w:val="28"/>
        </w:rPr>
      </w:pPr>
      <w:r>
        <w:rPr>
          <w:sz w:val="28"/>
          <w:szCs w:val="28"/>
        </w:rPr>
        <w:t>"pseg1"</w:t>
      </w:r>
    </w:p>
    <w:p w:rsidR="00EE4671" w:rsidRDefault="00EE4671" w:rsidP="00EE4671">
      <w:pPr>
        <w:spacing w:after="0" w:line="240" w:lineRule="auto"/>
        <w:rPr>
          <w:sz w:val="28"/>
          <w:szCs w:val="28"/>
        </w:rPr>
      </w:pPr>
      <w:r>
        <w:rPr>
          <w:sz w:val="28"/>
          <w:szCs w:val="28"/>
        </w:rPr>
        <w:t>"pseg2"</w:t>
      </w:r>
    </w:p>
    <w:p w:rsidR="00EE4671" w:rsidRDefault="00EE4671" w:rsidP="00EE4671">
      <w:pPr>
        <w:spacing w:after="0" w:line="240" w:lineRule="auto"/>
        <w:rPr>
          <w:sz w:val="28"/>
          <w:szCs w:val="28"/>
        </w:rPr>
      </w:pPr>
      <w:r>
        <w:rPr>
          <w:sz w:val="28"/>
          <w:szCs w:val="28"/>
        </w:rPr>
        <w:t>"pseg3"</w:t>
      </w:r>
    </w:p>
    <w:p w:rsidR="00EE4671" w:rsidRDefault="00EE4671" w:rsidP="00EE4671">
      <w:pPr>
        <w:spacing w:after="0" w:line="240" w:lineRule="auto"/>
        <w:rPr>
          <w:sz w:val="28"/>
          <w:szCs w:val="28"/>
        </w:rPr>
      </w:pPr>
      <w:r>
        <w:rPr>
          <w:sz w:val="28"/>
          <w:szCs w:val="28"/>
        </w:rPr>
        <w:t>"pseg4"</w:t>
      </w:r>
    </w:p>
    <w:p w:rsidR="00EE4671" w:rsidRDefault="00EE4671" w:rsidP="00EE4671">
      <w:pPr>
        <w:spacing w:after="0" w:line="240" w:lineRule="auto"/>
        <w:rPr>
          <w:sz w:val="28"/>
          <w:szCs w:val="28"/>
        </w:rPr>
      </w:pPr>
      <w:r>
        <w:rPr>
          <w:sz w:val="28"/>
          <w:szCs w:val="28"/>
        </w:rPr>
        <w:t>"pseg5"</w:t>
      </w:r>
    </w:p>
    <w:p w:rsidR="00EE4671" w:rsidRDefault="00EE4671" w:rsidP="00EE4671">
      <w:pPr>
        <w:spacing w:after="0" w:line="240" w:lineRule="auto"/>
        <w:rPr>
          <w:sz w:val="28"/>
          <w:szCs w:val="28"/>
        </w:rPr>
      </w:pPr>
      <w:r>
        <w:rPr>
          <w:sz w:val="28"/>
          <w:szCs w:val="28"/>
        </w:rPr>
        <w:t>"pseg6"</w:t>
      </w:r>
    </w:p>
    <w:p w:rsidR="00EE4671" w:rsidRPr="00EE4671" w:rsidRDefault="00EE4671" w:rsidP="00EE4671">
      <w:pPr>
        <w:spacing w:after="0" w:line="240" w:lineRule="auto"/>
        <w:rPr>
          <w:sz w:val="28"/>
          <w:szCs w:val="28"/>
        </w:rPr>
      </w:pPr>
      <w:r>
        <w:rPr>
          <w:sz w:val="28"/>
          <w:szCs w:val="28"/>
        </w:rPr>
        <w:t>"pseg7"</w:t>
      </w:r>
    </w:p>
    <w:p w:rsidR="00EE4671" w:rsidRDefault="00EE4671" w:rsidP="00EE4671">
      <w:pPr>
        <w:spacing w:after="0" w:line="240" w:lineRule="auto"/>
        <w:rPr>
          <w:sz w:val="28"/>
          <w:szCs w:val="28"/>
        </w:rPr>
      </w:pPr>
    </w:p>
    <w:p w:rsidR="00EE4671" w:rsidRPr="00F276B0" w:rsidRDefault="00EE4671" w:rsidP="00EE4671">
      <w:pPr>
        <w:spacing w:after="0" w:line="240" w:lineRule="auto"/>
        <w:rPr>
          <w:b/>
          <w:i/>
          <w:sz w:val="28"/>
          <w:szCs w:val="28"/>
        </w:rPr>
      </w:pPr>
      <w:r w:rsidRPr="00F276B0">
        <w:rPr>
          <w:b/>
          <w:i/>
          <w:sz w:val="28"/>
          <w:szCs w:val="28"/>
        </w:rPr>
        <w:t>Youth Cohort Time Series for England, Wales and Scotland, 1984-2002 UK Data Archive Study 5765</w:t>
      </w:r>
    </w:p>
    <w:p w:rsidR="00EE4671" w:rsidRDefault="00EE4671" w:rsidP="00EE4671">
      <w:pPr>
        <w:spacing w:after="0" w:line="240" w:lineRule="auto"/>
        <w:rPr>
          <w:sz w:val="28"/>
          <w:szCs w:val="28"/>
        </w:rPr>
      </w:pPr>
    </w:p>
    <w:p w:rsidR="00EE4671" w:rsidRDefault="00EE4671" w:rsidP="00EE4671">
      <w:pPr>
        <w:spacing w:after="0" w:line="240" w:lineRule="auto"/>
        <w:rPr>
          <w:sz w:val="28"/>
          <w:szCs w:val="28"/>
        </w:rPr>
      </w:pPr>
      <w:r>
        <w:rPr>
          <w:sz w:val="28"/>
          <w:szCs w:val="28"/>
        </w:rPr>
        <w:t>"t0cohort"</w:t>
      </w:r>
    </w:p>
    <w:p w:rsidR="00EE4671" w:rsidRDefault="00EE4671" w:rsidP="00EE4671">
      <w:pPr>
        <w:spacing w:after="0" w:line="240" w:lineRule="auto"/>
        <w:rPr>
          <w:sz w:val="28"/>
          <w:szCs w:val="28"/>
        </w:rPr>
      </w:pPr>
      <w:r>
        <w:rPr>
          <w:sz w:val="28"/>
          <w:szCs w:val="28"/>
        </w:rPr>
        <w:lastRenderedPageBreak/>
        <w:t>"t0nation"</w:t>
      </w:r>
    </w:p>
    <w:p w:rsidR="00EE4671" w:rsidRDefault="00EE4671" w:rsidP="00EE4671">
      <w:pPr>
        <w:spacing w:after="0" w:line="240" w:lineRule="auto"/>
        <w:rPr>
          <w:sz w:val="28"/>
          <w:szCs w:val="28"/>
        </w:rPr>
      </w:pPr>
      <w:r w:rsidRPr="00EE4671">
        <w:rPr>
          <w:sz w:val="28"/>
          <w:szCs w:val="28"/>
        </w:rPr>
        <w:t>"t0caseid"</w:t>
      </w:r>
    </w:p>
    <w:p w:rsidR="00EE4671" w:rsidRDefault="00EE4671" w:rsidP="00EE4671">
      <w:pPr>
        <w:spacing w:after="0" w:line="240" w:lineRule="auto"/>
        <w:rPr>
          <w:sz w:val="28"/>
          <w:szCs w:val="28"/>
        </w:rPr>
      </w:pPr>
      <w:r w:rsidRPr="00EE4671">
        <w:rPr>
          <w:sz w:val="28"/>
          <w:szCs w:val="28"/>
        </w:rPr>
        <w:t>"t0source"</w:t>
      </w:r>
    </w:p>
    <w:p w:rsidR="00EE4671" w:rsidRDefault="00EE4671" w:rsidP="00EE4671">
      <w:pPr>
        <w:spacing w:after="0" w:line="240" w:lineRule="auto"/>
        <w:rPr>
          <w:sz w:val="28"/>
          <w:szCs w:val="28"/>
        </w:rPr>
      </w:pPr>
      <w:r w:rsidRPr="00EE4671">
        <w:rPr>
          <w:sz w:val="28"/>
          <w:szCs w:val="28"/>
        </w:rPr>
        <w:t>"t1weight"</w:t>
      </w:r>
    </w:p>
    <w:p w:rsidR="00EE4671" w:rsidRDefault="00EE4671" w:rsidP="00EE4671">
      <w:pPr>
        <w:spacing w:after="0" w:line="240" w:lineRule="auto"/>
        <w:rPr>
          <w:sz w:val="28"/>
          <w:szCs w:val="28"/>
        </w:rPr>
      </w:pPr>
      <w:r w:rsidRPr="00EE4671">
        <w:rPr>
          <w:sz w:val="28"/>
          <w:szCs w:val="28"/>
        </w:rPr>
        <w:t>"t1resp"</w:t>
      </w:r>
    </w:p>
    <w:p w:rsidR="00EE4671" w:rsidRDefault="00EE4671" w:rsidP="00EE4671">
      <w:pPr>
        <w:spacing w:after="0" w:line="240" w:lineRule="auto"/>
        <w:rPr>
          <w:sz w:val="28"/>
          <w:szCs w:val="28"/>
        </w:rPr>
      </w:pPr>
      <w:r w:rsidRPr="00EE4671">
        <w:rPr>
          <w:sz w:val="28"/>
          <w:szCs w:val="28"/>
        </w:rPr>
        <w:t>"t0parsec"</w:t>
      </w:r>
    </w:p>
    <w:p w:rsidR="00F070BC" w:rsidRDefault="00F070BC" w:rsidP="00EE4671">
      <w:pPr>
        <w:spacing w:after="0" w:line="240" w:lineRule="auto"/>
        <w:rPr>
          <w:sz w:val="28"/>
          <w:szCs w:val="28"/>
        </w:rPr>
      </w:pPr>
    </w:p>
    <w:p w:rsidR="00973F0B" w:rsidRDefault="00973F0B" w:rsidP="00F070BC">
      <w:pPr>
        <w:spacing w:after="0" w:line="240" w:lineRule="auto"/>
        <w:rPr>
          <w:b/>
          <w:i/>
          <w:sz w:val="28"/>
          <w:szCs w:val="28"/>
        </w:rPr>
      </w:pPr>
    </w:p>
    <w:p w:rsidR="004D3CAB" w:rsidRDefault="004D3CAB" w:rsidP="00F070BC">
      <w:pPr>
        <w:spacing w:after="0" w:line="240" w:lineRule="auto"/>
        <w:rPr>
          <w:b/>
          <w:i/>
          <w:sz w:val="28"/>
          <w:szCs w:val="28"/>
        </w:rPr>
      </w:pPr>
      <w:r>
        <w:rPr>
          <w:b/>
          <w:i/>
          <w:sz w:val="28"/>
          <w:szCs w:val="28"/>
        </w:rPr>
        <w:t xml:space="preserve">Data Analysis </w:t>
      </w:r>
    </w:p>
    <w:p w:rsidR="004D3CAB" w:rsidRDefault="004D3CAB" w:rsidP="00F070BC">
      <w:pPr>
        <w:spacing w:after="0" w:line="240" w:lineRule="auto"/>
        <w:rPr>
          <w:b/>
          <w:i/>
          <w:sz w:val="28"/>
          <w:szCs w:val="28"/>
        </w:rPr>
      </w:pPr>
    </w:p>
    <w:p w:rsidR="00F070BC" w:rsidRPr="00973F0B" w:rsidRDefault="00F070BC" w:rsidP="00973F0B">
      <w:pPr>
        <w:pStyle w:val="ListParagraph"/>
        <w:numPr>
          <w:ilvl w:val="0"/>
          <w:numId w:val="3"/>
        </w:numPr>
        <w:spacing w:after="0" w:line="240" w:lineRule="auto"/>
        <w:ind w:left="284" w:hanging="284"/>
        <w:rPr>
          <w:b/>
          <w:i/>
          <w:sz w:val="28"/>
          <w:szCs w:val="28"/>
        </w:rPr>
      </w:pPr>
      <w:r w:rsidRPr="00973F0B">
        <w:rPr>
          <w:b/>
          <w:i/>
          <w:sz w:val="28"/>
          <w:szCs w:val="28"/>
        </w:rPr>
        <w:t>Duplication of Logistic Regression Model Reported in Connolly (2006)</w:t>
      </w:r>
    </w:p>
    <w:p w:rsidR="00F070BC" w:rsidRDefault="00F070BC" w:rsidP="00F070BC">
      <w:pPr>
        <w:spacing w:after="0" w:line="240" w:lineRule="auto"/>
        <w:rPr>
          <w:b/>
          <w:i/>
          <w:sz w:val="28"/>
          <w:szCs w:val="28"/>
        </w:rPr>
      </w:pPr>
    </w:p>
    <w:p w:rsidR="00F070BC" w:rsidRDefault="00F070BC" w:rsidP="00F070BC">
      <w:pPr>
        <w:spacing w:after="0" w:line="240" w:lineRule="auto"/>
        <w:rPr>
          <w:sz w:val="28"/>
          <w:szCs w:val="28"/>
        </w:rPr>
      </w:pPr>
      <w:r>
        <w:rPr>
          <w:sz w:val="28"/>
          <w:szCs w:val="28"/>
        </w:rPr>
        <w:t>Logistic regression model of 5+ GCSEs at Grades A* - C (0</w:t>
      </w:r>
      <w:proofErr w:type="gramStart"/>
      <w:r>
        <w:rPr>
          <w:sz w:val="28"/>
          <w:szCs w:val="28"/>
        </w:rPr>
        <w:t>,1</w:t>
      </w:r>
      <w:proofErr w:type="gramEnd"/>
      <w:r>
        <w:rPr>
          <w:sz w:val="28"/>
          <w:szCs w:val="28"/>
        </w:rPr>
        <w:t>)</w:t>
      </w:r>
    </w:p>
    <w:p w:rsidR="00F070BC" w:rsidRDefault="00F070BC" w:rsidP="00F070BC">
      <w:pPr>
        <w:spacing w:after="0" w:line="240" w:lineRule="auto"/>
        <w:rPr>
          <w:sz w:val="28"/>
          <w:szCs w:val="28"/>
        </w:rPr>
      </w:pPr>
    </w:p>
    <w:p w:rsidR="00F070BC" w:rsidRDefault="00F070BC" w:rsidP="00F070BC">
      <w:pPr>
        <w:spacing w:after="0" w:line="240" w:lineRule="auto"/>
        <w:rPr>
          <w:sz w:val="28"/>
          <w:szCs w:val="28"/>
        </w:rPr>
      </w:pPr>
      <w:r>
        <w:rPr>
          <w:sz w:val="28"/>
          <w:szCs w:val="28"/>
        </w:rPr>
        <w:t>Explanatory Variables: Gender, Ethnicity, Social Class.</w:t>
      </w:r>
    </w:p>
    <w:p w:rsidR="00F070BC" w:rsidRDefault="00F070BC" w:rsidP="00F070BC">
      <w:pPr>
        <w:spacing w:after="0" w:line="240" w:lineRule="auto"/>
        <w:rPr>
          <w:sz w:val="28"/>
          <w:szCs w:val="28"/>
        </w:rPr>
      </w:pPr>
    </w:p>
    <w:p w:rsidR="00F070BC" w:rsidRDefault="00F070BC" w:rsidP="00F070BC">
      <w:pPr>
        <w:spacing w:after="0" w:line="240" w:lineRule="auto"/>
        <w:rPr>
          <w:sz w:val="28"/>
          <w:szCs w:val="28"/>
        </w:rPr>
      </w:pPr>
      <w:r>
        <w:rPr>
          <w:sz w:val="28"/>
          <w:szCs w:val="28"/>
        </w:rPr>
        <w:t>Model reported in Table 5 p.20 Connolly (2006).</w:t>
      </w:r>
    </w:p>
    <w:p w:rsidR="00F070BC" w:rsidRPr="00F070BC" w:rsidRDefault="00F070BC" w:rsidP="00F070BC">
      <w:pPr>
        <w:spacing w:after="0" w:line="240" w:lineRule="auto"/>
        <w:rPr>
          <w:sz w:val="28"/>
          <w:szCs w:val="28"/>
        </w:rPr>
      </w:pPr>
    </w:p>
    <w:p w:rsidR="00F070BC" w:rsidRPr="003606F2" w:rsidRDefault="00F070BC" w:rsidP="00F070BC">
      <w:pPr>
        <w:spacing w:after="0" w:line="240" w:lineRule="auto"/>
        <w:rPr>
          <w:sz w:val="28"/>
          <w:szCs w:val="28"/>
        </w:rPr>
      </w:pPr>
      <w:r w:rsidRPr="003606F2">
        <w:rPr>
          <w:rFonts w:cs="Arial"/>
          <w:color w:val="222222"/>
          <w:sz w:val="28"/>
          <w:szCs w:val="28"/>
          <w:shd w:val="clear" w:color="auto" w:fill="FFFFFF"/>
        </w:rPr>
        <w:t>Connolly, P., 2006. The effects of social class and ethnicity on gender differences in GCSE attainment: a secondary analysis of the Youth Cohort Study of England and Wales 1997–2001.</w:t>
      </w:r>
      <w:r w:rsidRPr="003606F2">
        <w:rPr>
          <w:rStyle w:val="apple-converted-space"/>
          <w:rFonts w:cs="Arial"/>
          <w:color w:val="222222"/>
          <w:sz w:val="28"/>
          <w:szCs w:val="28"/>
          <w:shd w:val="clear" w:color="auto" w:fill="FFFFFF"/>
        </w:rPr>
        <w:t> </w:t>
      </w:r>
      <w:r w:rsidRPr="003606F2">
        <w:rPr>
          <w:rFonts w:cs="Arial"/>
          <w:i/>
          <w:iCs/>
          <w:color w:val="222222"/>
          <w:sz w:val="28"/>
          <w:szCs w:val="28"/>
          <w:shd w:val="clear" w:color="auto" w:fill="FFFFFF"/>
        </w:rPr>
        <w:t>British Educational Research Journal</w:t>
      </w:r>
      <w:r w:rsidRPr="003606F2">
        <w:rPr>
          <w:rFonts w:cs="Arial"/>
          <w:color w:val="222222"/>
          <w:sz w:val="28"/>
          <w:szCs w:val="28"/>
          <w:shd w:val="clear" w:color="auto" w:fill="FFFFFF"/>
        </w:rPr>
        <w:t>,</w:t>
      </w:r>
      <w:r w:rsidRPr="003606F2">
        <w:rPr>
          <w:rStyle w:val="apple-converted-space"/>
          <w:rFonts w:cs="Arial"/>
          <w:color w:val="222222"/>
          <w:sz w:val="28"/>
          <w:szCs w:val="28"/>
          <w:shd w:val="clear" w:color="auto" w:fill="FFFFFF"/>
        </w:rPr>
        <w:t> </w:t>
      </w:r>
      <w:r w:rsidRPr="003606F2">
        <w:rPr>
          <w:rFonts w:cs="Arial"/>
          <w:i/>
          <w:iCs/>
          <w:color w:val="222222"/>
          <w:sz w:val="28"/>
          <w:szCs w:val="28"/>
          <w:shd w:val="clear" w:color="auto" w:fill="FFFFFF"/>
        </w:rPr>
        <w:t>32</w:t>
      </w:r>
      <w:r w:rsidRPr="003606F2">
        <w:rPr>
          <w:rFonts w:cs="Arial"/>
          <w:color w:val="222222"/>
          <w:sz w:val="28"/>
          <w:szCs w:val="28"/>
          <w:shd w:val="clear" w:color="auto" w:fill="FFFFFF"/>
        </w:rPr>
        <w:t>(1), pp.3-21</w:t>
      </w:r>
    </w:p>
    <w:p w:rsidR="00F070BC" w:rsidRDefault="00F070BC" w:rsidP="00EE4671">
      <w:pPr>
        <w:spacing w:after="0" w:line="240" w:lineRule="auto"/>
        <w:rPr>
          <w:sz w:val="28"/>
          <w:szCs w:val="28"/>
        </w:rPr>
      </w:pPr>
    </w:p>
    <w:p w:rsidR="00C11D72" w:rsidRDefault="00C11D72" w:rsidP="00EE4671">
      <w:pPr>
        <w:spacing w:after="0" w:line="240" w:lineRule="auto"/>
        <w:rPr>
          <w:sz w:val="28"/>
          <w:szCs w:val="28"/>
        </w:rPr>
      </w:pPr>
    </w:p>
    <w:p w:rsidR="003606F2" w:rsidRPr="00973F0B" w:rsidRDefault="003606F2" w:rsidP="00973F0B">
      <w:pPr>
        <w:pStyle w:val="ListParagraph"/>
        <w:numPr>
          <w:ilvl w:val="0"/>
          <w:numId w:val="3"/>
        </w:numPr>
        <w:spacing w:after="0" w:line="240" w:lineRule="auto"/>
        <w:ind w:left="284" w:hanging="284"/>
        <w:rPr>
          <w:b/>
          <w:i/>
          <w:sz w:val="28"/>
          <w:szCs w:val="28"/>
        </w:rPr>
      </w:pPr>
      <w:r w:rsidRPr="00973F0B">
        <w:rPr>
          <w:b/>
          <w:i/>
          <w:sz w:val="28"/>
          <w:szCs w:val="28"/>
        </w:rPr>
        <w:t>Replication</w:t>
      </w:r>
      <w:r w:rsidRPr="00973F0B">
        <w:rPr>
          <w:b/>
          <w:i/>
          <w:sz w:val="28"/>
          <w:szCs w:val="28"/>
        </w:rPr>
        <w:t xml:space="preserve"> of Logistic Regression Model Reported in Connolly (2006)</w:t>
      </w:r>
      <w:r w:rsidRPr="00973F0B">
        <w:rPr>
          <w:b/>
          <w:i/>
          <w:sz w:val="28"/>
          <w:szCs w:val="28"/>
        </w:rPr>
        <w:t xml:space="preserve"> </w:t>
      </w:r>
    </w:p>
    <w:p w:rsidR="003606F2" w:rsidRDefault="003606F2" w:rsidP="003606F2">
      <w:pPr>
        <w:spacing w:after="0" w:line="240" w:lineRule="auto"/>
        <w:rPr>
          <w:b/>
          <w:i/>
          <w:sz w:val="28"/>
          <w:szCs w:val="28"/>
        </w:rPr>
      </w:pPr>
      <w:r>
        <w:rPr>
          <w:b/>
          <w:i/>
          <w:sz w:val="28"/>
          <w:szCs w:val="28"/>
        </w:rPr>
        <w:t>Using Quasi-Variance based Estimation</w:t>
      </w:r>
    </w:p>
    <w:p w:rsidR="003606F2" w:rsidRDefault="003606F2" w:rsidP="003606F2">
      <w:pPr>
        <w:spacing w:after="0" w:line="240" w:lineRule="auto"/>
        <w:rPr>
          <w:b/>
          <w:i/>
          <w:sz w:val="28"/>
          <w:szCs w:val="28"/>
        </w:rPr>
      </w:pPr>
    </w:p>
    <w:p w:rsidR="003606F2" w:rsidRDefault="003606F2" w:rsidP="00EE4671">
      <w:pPr>
        <w:spacing w:after="0" w:line="240" w:lineRule="auto"/>
        <w:rPr>
          <w:rFonts w:cs="Arial"/>
          <w:color w:val="222222"/>
          <w:sz w:val="28"/>
          <w:szCs w:val="28"/>
          <w:shd w:val="clear" w:color="auto" w:fill="FFFFFF"/>
        </w:rPr>
      </w:pPr>
      <w:r>
        <w:rPr>
          <w:sz w:val="28"/>
          <w:szCs w:val="28"/>
        </w:rPr>
        <w:t xml:space="preserve">For a discussion of this method see </w:t>
      </w:r>
      <w:r w:rsidRPr="003606F2">
        <w:rPr>
          <w:rFonts w:cs="Arial"/>
          <w:color w:val="222222"/>
          <w:sz w:val="28"/>
          <w:szCs w:val="28"/>
          <w:shd w:val="clear" w:color="auto" w:fill="FFFFFF"/>
        </w:rPr>
        <w:t>Gayle, V. and Lambert, P.S., 2007. Using quasi-variance to communicate sociological results from statistical models.</w:t>
      </w:r>
      <w:r w:rsidRPr="003606F2">
        <w:rPr>
          <w:rStyle w:val="apple-converted-space"/>
          <w:rFonts w:cs="Arial"/>
          <w:color w:val="222222"/>
          <w:sz w:val="28"/>
          <w:szCs w:val="28"/>
          <w:shd w:val="clear" w:color="auto" w:fill="FFFFFF"/>
        </w:rPr>
        <w:t> </w:t>
      </w:r>
      <w:r w:rsidRPr="003606F2">
        <w:rPr>
          <w:rFonts w:cs="Arial"/>
          <w:i/>
          <w:iCs/>
          <w:color w:val="222222"/>
          <w:sz w:val="28"/>
          <w:szCs w:val="28"/>
          <w:shd w:val="clear" w:color="auto" w:fill="FFFFFF"/>
        </w:rPr>
        <w:t>Sociology</w:t>
      </w:r>
      <w:r w:rsidRPr="003606F2">
        <w:rPr>
          <w:rFonts w:cs="Arial"/>
          <w:color w:val="222222"/>
          <w:sz w:val="28"/>
          <w:szCs w:val="28"/>
          <w:shd w:val="clear" w:color="auto" w:fill="FFFFFF"/>
        </w:rPr>
        <w:t>,</w:t>
      </w:r>
      <w:r w:rsidRPr="003606F2">
        <w:rPr>
          <w:rStyle w:val="apple-converted-space"/>
          <w:rFonts w:cs="Arial"/>
          <w:color w:val="222222"/>
          <w:sz w:val="28"/>
          <w:szCs w:val="28"/>
          <w:shd w:val="clear" w:color="auto" w:fill="FFFFFF"/>
        </w:rPr>
        <w:t> </w:t>
      </w:r>
      <w:r w:rsidRPr="003606F2">
        <w:rPr>
          <w:rFonts w:cs="Arial"/>
          <w:i/>
          <w:iCs/>
          <w:color w:val="222222"/>
          <w:sz w:val="28"/>
          <w:szCs w:val="28"/>
          <w:shd w:val="clear" w:color="auto" w:fill="FFFFFF"/>
        </w:rPr>
        <w:t>41</w:t>
      </w:r>
      <w:r w:rsidRPr="003606F2">
        <w:rPr>
          <w:rFonts w:cs="Arial"/>
          <w:color w:val="222222"/>
          <w:sz w:val="28"/>
          <w:szCs w:val="28"/>
          <w:shd w:val="clear" w:color="auto" w:fill="FFFFFF"/>
        </w:rPr>
        <w:t>(6), pp.1191-1208.</w:t>
      </w:r>
    </w:p>
    <w:p w:rsidR="003606F2" w:rsidRDefault="003606F2" w:rsidP="00EE4671">
      <w:pPr>
        <w:spacing w:after="0" w:line="240" w:lineRule="auto"/>
        <w:rPr>
          <w:rFonts w:cs="Arial"/>
          <w:color w:val="222222"/>
          <w:sz w:val="28"/>
          <w:szCs w:val="28"/>
          <w:shd w:val="clear" w:color="auto" w:fill="FFFFFF"/>
        </w:rPr>
      </w:pPr>
    </w:p>
    <w:p w:rsidR="00C11D72" w:rsidRDefault="00C11D72" w:rsidP="00EE4671">
      <w:pPr>
        <w:spacing w:after="0" w:line="240" w:lineRule="auto"/>
        <w:rPr>
          <w:rFonts w:cs="Arial"/>
          <w:color w:val="222222"/>
          <w:sz w:val="28"/>
          <w:szCs w:val="28"/>
          <w:shd w:val="clear" w:color="auto" w:fill="FFFFFF"/>
        </w:rPr>
      </w:pPr>
    </w:p>
    <w:p w:rsidR="003606F2" w:rsidRPr="00973F0B" w:rsidRDefault="003606F2" w:rsidP="00973F0B">
      <w:pPr>
        <w:pStyle w:val="ListParagraph"/>
        <w:numPr>
          <w:ilvl w:val="0"/>
          <w:numId w:val="3"/>
        </w:numPr>
        <w:spacing w:after="0" w:line="240" w:lineRule="auto"/>
        <w:ind w:left="284" w:hanging="284"/>
        <w:rPr>
          <w:b/>
          <w:i/>
          <w:sz w:val="28"/>
          <w:szCs w:val="28"/>
        </w:rPr>
      </w:pPr>
      <w:r w:rsidRPr="00973F0B">
        <w:rPr>
          <w:b/>
          <w:i/>
          <w:sz w:val="28"/>
          <w:szCs w:val="28"/>
        </w:rPr>
        <w:t xml:space="preserve">Replication of Logistic Regression Model Reported in Connolly (2006) </w:t>
      </w:r>
    </w:p>
    <w:p w:rsidR="003606F2" w:rsidRDefault="003606F2" w:rsidP="003606F2">
      <w:pPr>
        <w:spacing w:after="0" w:line="240" w:lineRule="auto"/>
        <w:rPr>
          <w:b/>
          <w:i/>
          <w:sz w:val="28"/>
          <w:szCs w:val="28"/>
        </w:rPr>
      </w:pPr>
      <w:r>
        <w:rPr>
          <w:b/>
          <w:i/>
          <w:sz w:val="28"/>
          <w:szCs w:val="28"/>
        </w:rPr>
        <w:t xml:space="preserve">Adding National Socio-economic Classification (NS-SEC) Measure Social Class from UK </w:t>
      </w:r>
      <w:r w:rsidRPr="00F276B0">
        <w:rPr>
          <w:b/>
          <w:i/>
          <w:sz w:val="28"/>
          <w:szCs w:val="28"/>
        </w:rPr>
        <w:t>Data Archive Study 5765</w:t>
      </w:r>
    </w:p>
    <w:p w:rsidR="003606F2" w:rsidRDefault="003606F2" w:rsidP="00EE4671">
      <w:pPr>
        <w:spacing w:after="0" w:line="240" w:lineRule="auto"/>
        <w:rPr>
          <w:rFonts w:cs="Arial"/>
          <w:color w:val="222222"/>
          <w:sz w:val="28"/>
          <w:szCs w:val="28"/>
          <w:shd w:val="clear" w:color="auto" w:fill="FFFFFF"/>
        </w:rPr>
      </w:pPr>
    </w:p>
    <w:p w:rsidR="003606F2" w:rsidRDefault="003606F2" w:rsidP="003606F2">
      <w:pPr>
        <w:spacing w:after="0" w:line="240" w:lineRule="auto"/>
        <w:rPr>
          <w:rFonts w:ascii="Arial" w:hAnsi="Arial" w:cs="Arial"/>
          <w:color w:val="222222"/>
          <w:sz w:val="20"/>
          <w:szCs w:val="20"/>
          <w:shd w:val="clear" w:color="auto" w:fill="FFFFFF"/>
        </w:rPr>
      </w:pPr>
      <w:r>
        <w:rPr>
          <w:rFonts w:cs="Arial"/>
          <w:color w:val="222222"/>
          <w:sz w:val="28"/>
          <w:szCs w:val="28"/>
          <w:shd w:val="clear" w:color="auto" w:fill="FFFFFF"/>
        </w:rPr>
        <w:t xml:space="preserve">For a discussion of this measure see </w:t>
      </w:r>
      <w:r w:rsidRPr="003606F2">
        <w:rPr>
          <w:rFonts w:cs="Arial"/>
          <w:color w:val="222222"/>
          <w:sz w:val="28"/>
          <w:szCs w:val="28"/>
          <w:shd w:val="clear" w:color="auto" w:fill="FFFFFF"/>
        </w:rPr>
        <w:t xml:space="preserve">Rose, D. and </w:t>
      </w:r>
      <w:proofErr w:type="spellStart"/>
      <w:r w:rsidRPr="003606F2">
        <w:rPr>
          <w:rFonts w:cs="Arial"/>
          <w:color w:val="222222"/>
          <w:sz w:val="28"/>
          <w:szCs w:val="28"/>
          <w:shd w:val="clear" w:color="auto" w:fill="FFFFFF"/>
        </w:rPr>
        <w:t>Pevalin</w:t>
      </w:r>
      <w:proofErr w:type="spellEnd"/>
      <w:r w:rsidRPr="003606F2">
        <w:rPr>
          <w:rFonts w:cs="Arial"/>
          <w:color w:val="222222"/>
          <w:sz w:val="28"/>
          <w:szCs w:val="28"/>
          <w:shd w:val="clear" w:color="auto" w:fill="FFFFFF"/>
        </w:rPr>
        <w:t>, D.J., 2002.</w:t>
      </w:r>
      <w:r w:rsidRPr="003606F2">
        <w:rPr>
          <w:rStyle w:val="apple-converted-space"/>
          <w:rFonts w:cs="Arial"/>
          <w:color w:val="222222"/>
          <w:sz w:val="28"/>
          <w:szCs w:val="28"/>
          <w:shd w:val="clear" w:color="auto" w:fill="FFFFFF"/>
        </w:rPr>
        <w:t> </w:t>
      </w:r>
      <w:r w:rsidRPr="003606F2">
        <w:rPr>
          <w:rFonts w:cs="Arial"/>
          <w:i/>
          <w:iCs/>
          <w:color w:val="222222"/>
          <w:sz w:val="28"/>
          <w:szCs w:val="28"/>
          <w:shd w:val="clear" w:color="auto" w:fill="FFFFFF"/>
        </w:rPr>
        <w:t>A researcher's guide to the national statistics socio-economic classification</w:t>
      </w:r>
      <w:r w:rsidRPr="003606F2">
        <w:rPr>
          <w:rFonts w:cs="Arial"/>
          <w:color w:val="222222"/>
          <w:sz w:val="28"/>
          <w:szCs w:val="28"/>
          <w:shd w:val="clear" w:color="auto" w:fill="FFFFFF"/>
        </w:rPr>
        <w:t>. Sage</w:t>
      </w:r>
      <w:r>
        <w:rPr>
          <w:rFonts w:ascii="Arial" w:hAnsi="Arial" w:cs="Arial"/>
          <w:color w:val="222222"/>
          <w:sz w:val="20"/>
          <w:szCs w:val="20"/>
          <w:shd w:val="clear" w:color="auto" w:fill="FFFFFF"/>
        </w:rPr>
        <w:t>.</w:t>
      </w:r>
    </w:p>
    <w:p w:rsidR="00B82172" w:rsidRDefault="00B82172" w:rsidP="00B82172">
      <w:pPr>
        <w:spacing w:after="0" w:line="240" w:lineRule="auto"/>
        <w:rPr>
          <w:b/>
          <w:i/>
          <w:sz w:val="28"/>
          <w:szCs w:val="28"/>
        </w:rPr>
      </w:pPr>
    </w:p>
    <w:p w:rsidR="00B82172" w:rsidRDefault="00B82172" w:rsidP="00B82172">
      <w:pPr>
        <w:spacing w:after="0" w:line="240" w:lineRule="auto"/>
        <w:rPr>
          <w:b/>
          <w:i/>
          <w:sz w:val="28"/>
          <w:szCs w:val="28"/>
        </w:rPr>
      </w:pPr>
      <w:r>
        <w:rPr>
          <w:b/>
          <w:i/>
          <w:sz w:val="28"/>
          <w:szCs w:val="28"/>
        </w:rPr>
        <w:t>Deliverables</w:t>
      </w:r>
    </w:p>
    <w:p w:rsidR="00B82172" w:rsidRDefault="00B82172" w:rsidP="00B82172">
      <w:pPr>
        <w:spacing w:after="0" w:line="240" w:lineRule="auto"/>
        <w:rPr>
          <w:b/>
          <w:i/>
          <w:sz w:val="28"/>
          <w:szCs w:val="28"/>
        </w:rPr>
      </w:pPr>
    </w:p>
    <w:p w:rsidR="00B82172" w:rsidRPr="00C11D72" w:rsidRDefault="00B82172" w:rsidP="00C11D72">
      <w:pPr>
        <w:pStyle w:val="ListParagraph"/>
        <w:numPr>
          <w:ilvl w:val="0"/>
          <w:numId w:val="5"/>
        </w:numPr>
        <w:spacing w:after="0" w:line="240" w:lineRule="auto"/>
        <w:rPr>
          <w:sz w:val="28"/>
          <w:szCs w:val="28"/>
        </w:rPr>
      </w:pPr>
      <w:r w:rsidRPr="00C11D72">
        <w:rPr>
          <w:sz w:val="28"/>
          <w:szCs w:val="28"/>
        </w:rPr>
        <w:t xml:space="preserve">A reproducible workflow within a </w:t>
      </w:r>
      <w:proofErr w:type="spellStart"/>
      <w:r w:rsidRPr="00C11D72">
        <w:rPr>
          <w:sz w:val="28"/>
          <w:szCs w:val="28"/>
        </w:rPr>
        <w:t>Jupyter</w:t>
      </w:r>
      <w:proofErr w:type="spellEnd"/>
      <w:r w:rsidRPr="00C11D72">
        <w:rPr>
          <w:sz w:val="28"/>
          <w:szCs w:val="28"/>
        </w:rPr>
        <w:t xml:space="preserve"> notebook deposited in a Git repository</w:t>
      </w:r>
    </w:p>
    <w:p w:rsidR="00B82172" w:rsidRPr="00C11D72" w:rsidRDefault="00B82172" w:rsidP="00B82172">
      <w:pPr>
        <w:spacing w:after="0" w:line="240" w:lineRule="auto"/>
        <w:rPr>
          <w:sz w:val="28"/>
          <w:szCs w:val="28"/>
        </w:rPr>
      </w:pPr>
    </w:p>
    <w:p w:rsidR="00B82172" w:rsidRPr="00C11D72" w:rsidRDefault="00B82172" w:rsidP="00C11D72">
      <w:pPr>
        <w:pStyle w:val="ListParagraph"/>
        <w:numPr>
          <w:ilvl w:val="0"/>
          <w:numId w:val="5"/>
        </w:numPr>
        <w:spacing w:after="0" w:line="240" w:lineRule="auto"/>
        <w:rPr>
          <w:sz w:val="28"/>
          <w:szCs w:val="28"/>
        </w:rPr>
      </w:pPr>
      <w:r w:rsidRPr="00C11D72">
        <w:rPr>
          <w:sz w:val="28"/>
          <w:szCs w:val="28"/>
        </w:rPr>
        <w:t>A data dictionary (codebook) accompanying the work</w:t>
      </w:r>
    </w:p>
    <w:p w:rsidR="00B82172" w:rsidRDefault="00B82172" w:rsidP="00B82172">
      <w:pPr>
        <w:spacing w:after="0" w:line="240" w:lineRule="auto"/>
        <w:rPr>
          <w:b/>
          <w:sz w:val="28"/>
          <w:szCs w:val="28"/>
        </w:rPr>
      </w:pPr>
    </w:p>
    <w:p w:rsidR="00B82172" w:rsidRDefault="00B82172" w:rsidP="00B82172">
      <w:pPr>
        <w:spacing w:after="0" w:line="240" w:lineRule="auto"/>
        <w:rPr>
          <w:b/>
          <w:sz w:val="28"/>
          <w:szCs w:val="28"/>
        </w:rPr>
      </w:pPr>
    </w:p>
    <w:p w:rsidR="00B82172" w:rsidRDefault="00B82172" w:rsidP="00B82172">
      <w:pPr>
        <w:spacing w:after="0" w:line="240" w:lineRule="auto"/>
        <w:rPr>
          <w:b/>
          <w:sz w:val="28"/>
          <w:szCs w:val="28"/>
        </w:rPr>
      </w:pPr>
    </w:p>
    <w:p w:rsidR="00B82172" w:rsidRPr="00B82172" w:rsidRDefault="00B82172" w:rsidP="00B82172">
      <w:pPr>
        <w:spacing w:after="0" w:line="240" w:lineRule="auto"/>
        <w:rPr>
          <w:b/>
          <w:sz w:val="28"/>
          <w:szCs w:val="28"/>
        </w:rPr>
      </w:pPr>
    </w:p>
    <w:p w:rsidR="003606F2" w:rsidRDefault="003606F2" w:rsidP="00EE4671">
      <w:pPr>
        <w:spacing w:after="0" w:line="240" w:lineRule="auto"/>
        <w:rPr>
          <w:rFonts w:cs="Arial"/>
          <w:color w:val="222222"/>
          <w:sz w:val="28"/>
          <w:szCs w:val="28"/>
          <w:shd w:val="clear" w:color="auto" w:fill="FFFFFF"/>
        </w:rPr>
      </w:pPr>
    </w:p>
    <w:p w:rsidR="003606F2" w:rsidRDefault="003606F2" w:rsidP="00EE4671">
      <w:pPr>
        <w:spacing w:after="0" w:line="240" w:lineRule="auto"/>
        <w:rPr>
          <w:rFonts w:ascii="Arial" w:hAnsi="Arial" w:cs="Arial"/>
          <w:color w:val="222222"/>
          <w:sz w:val="20"/>
          <w:szCs w:val="20"/>
          <w:shd w:val="clear" w:color="auto" w:fill="FFFFFF"/>
        </w:rPr>
      </w:pPr>
    </w:p>
    <w:p w:rsidR="00F070BC" w:rsidRPr="00840649" w:rsidRDefault="00F070BC" w:rsidP="00EE4671">
      <w:pPr>
        <w:spacing w:after="0" w:line="240" w:lineRule="auto"/>
        <w:rPr>
          <w:sz w:val="28"/>
          <w:szCs w:val="28"/>
        </w:rPr>
      </w:pPr>
    </w:p>
    <w:sectPr w:rsidR="00F070BC" w:rsidRPr="0084064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CAB" w:rsidRDefault="004D3CAB" w:rsidP="004D3CAB">
      <w:pPr>
        <w:spacing w:after="0" w:line="240" w:lineRule="auto"/>
      </w:pPr>
      <w:r>
        <w:separator/>
      </w:r>
    </w:p>
  </w:endnote>
  <w:endnote w:type="continuationSeparator" w:id="0">
    <w:p w:rsidR="004D3CAB" w:rsidRDefault="004D3CAB" w:rsidP="004D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7914695"/>
      <w:docPartObj>
        <w:docPartGallery w:val="Page Numbers (Bottom of Page)"/>
        <w:docPartUnique/>
      </w:docPartObj>
    </w:sdtPr>
    <w:sdtEndPr>
      <w:rPr>
        <w:noProof/>
      </w:rPr>
    </w:sdtEndPr>
    <w:sdtContent>
      <w:p w:rsidR="004D3CAB" w:rsidRDefault="004D3CAB">
        <w:pPr>
          <w:pStyle w:val="Footer"/>
          <w:jc w:val="right"/>
        </w:pPr>
        <w:r>
          <w:fldChar w:fldCharType="begin"/>
        </w:r>
        <w:r>
          <w:instrText xml:space="preserve"> PAGE   \* MERGEFORMAT </w:instrText>
        </w:r>
        <w:r>
          <w:fldChar w:fldCharType="separate"/>
        </w:r>
        <w:r w:rsidR="00C11D72">
          <w:rPr>
            <w:noProof/>
          </w:rPr>
          <w:t>2</w:t>
        </w:r>
        <w:r>
          <w:rPr>
            <w:noProof/>
          </w:rPr>
          <w:fldChar w:fldCharType="end"/>
        </w:r>
      </w:p>
    </w:sdtContent>
  </w:sdt>
  <w:p w:rsidR="004D3CAB" w:rsidRDefault="004D3C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CAB" w:rsidRDefault="004D3CAB" w:rsidP="004D3CAB">
      <w:pPr>
        <w:spacing w:after="0" w:line="240" w:lineRule="auto"/>
      </w:pPr>
      <w:r>
        <w:separator/>
      </w:r>
    </w:p>
  </w:footnote>
  <w:footnote w:type="continuationSeparator" w:id="0">
    <w:p w:rsidR="004D3CAB" w:rsidRDefault="004D3CAB" w:rsidP="004D3C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04E76"/>
    <w:multiLevelType w:val="hybridMultilevel"/>
    <w:tmpl w:val="A0DE0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E851A3"/>
    <w:multiLevelType w:val="hybridMultilevel"/>
    <w:tmpl w:val="DC821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9049C3"/>
    <w:multiLevelType w:val="hybridMultilevel"/>
    <w:tmpl w:val="2320C3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90333B"/>
    <w:multiLevelType w:val="hybridMultilevel"/>
    <w:tmpl w:val="F9A48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124FE2"/>
    <w:multiLevelType w:val="multilevel"/>
    <w:tmpl w:val="C00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649"/>
    <w:rsid w:val="00302098"/>
    <w:rsid w:val="003606F2"/>
    <w:rsid w:val="003F4B72"/>
    <w:rsid w:val="004D3CAB"/>
    <w:rsid w:val="00605D65"/>
    <w:rsid w:val="0071097D"/>
    <w:rsid w:val="00840649"/>
    <w:rsid w:val="008E2BC2"/>
    <w:rsid w:val="00973F0B"/>
    <w:rsid w:val="00A70F07"/>
    <w:rsid w:val="00B82172"/>
    <w:rsid w:val="00C11D72"/>
    <w:rsid w:val="00DA04AA"/>
    <w:rsid w:val="00E67F05"/>
    <w:rsid w:val="00EE4671"/>
    <w:rsid w:val="00F070BC"/>
    <w:rsid w:val="00F27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C9FAF-13B1-491F-B245-72577227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0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09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E2BC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7109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649"/>
    <w:rPr>
      <w:color w:val="0563C1" w:themeColor="hyperlink"/>
      <w:u w:val="single"/>
    </w:rPr>
  </w:style>
  <w:style w:type="character" w:customStyle="1" w:styleId="Heading3Char">
    <w:name w:val="Heading 3 Char"/>
    <w:basedOn w:val="DefaultParagraphFont"/>
    <w:link w:val="Heading3"/>
    <w:uiPriority w:val="9"/>
    <w:rsid w:val="008E2BC2"/>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8E2BC2"/>
  </w:style>
  <w:style w:type="paragraph" w:styleId="NormalWeb">
    <w:name w:val="Normal (Web)"/>
    <w:basedOn w:val="Normal"/>
    <w:uiPriority w:val="99"/>
    <w:semiHidden/>
    <w:unhideWhenUsed/>
    <w:rsid w:val="008E2B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71097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1097D"/>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F4B72"/>
    <w:rPr>
      <w:i/>
      <w:iCs/>
    </w:rPr>
  </w:style>
  <w:style w:type="paragraph" w:styleId="ListParagraph">
    <w:name w:val="List Paragraph"/>
    <w:basedOn w:val="Normal"/>
    <w:uiPriority w:val="34"/>
    <w:qFormat/>
    <w:rsid w:val="00F276B0"/>
    <w:pPr>
      <w:ind w:left="720"/>
      <w:contextualSpacing/>
    </w:pPr>
  </w:style>
  <w:style w:type="paragraph" w:styleId="Header">
    <w:name w:val="header"/>
    <w:basedOn w:val="Normal"/>
    <w:link w:val="HeaderChar"/>
    <w:uiPriority w:val="99"/>
    <w:unhideWhenUsed/>
    <w:rsid w:val="004D3C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CAB"/>
  </w:style>
  <w:style w:type="paragraph" w:styleId="Footer">
    <w:name w:val="footer"/>
    <w:basedOn w:val="Normal"/>
    <w:link w:val="FooterChar"/>
    <w:uiPriority w:val="99"/>
    <w:unhideWhenUsed/>
    <w:rsid w:val="004D3C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CAB"/>
  </w:style>
  <w:style w:type="character" w:styleId="Strong">
    <w:name w:val="Strong"/>
    <w:basedOn w:val="DefaultParagraphFont"/>
    <w:uiPriority w:val="22"/>
    <w:qFormat/>
    <w:rsid w:val="00B82172"/>
    <w:rPr>
      <w:b/>
      <w:bCs/>
    </w:rPr>
  </w:style>
  <w:style w:type="character" w:styleId="FollowedHyperlink">
    <w:name w:val="FollowedHyperlink"/>
    <w:basedOn w:val="DefaultParagraphFont"/>
    <w:uiPriority w:val="99"/>
    <w:semiHidden/>
    <w:unhideWhenUsed/>
    <w:rsid w:val="00B82172"/>
    <w:rPr>
      <w:color w:val="954F72" w:themeColor="followedHyperlink"/>
      <w:u w:val="single"/>
    </w:rPr>
  </w:style>
  <w:style w:type="character" w:customStyle="1" w:styleId="Heading1Char">
    <w:name w:val="Heading 1 Char"/>
    <w:basedOn w:val="DefaultParagraphFont"/>
    <w:link w:val="Heading1"/>
    <w:uiPriority w:val="9"/>
    <w:rsid w:val="003020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2098"/>
    <w:pPr>
      <w:outlineLvl w:val="9"/>
    </w:pPr>
    <w:rPr>
      <w:lang w:val="en-US"/>
    </w:rPr>
  </w:style>
  <w:style w:type="paragraph" w:styleId="TOC2">
    <w:name w:val="toc 2"/>
    <w:basedOn w:val="Normal"/>
    <w:next w:val="Normal"/>
    <w:autoRedefine/>
    <w:uiPriority w:val="39"/>
    <w:unhideWhenUsed/>
    <w:rsid w:val="0030209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02098"/>
    <w:pPr>
      <w:spacing w:after="100"/>
    </w:pPr>
    <w:rPr>
      <w:rFonts w:eastAsiaTheme="minorEastAsia" w:cs="Times New Roman"/>
      <w:lang w:val="en-US"/>
    </w:rPr>
  </w:style>
  <w:style w:type="paragraph" w:styleId="TOC3">
    <w:name w:val="toc 3"/>
    <w:basedOn w:val="Normal"/>
    <w:next w:val="Normal"/>
    <w:autoRedefine/>
    <w:uiPriority w:val="39"/>
    <w:unhideWhenUsed/>
    <w:rsid w:val="00302098"/>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1441">
      <w:bodyDiv w:val="1"/>
      <w:marLeft w:val="0"/>
      <w:marRight w:val="0"/>
      <w:marTop w:val="0"/>
      <w:marBottom w:val="0"/>
      <w:divBdr>
        <w:top w:val="none" w:sz="0" w:space="0" w:color="auto"/>
        <w:left w:val="none" w:sz="0" w:space="0" w:color="auto"/>
        <w:bottom w:val="none" w:sz="0" w:space="0" w:color="auto"/>
        <w:right w:val="none" w:sz="0" w:space="0" w:color="auto"/>
      </w:divBdr>
    </w:div>
    <w:div w:id="1056854837">
      <w:bodyDiv w:val="1"/>
      <w:marLeft w:val="0"/>
      <w:marRight w:val="0"/>
      <w:marTop w:val="0"/>
      <w:marBottom w:val="0"/>
      <w:divBdr>
        <w:top w:val="none" w:sz="0" w:space="0" w:color="auto"/>
        <w:left w:val="none" w:sz="0" w:space="0" w:color="auto"/>
        <w:bottom w:val="none" w:sz="0" w:space="0" w:color="auto"/>
        <w:right w:val="none" w:sz="0" w:space="0" w:color="auto"/>
      </w:divBdr>
    </w:div>
    <w:div w:id="1237978527">
      <w:bodyDiv w:val="1"/>
      <w:marLeft w:val="0"/>
      <w:marRight w:val="0"/>
      <w:marTop w:val="0"/>
      <w:marBottom w:val="0"/>
      <w:divBdr>
        <w:top w:val="none" w:sz="0" w:space="0" w:color="auto"/>
        <w:left w:val="none" w:sz="0" w:space="0" w:color="auto"/>
        <w:bottom w:val="none" w:sz="0" w:space="0" w:color="auto"/>
        <w:right w:val="none" w:sz="0" w:space="0" w:color="auto"/>
      </w:divBdr>
    </w:div>
    <w:div w:id="1311399868">
      <w:bodyDiv w:val="1"/>
      <w:marLeft w:val="0"/>
      <w:marRight w:val="0"/>
      <w:marTop w:val="0"/>
      <w:marBottom w:val="0"/>
      <w:divBdr>
        <w:top w:val="none" w:sz="0" w:space="0" w:color="auto"/>
        <w:left w:val="none" w:sz="0" w:space="0" w:color="auto"/>
        <w:bottom w:val="none" w:sz="0" w:space="0" w:color="auto"/>
        <w:right w:val="none" w:sz="0" w:space="0" w:color="auto"/>
      </w:divBdr>
    </w:div>
    <w:div w:id="1412265863">
      <w:bodyDiv w:val="1"/>
      <w:marLeft w:val="0"/>
      <w:marRight w:val="0"/>
      <w:marTop w:val="0"/>
      <w:marBottom w:val="0"/>
      <w:divBdr>
        <w:top w:val="none" w:sz="0" w:space="0" w:color="auto"/>
        <w:left w:val="none" w:sz="0" w:space="0" w:color="auto"/>
        <w:bottom w:val="none" w:sz="0" w:space="0" w:color="auto"/>
        <w:right w:val="none" w:sz="0" w:space="0" w:color="auto"/>
      </w:divBdr>
    </w:div>
    <w:div w:id="1717005488">
      <w:bodyDiv w:val="1"/>
      <w:marLeft w:val="0"/>
      <w:marRight w:val="0"/>
      <w:marTop w:val="0"/>
      <w:marBottom w:val="0"/>
      <w:divBdr>
        <w:top w:val="none" w:sz="0" w:space="0" w:color="auto"/>
        <w:left w:val="none" w:sz="0" w:space="0" w:color="auto"/>
        <w:bottom w:val="none" w:sz="0" w:space="0" w:color="auto"/>
        <w:right w:val="none" w:sz="0" w:space="0" w:color="auto"/>
      </w:divBdr>
    </w:div>
    <w:div w:id="189257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non.gayle@ed.ac.uk" TargetMode="External"/><Relationship Id="rId13" Type="http://schemas.openxmlformats.org/officeDocument/2006/relationships/hyperlink" Target="http://cs.stanford.edu/~un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fperez.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oi.org/10.5255/UKDA-SN-5765-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888/notebooks/noobs_20170624_vg_v10.ipynb" TargetMode="External"/><Relationship Id="rId5" Type="http://schemas.openxmlformats.org/officeDocument/2006/relationships/webSettings" Target="webSettings.xml"/><Relationship Id="rId15" Type="http://schemas.openxmlformats.org/officeDocument/2006/relationships/hyperlink" Target="http://doi.org/10.5255/UKDA-SN-4009-1" TargetMode="External"/><Relationship Id="rId10" Type="http://schemas.openxmlformats.org/officeDocument/2006/relationships/hyperlink" Target="http://www.bitss.org/2015/12/31/science-is-show-me-not-trust-m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localhost:8888/notebooks/noobs_20170624_vg_v10.ipynb" TargetMode="External"/><Relationship Id="rId14" Type="http://schemas.openxmlformats.org/officeDocument/2006/relationships/hyperlink" Target="https://en.wikipedia.org/wiki/Literate_programm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0BD"/>
    <w:rsid w:val="00B01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F738B7BB224D82898C752A66681E15">
    <w:name w:val="78F738B7BB224D82898C752A66681E15"/>
    <w:rsid w:val="00B010BD"/>
  </w:style>
  <w:style w:type="paragraph" w:customStyle="1" w:styleId="B01A9CDC7EF74F2884E3CDB9493D0B69">
    <w:name w:val="B01A9CDC7EF74F2884E3CDB9493D0B69"/>
    <w:rsid w:val="00B010BD"/>
  </w:style>
  <w:style w:type="paragraph" w:customStyle="1" w:styleId="82C3F49B63C14B9F8DABA67031B5D170">
    <w:name w:val="82C3F49B63C14B9F8DABA67031B5D170"/>
    <w:rsid w:val="00B010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E88DD-8310-4649-802C-9C911A208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Edinburgh</Company>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Vernon Gayle</dc:creator>
  <cp:keywords/>
  <dc:description/>
  <cp:lastModifiedBy>Vernon Gayle</cp:lastModifiedBy>
  <cp:revision>14</cp:revision>
  <dcterms:created xsi:type="dcterms:W3CDTF">2017-06-24T18:12:00Z</dcterms:created>
  <dcterms:modified xsi:type="dcterms:W3CDTF">2017-06-24T20:31:00Z</dcterms:modified>
</cp:coreProperties>
</file>