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A92" w:rsidRPr="00AC0A92" w:rsidRDefault="00AC0A92" w:rsidP="00AC0A92">
      <w:pPr>
        <w:jc w:val="center"/>
        <w:rPr>
          <w:rFonts w:eastAsia="Times New Roman"/>
        </w:rPr>
      </w:pPr>
      <w:r w:rsidRPr="00AC0A92">
        <w:rPr>
          <w:rFonts w:eastAsia="Times New Roman"/>
          <w:b/>
          <w:bCs/>
          <w:color w:val="2E8B57"/>
          <w:sz w:val="36"/>
          <w:szCs w:val="36"/>
        </w:rPr>
        <w:t>PSU Chinese Metaphor Corpus</w:t>
      </w:r>
    </w:p>
    <w:p w:rsidR="00AC0A92" w:rsidRPr="00AC0A92" w:rsidRDefault="00AC0A92" w:rsidP="00AC0A92">
      <w:pPr>
        <w:rPr>
          <w:rFonts w:eastAsia="Times New Roman"/>
          <w:b/>
          <w:bCs/>
        </w:rPr>
      </w:pPr>
    </w:p>
    <w:p w:rsidR="00AC0A92" w:rsidRPr="00AC0A92" w:rsidRDefault="00AC0A92" w:rsidP="00AC0A92">
      <w:pPr>
        <w:jc w:val="center"/>
        <w:rPr>
          <w:rFonts w:eastAsia="Times New Roman"/>
          <w:b/>
          <w:bCs/>
        </w:rPr>
      </w:pPr>
      <w:hyperlink r:id="rId5" w:history="1">
        <w:proofErr w:type="spellStart"/>
        <w:r w:rsidRPr="00AC0A92">
          <w:rPr>
            <w:rFonts w:eastAsia="Times New Roman"/>
            <w:b/>
            <w:bCs/>
            <w:color w:val="0000FF"/>
            <w:u w:val="single"/>
          </w:rPr>
          <w:t>Xiaofei</w:t>
        </w:r>
        <w:proofErr w:type="spellEnd"/>
        <w:r w:rsidRPr="00AC0A92">
          <w:rPr>
            <w:rFonts w:eastAsia="Times New Roman"/>
            <w:b/>
            <w:bCs/>
            <w:color w:val="0000FF"/>
            <w:u w:val="single"/>
          </w:rPr>
          <w:t xml:space="preserve"> Lu</w:t>
        </w:r>
      </w:hyperlink>
    </w:p>
    <w:p w:rsidR="00AC0A92" w:rsidRPr="00AC0A92" w:rsidRDefault="00AC0A92" w:rsidP="00AC0A92">
      <w:pPr>
        <w:rPr>
          <w:rFonts w:eastAsia="Times New Roman"/>
        </w:rPr>
      </w:pPr>
    </w:p>
    <w:p w:rsidR="00AC0A92" w:rsidRPr="00AC0A92" w:rsidRDefault="00AC0A92" w:rsidP="00AC0A92">
      <w:pPr>
        <w:spacing w:before="100" w:beforeAutospacing="1" w:after="100" w:afterAutospacing="1"/>
        <w:outlineLvl w:val="3"/>
        <w:rPr>
          <w:rFonts w:eastAsia="Times New Roman"/>
          <w:b/>
          <w:bCs/>
          <w:sz w:val="27"/>
          <w:szCs w:val="27"/>
        </w:rPr>
      </w:pPr>
      <w:r w:rsidRPr="00AC0A92">
        <w:rPr>
          <w:rFonts w:eastAsia="Times New Roman"/>
          <w:b/>
          <w:bCs/>
          <w:color w:val="2E8B57"/>
          <w:sz w:val="27"/>
          <w:szCs w:val="27"/>
        </w:rPr>
        <w:t>About</w:t>
      </w:r>
      <w:bookmarkStart w:id="0" w:name="_GoBack"/>
      <w:bookmarkEnd w:id="0"/>
    </w:p>
    <w:p w:rsidR="00AC0A92" w:rsidRPr="00AC0A92" w:rsidRDefault="00AC0A92" w:rsidP="00AC0A92">
      <w:pPr>
        <w:spacing w:before="100" w:beforeAutospacing="1" w:after="100" w:afterAutospacing="1"/>
        <w:rPr>
          <w:rFonts w:eastAsia="Times New Roman"/>
        </w:rPr>
      </w:pPr>
      <w:r w:rsidRPr="00AC0A92">
        <w:rPr>
          <w:rFonts w:eastAsia="Times New Roman"/>
        </w:rPr>
        <w:t xml:space="preserve">The PSU Chinese Metaphor Corpus consists of a subset of text samples from the </w:t>
      </w:r>
      <w:hyperlink r:id="rId6" w:history="1">
        <w:r w:rsidRPr="00AC0A92">
          <w:rPr>
            <w:rFonts w:eastAsia="Times New Roman"/>
            <w:color w:val="0000FF"/>
            <w:u w:val="single"/>
          </w:rPr>
          <w:t>Lancaster Corpus of Mandarin Chinese</w:t>
        </w:r>
      </w:hyperlink>
      <w:r w:rsidRPr="00AC0A92">
        <w:rPr>
          <w:rFonts w:eastAsia="Times New Roman"/>
        </w:rPr>
        <w:t xml:space="preserve"> annotated for metaphor-related words following </w:t>
      </w:r>
      <w:hyperlink r:id="rId7" w:history="1">
        <w:r w:rsidRPr="00AC0A92">
          <w:rPr>
            <w:rFonts w:eastAsia="Times New Roman"/>
            <w:color w:val="0000FF"/>
            <w:u w:val="single"/>
          </w:rPr>
          <w:t>MIPVU</w:t>
        </w:r>
      </w:hyperlink>
      <w:r w:rsidRPr="00AC0A92">
        <w:rPr>
          <w:rFonts w:eastAsia="Times New Roman"/>
        </w:rPr>
        <w:t>. Details of the compilation of this corpus can be found in:</w:t>
      </w:r>
    </w:p>
    <w:p w:rsidR="00AC0A92" w:rsidRPr="00AC0A92" w:rsidRDefault="00AC0A92" w:rsidP="00AC0A92">
      <w:pPr>
        <w:numPr>
          <w:ilvl w:val="0"/>
          <w:numId w:val="1"/>
        </w:numPr>
        <w:spacing w:before="100" w:beforeAutospacing="1" w:after="100" w:afterAutospacing="1"/>
        <w:rPr>
          <w:rFonts w:eastAsia="Times New Roman"/>
        </w:rPr>
      </w:pPr>
      <w:r w:rsidRPr="00AC0A92">
        <w:rPr>
          <w:rFonts w:eastAsia="Times New Roman"/>
          <w:bCs/>
        </w:rPr>
        <w:t>Lu, X.</w:t>
      </w:r>
      <w:r w:rsidRPr="00AC0A92">
        <w:rPr>
          <w:rFonts w:eastAsia="Times New Roman"/>
        </w:rPr>
        <w:t xml:space="preserve">, &amp; Wang, B. P.-Y. (2017). </w:t>
      </w:r>
      <w:hyperlink r:id="rId8" w:history="1">
        <w:r w:rsidRPr="00AC0A92">
          <w:rPr>
            <w:rFonts w:eastAsia="Times New Roman"/>
            <w:color w:val="0000FF"/>
            <w:u w:val="single"/>
          </w:rPr>
          <w:t>Towards a metaphor-annotated corpus of Mandarin Chinese</w:t>
        </w:r>
      </w:hyperlink>
      <w:r w:rsidRPr="00AC0A92">
        <w:rPr>
          <w:rFonts w:eastAsia="Times New Roman"/>
        </w:rPr>
        <w:t xml:space="preserve">. </w:t>
      </w:r>
      <w:r w:rsidRPr="00AC0A92">
        <w:rPr>
          <w:rFonts w:eastAsia="Times New Roman"/>
          <w:i/>
          <w:iCs/>
        </w:rPr>
        <w:t>Language Resources and Evaluation</w:t>
      </w:r>
      <w:r w:rsidRPr="00AC0A92">
        <w:rPr>
          <w:rFonts w:eastAsia="Times New Roman"/>
        </w:rPr>
        <w:t xml:space="preserve">, 51(3), 663-694. </w:t>
      </w:r>
    </w:p>
    <w:p w:rsidR="00BB47BF" w:rsidRDefault="00AC0A92" w:rsidP="00AC0A92">
      <w:pPr>
        <w:rPr>
          <w:rFonts w:eastAsia="Times New Roman"/>
        </w:rPr>
      </w:pPr>
      <w:r w:rsidRPr="00AC0A92">
        <w:rPr>
          <w:rFonts w:eastAsia="Times New Roman"/>
        </w:rPr>
        <w:t xml:space="preserve">This corpus is distributed free of charge for non-commercial, non-profit teaching and research purposes, provided that the article above and the </w:t>
      </w:r>
      <w:hyperlink r:id="rId9" w:history="1">
        <w:r w:rsidRPr="00AC0A92">
          <w:rPr>
            <w:rFonts w:eastAsia="Times New Roman"/>
            <w:color w:val="0000FF"/>
            <w:u w:val="single"/>
          </w:rPr>
          <w:t>Lancaster Corpus of Mandarin Chinese</w:t>
        </w:r>
      </w:hyperlink>
      <w:r w:rsidRPr="00AC0A92">
        <w:rPr>
          <w:rFonts w:eastAsia="Times New Roman"/>
        </w:rPr>
        <w:t xml:space="preserve"> are cited for each use. No additional support is offered beyond the description provided in Lu and Wang (2017), and no warranty or guarantee of any sort is implied or offered.</w:t>
      </w:r>
      <w:r w:rsidR="00BB47BF">
        <w:rPr>
          <w:rFonts w:eastAsia="Times New Roman"/>
        </w:rPr>
        <w:t xml:space="preserve"> The corpus files can be downloaded at </w:t>
      </w:r>
      <w:r w:rsidR="00BB47BF" w:rsidRPr="00BB47BF">
        <w:rPr>
          <w:rFonts w:eastAsia="Times New Roman"/>
        </w:rPr>
        <w:t>http://www.personal.psu.edu/xxl13/downloads/cmc.html</w:t>
      </w:r>
    </w:p>
    <w:p w:rsidR="00BB47BF" w:rsidRPr="00AC0A92" w:rsidRDefault="00BB47BF" w:rsidP="00AC0A92">
      <w:pPr>
        <w:rPr>
          <w:rFonts w:eastAsia="Times New Roman"/>
        </w:rPr>
      </w:pPr>
    </w:p>
    <w:p w:rsidR="000F2B52" w:rsidRDefault="000F2B52"/>
    <w:sectPr w:rsidR="000F2B52" w:rsidSect="00CF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32DC"/>
    <w:multiLevelType w:val="multilevel"/>
    <w:tmpl w:val="D0B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92"/>
    <w:rsid w:val="000F2B52"/>
    <w:rsid w:val="00AC0A92"/>
    <w:rsid w:val="00BB47BF"/>
    <w:rsid w:val="00CF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9542C7"/>
  <w14:defaultImageDpi w14:val="32767"/>
  <w15:chartTrackingRefBased/>
  <w15:docId w15:val="{29F8E1F4-D313-8B4E-937F-B20F7AFC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A92"/>
    <w:rPr>
      <w:color w:val="0000FF"/>
      <w:u w:val="single"/>
    </w:rPr>
  </w:style>
  <w:style w:type="paragraph" w:styleId="NormalWeb">
    <w:name w:val="Normal (Web)"/>
    <w:basedOn w:val="Normal"/>
    <w:uiPriority w:val="99"/>
    <w:semiHidden/>
    <w:unhideWhenUsed/>
    <w:rsid w:val="00AC0A92"/>
    <w:pPr>
      <w:spacing w:before="100" w:beforeAutospacing="1" w:after="100" w:afterAutospacing="1"/>
    </w:pPr>
    <w:rPr>
      <w:rFonts w:eastAsia="Times New Roman"/>
    </w:rPr>
  </w:style>
  <w:style w:type="character" w:styleId="UnresolvedMention">
    <w:name w:val="Unresolved Mention"/>
    <w:basedOn w:val="DefaultParagraphFont"/>
    <w:uiPriority w:val="99"/>
    <w:rsid w:val="00BB47BF"/>
    <w:rPr>
      <w:color w:val="605E5C"/>
      <w:shd w:val="clear" w:color="auto" w:fill="E1DFDD"/>
    </w:rPr>
  </w:style>
  <w:style w:type="character" w:styleId="FollowedHyperlink">
    <w:name w:val="FollowedHyperlink"/>
    <w:basedOn w:val="DefaultParagraphFont"/>
    <w:uiPriority w:val="99"/>
    <w:semiHidden/>
    <w:unhideWhenUsed/>
    <w:rsid w:val="00BB4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0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cu.be/v0kp" TargetMode="External"/><Relationship Id="rId3" Type="http://schemas.openxmlformats.org/officeDocument/2006/relationships/settings" Target="settings.xml"/><Relationship Id="rId7" Type="http://schemas.openxmlformats.org/officeDocument/2006/relationships/hyperlink" Target="http://metaphorlab.org/metaphor-corp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ta.ox.ac.uk/headers/2474.xml" TargetMode="External"/><Relationship Id="rId11" Type="http://schemas.openxmlformats.org/officeDocument/2006/relationships/theme" Target="theme/theme1.xml"/><Relationship Id="rId5" Type="http://schemas.openxmlformats.org/officeDocument/2006/relationships/hyperlink" Target="http://www.personal.psu.edu/xxl13/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ta.ox.ac.uk/headers/2474.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2018-07-24T16:48:00Z</dcterms:created>
  <dcterms:modified xsi:type="dcterms:W3CDTF">2018-07-24T16:51:00Z</dcterms:modified>
</cp:coreProperties>
</file>