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1769" w:rsidRDefault="00445353">
      <w:pPr>
        <w:pStyle w:val="2"/>
        <w:contextualSpacing w:val="0"/>
      </w:pPr>
      <w:bookmarkStart w:id="0" w:name="_ruyam5uofs12" w:colFirst="0" w:colLast="0"/>
      <w:bookmarkEnd w:id="0"/>
      <w:r>
        <w:t>Тема: Конструирование и графическая визуализация функции y = f(x) заданного поведения с использованием не менее трех разных программных средств.</w:t>
      </w:r>
    </w:p>
    <w:p w:rsidR="00931769" w:rsidRDefault="00445353">
      <w:pPr>
        <w:pStyle w:val="2"/>
        <w:contextualSpacing w:val="0"/>
      </w:pPr>
      <w:bookmarkStart w:id="1" w:name="_on36abtcqpy6" w:colFirst="0" w:colLast="0"/>
      <w:bookmarkEnd w:id="1"/>
      <w:r>
        <w:t>Введение (Постановка задачи)</w:t>
      </w:r>
    </w:p>
    <w:p w:rsidR="00931769" w:rsidRDefault="00445353">
      <w:r>
        <w:t>Лабораторная работа посвящена разработке функции специфического поведения и построения ее графика.</w:t>
      </w:r>
    </w:p>
    <w:p w:rsidR="00931769" w:rsidRDefault="00445353">
      <w:r>
        <w:t xml:space="preserve">Задача </w:t>
      </w:r>
      <w:proofErr w:type="gramStart"/>
      <w:r>
        <w:t>лабораторной</w:t>
      </w:r>
      <w:proofErr w:type="gramEnd"/>
      <w:r>
        <w:t xml:space="preserve"> состоит в том, чтобы построить функцию y = f(x), удовлетворяющую нескольким условиям, а именно: </w:t>
      </w:r>
    </w:p>
    <w:p w:rsidR="00931769" w:rsidRDefault="00445353">
      <w:pPr>
        <w:numPr>
          <w:ilvl w:val="0"/>
          <w:numId w:val="3"/>
        </w:numPr>
        <w:ind w:hanging="360"/>
        <w:contextualSpacing/>
      </w:pPr>
      <w:r>
        <w:t>y - непрерывная гладкая функция в област</w:t>
      </w:r>
      <w:r>
        <w:t>и определения;</w:t>
      </w:r>
    </w:p>
    <w:p w:rsidR="00931769" w:rsidRDefault="00445353">
      <w:pPr>
        <w:numPr>
          <w:ilvl w:val="0"/>
          <w:numId w:val="3"/>
        </w:numPr>
        <w:ind w:hanging="360"/>
        <w:contextualSpacing/>
      </w:pPr>
      <w:r>
        <w:t xml:space="preserve">Область </w:t>
      </w:r>
      <w:proofErr w:type="spellStart"/>
      <w:r>
        <w:t>опредления</w:t>
      </w:r>
      <w:proofErr w:type="spellEnd"/>
      <w:r>
        <w:t xml:space="preserve"> 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min</w:t>
      </w:r>
      <w:r>
        <w:rPr>
          <w:rFonts w:ascii="Gungsuh" w:eastAsia="Gungsuh" w:hAnsi="Gungsuh" w:cs="Gungsuh"/>
          <w:sz w:val="24"/>
          <w:szCs w:val="24"/>
        </w:rPr>
        <w:t xml:space="preserve"> ≤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Gungsuh" w:eastAsia="Gungsuh" w:hAnsi="Gungsuh" w:cs="Gungsuh"/>
          <w:sz w:val="24"/>
          <w:szCs w:val="24"/>
        </w:rPr>
        <w:t xml:space="preserve"> ≤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1769" w:rsidRDefault="00445353">
      <w:pPr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Функция должна иметь 8 нулей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интервале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min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c</w:t>
      </w:r>
      <w:proofErr w:type="spellEnd"/>
    </w:p>
    <w:p w:rsidR="00931769" w:rsidRDefault="00445353">
      <w:pPr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быть монотонной слева от первого корня (левее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Δ)</w:t>
      </w:r>
    </w:p>
    <w:p w:rsidR="00931769" w:rsidRDefault="00445353">
      <w:pPr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Локальные минимумы и максимумы функции на интервале между первым и последним к</w:t>
      </w:r>
      <w:r>
        <w:rPr>
          <w:rFonts w:ascii="Times New Roman" w:eastAsia="Times New Roman" w:hAnsi="Times New Roman" w:cs="Times New Roman"/>
          <w:sz w:val="24"/>
          <w:szCs w:val="24"/>
        </w:rPr>
        <w:t>орнями должны быть в диапазонах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min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 и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соответственно. </w:t>
      </w:r>
    </w:p>
    <w:p w:rsidR="00931769" w:rsidRDefault="00445353">
      <w:pPr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Правее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Δ функция должна быть монотонной и изменяться в интервале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),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3</w:t>
      </w:r>
      <w:r>
        <w:rPr>
          <w:rFonts w:ascii="Gungsuh" w:eastAsia="Gungsuh" w:hAnsi="Gungsuh" w:cs="Gungsuh"/>
          <w:sz w:val="24"/>
          <w:szCs w:val="24"/>
        </w:rPr>
        <w:t>) ≈ 0.05∙(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max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z w:val="40"/>
          <w:szCs w:val="40"/>
          <w:vertAlign w:val="subscript"/>
        </w:rPr>
        <w:t>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31769" w:rsidRDefault="00445353">
      <w:pPr>
        <w:numPr>
          <w:ilvl w:val="0"/>
          <w:numId w:val="3"/>
        </w:numPr>
        <w:ind w:hanging="360"/>
        <w:contextualSpacing/>
      </w:pPr>
      <w:r>
        <w:t>Y изменяется в пределах -25 до 25</w:t>
      </w:r>
    </w:p>
    <w:p w:rsidR="00931769" w:rsidRDefault="00445353">
      <w:r>
        <w:t>Также необходимо построить график данной функции в трех различных программных средствах. При этом будет проиллюстрировано выполнение условий, положенных на функцию.</w:t>
      </w:r>
    </w:p>
    <w:p w:rsidR="00931769" w:rsidRDefault="00931769"/>
    <w:p w:rsidR="00931769" w:rsidRDefault="00931769"/>
    <w:p w:rsidR="00931769" w:rsidRDefault="00445353">
      <w:r>
        <w:br w:type="page"/>
      </w:r>
    </w:p>
    <w:p w:rsidR="00931769" w:rsidRDefault="00931769"/>
    <w:p w:rsidR="00931769" w:rsidRDefault="00445353">
      <w:pPr>
        <w:pStyle w:val="2"/>
        <w:contextualSpacing w:val="0"/>
      </w:pPr>
      <w:bookmarkStart w:id="2" w:name="_yd5gninyxgar" w:colFirst="0" w:colLast="0"/>
      <w:bookmarkEnd w:id="2"/>
      <w:r>
        <w:t>Теория</w:t>
      </w:r>
    </w:p>
    <w:p w:rsidR="00931769" w:rsidRDefault="00445353">
      <w:r>
        <w:t>Косинус</w:t>
      </w:r>
    </w:p>
    <w:p w:rsidR="00931769" w:rsidRDefault="00445353">
      <w:hyperlink r:id="rId6">
        <w:r>
          <w:rPr>
            <w:color w:val="1155CC"/>
            <w:u w:val="single"/>
          </w:rPr>
          <w:t>http:</w:t>
        </w:r>
        <w:r>
          <w:rPr>
            <w:color w:val="1155CC"/>
            <w:u w:val="single"/>
          </w:rPr>
          <w:t>//twt.mpei.ac.ru/math/trig/TR_020500.html</w:t>
        </w:r>
      </w:hyperlink>
    </w:p>
    <w:p w:rsidR="00931769" w:rsidRDefault="00931769"/>
    <w:p w:rsidR="00931769" w:rsidRDefault="00445353">
      <w:r>
        <w:t>Экспонента</w:t>
      </w:r>
    </w:p>
    <w:p w:rsidR="00931769" w:rsidRDefault="00445353">
      <w:hyperlink r:id="rId7">
        <w:r>
          <w:rPr>
            <w:color w:val="1155CC"/>
            <w:u w:val="single"/>
          </w:rPr>
          <w:t>http://1cov-edu.ru/mat_analiz/funktsii/eksponenta/</w:t>
        </w:r>
      </w:hyperlink>
    </w:p>
    <w:p w:rsidR="00931769" w:rsidRDefault="00445353">
      <w:hyperlink r:id="rId8">
        <w:r>
          <w:rPr>
            <w:color w:val="1155CC"/>
            <w:u w:val="single"/>
          </w:rPr>
          <w:t>https://ru.wikipedia.org/wiki/%D0%AD%D0%BA%D1%81%D0%BF%D0%BE%D0%BD%D0%B5%D0%BD%D1%82%D0%B0</w:t>
        </w:r>
      </w:hyperlink>
    </w:p>
    <w:p w:rsidR="00931769" w:rsidRDefault="00931769"/>
    <w:p w:rsidR="00931769" w:rsidRDefault="00445353">
      <w:r>
        <w:t>Показательная функция</w:t>
      </w:r>
    </w:p>
    <w:p w:rsidR="00931769" w:rsidRDefault="00445353">
      <w:hyperlink r:id="rId9">
        <w:r>
          <w:rPr>
            <w:color w:val="1155CC"/>
            <w:u w:val="single"/>
          </w:rPr>
          <w:t>http://www.mathematics-repetition.com/11-klass-algebra/11-3-1-pokazatelynaya-funktsiya-ee-svoystva-i-grafik.html</w:t>
        </w:r>
      </w:hyperlink>
    </w:p>
    <w:p w:rsidR="00931769" w:rsidRDefault="00931769"/>
    <w:p w:rsidR="00931769" w:rsidRDefault="00931769"/>
    <w:p w:rsidR="00931769" w:rsidRDefault="00445353">
      <w:r>
        <w:br w:type="page"/>
      </w:r>
    </w:p>
    <w:p w:rsidR="00931769" w:rsidRDefault="00931769"/>
    <w:p w:rsidR="00931769" w:rsidRDefault="00445353">
      <w:pPr>
        <w:pStyle w:val="2"/>
        <w:contextualSpacing w:val="0"/>
      </w:pPr>
      <w:bookmarkStart w:id="3" w:name="_1u1vcmvzpwjj" w:colFirst="0" w:colLast="0"/>
      <w:bookmarkEnd w:id="3"/>
      <w:r>
        <w:t>Построение функции</w:t>
      </w:r>
    </w:p>
    <w:p w:rsidR="00931769" w:rsidRDefault="00445353">
      <w:r>
        <w:t>Итоговую функцию, удовлетворяющую всем условиям, я строила на основе базовых,  хорошо известных функций.</w:t>
      </w:r>
    </w:p>
    <w:p w:rsidR="00931769" w:rsidRDefault="00445353">
      <w:r>
        <w:t xml:space="preserve">В качестве исходной функции я выбрала косинус. Функция косинуса обладает таким свойством, как периодичность. </w:t>
      </w:r>
      <w:proofErr w:type="gramStart"/>
      <w:r>
        <w:t>Следовательно</w:t>
      </w:r>
      <w:proofErr w:type="gramEnd"/>
      <w:r>
        <w:t xml:space="preserve"> на R она обладает бесконечны</w:t>
      </w:r>
      <w:r>
        <w:t xml:space="preserve">м количеством нулей. И таким образом, можно задать такой интервал, что в нем будет содержаться необходимое по условию количество нулей функции, а именно - восемь. </w:t>
      </w:r>
    </w:p>
    <w:p w:rsidR="00931769" w:rsidRDefault="00445353">
      <w:r>
        <w:t>Меняя коэффициент при x можно изменять частоту нулей.</w:t>
      </w:r>
    </w:p>
    <w:p w:rsidR="00931769" w:rsidRDefault="00445353">
      <w:r>
        <w:t>При  использовании косинуса также появ</w:t>
      </w:r>
      <w:r>
        <w:t>ляются локальные экстремумы, необходимые по условию. Таким образом, на данном этапе получаем функцию вида:</w:t>
      </w:r>
      <w:proofErr w:type="gramStart"/>
      <w:r>
        <w:t xml:space="preserve"> .</w:t>
      </w:r>
      <w:proofErr w:type="gramEnd"/>
      <w:r>
        <w:t xml:space="preserve"> Ее график.</w:t>
      </w:r>
    </w:p>
    <w:p w:rsidR="00931769" w:rsidRDefault="00445353">
      <w:r>
        <w:rPr>
          <w:noProof/>
        </w:rPr>
        <w:drawing>
          <wp:inline distT="114300" distB="114300" distL="114300" distR="114300">
            <wp:extent cx="3429000" cy="2143125"/>
            <wp:effectExtent l="0" t="0" r="0" b="0"/>
            <wp:docPr id="20" name="image46.jpg" descr="grC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jpg" descr="grCos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769" w:rsidRDefault="00931769"/>
    <w:p w:rsidR="00931769" w:rsidRDefault="00445353">
      <w:r>
        <w:t xml:space="preserve">Косинус имеет постоянную амплитуду колебаний, что мешает выполнению условия про монотонность справа от последнего корня. Таким </w:t>
      </w:r>
      <w:proofErr w:type="gramStart"/>
      <w:r>
        <w:t>образо</w:t>
      </w:r>
      <w:r>
        <w:t>м</w:t>
      </w:r>
      <w:proofErr w:type="gramEnd"/>
      <w:r>
        <w:t xml:space="preserve"> необходимо уменьшить данную амплитуду при положительных x. Это можно сделать, </w:t>
      </w:r>
      <w:proofErr w:type="spellStart"/>
      <w:r>
        <w:t>домножив</w:t>
      </w:r>
      <w:proofErr w:type="spellEnd"/>
      <w:r>
        <w:t xml:space="preserve"> на быстро убывающую, в частности для положительного аргумента, функцию. В качестве такой функции я использовала </w:t>
      </w:r>
      <w:proofErr w:type="gramStart"/>
      <w:r>
        <w:t>показательную</w:t>
      </w:r>
      <w:proofErr w:type="gramEnd"/>
      <w:r>
        <w:t xml:space="preserve"> </w:t>
      </w:r>
      <w:proofErr w:type="spellStart"/>
      <w:r>
        <w:t>функциюс</w:t>
      </w:r>
      <w:proofErr w:type="spellEnd"/>
      <w:r>
        <w:t xml:space="preserve"> отрицательным показателем, с осн</w:t>
      </w:r>
      <w:r>
        <w:t>ованием 8.  Получила функцию вида: График.</w:t>
      </w:r>
    </w:p>
    <w:p w:rsidR="00931769" w:rsidRDefault="00445353">
      <w:r>
        <w:rPr>
          <w:noProof/>
        </w:rPr>
        <w:drawing>
          <wp:inline distT="114300" distB="114300" distL="114300" distR="114300">
            <wp:extent cx="3429000" cy="2114550"/>
            <wp:effectExtent l="0" t="0" r="0" b="0"/>
            <wp:docPr id="7" name="image14.jpg" descr="g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gr3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769" w:rsidRDefault="00931769"/>
    <w:p w:rsidR="00931769" w:rsidRDefault="00445353">
      <w:r>
        <w:t xml:space="preserve">Далее, для выполнения условия о монотонности справа в полосе 4, я решила прибавить убывающую функцию, а именно -x. </w:t>
      </w:r>
    </w:p>
    <w:p w:rsidR="00931769" w:rsidRDefault="00445353">
      <w:r>
        <w:rPr>
          <w:noProof/>
        </w:rPr>
        <w:lastRenderedPageBreak/>
        <w:drawing>
          <wp:inline distT="114300" distB="114300" distL="114300" distR="114300">
            <wp:extent cx="3429000" cy="2143125"/>
            <wp:effectExtent l="0" t="0" r="0" b="0"/>
            <wp:docPr id="12" name="image38.jpg" descr="gr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 descr="grX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769" w:rsidRDefault="00445353">
      <w:r>
        <w:t xml:space="preserve">Данная функция позволяет добиться полной монотонности и при этом при небольших корректировках попасть в полосу 4. </w:t>
      </w:r>
    </w:p>
    <w:p w:rsidR="00931769" w:rsidRDefault="00445353">
      <w:r>
        <w:rPr>
          <w:noProof/>
        </w:rPr>
        <w:drawing>
          <wp:inline distT="114300" distB="114300" distL="114300" distR="114300">
            <wp:extent cx="3429000" cy="2114550"/>
            <wp:effectExtent l="0" t="0" r="0" b="0"/>
            <wp:docPr id="6" name="image13.jpg" descr="gr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gr4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769" w:rsidRDefault="00445353">
      <w:r>
        <w:t>Вид функции. График.</w:t>
      </w:r>
    </w:p>
    <w:p w:rsidR="00931769" w:rsidRDefault="00931769"/>
    <w:p w:rsidR="00931769" w:rsidRDefault="00445353">
      <w:r>
        <w:t xml:space="preserve">И наконец, область определения Х и коэффициенты в функциях я подбирала так, чтобы выполнялись следующие условия: </w:t>
      </w:r>
    </w:p>
    <w:p w:rsidR="00931769" w:rsidRDefault="00445353">
      <w:pPr>
        <w:numPr>
          <w:ilvl w:val="0"/>
          <w:numId w:val="2"/>
        </w:numPr>
        <w:ind w:hanging="360"/>
        <w:contextualSpacing/>
      </w:pPr>
      <w:r>
        <w:t>y о</w:t>
      </w:r>
      <w:r>
        <w:t>т -25 до 25.</w:t>
      </w:r>
    </w:p>
    <w:p w:rsidR="00931769" w:rsidRDefault="00445353">
      <w:pPr>
        <w:numPr>
          <w:ilvl w:val="0"/>
          <w:numId w:val="2"/>
        </w:numPr>
        <w:ind w:hanging="360"/>
        <w:contextualSpacing/>
      </w:pPr>
      <w:r>
        <w:t>8 нулей</w:t>
      </w:r>
    </w:p>
    <w:p w:rsidR="00931769" w:rsidRDefault="00445353">
      <w:pPr>
        <w:numPr>
          <w:ilvl w:val="0"/>
          <w:numId w:val="2"/>
        </w:numPr>
        <w:ind w:hanging="360"/>
        <w:contextualSpacing/>
      </w:pPr>
      <w:r>
        <w:t>слева от первого корня функция монотонная</w:t>
      </w:r>
    </w:p>
    <w:p w:rsidR="00931769" w:rsidRDefault="00445353">
      <w:r>
        <w:t xml:space="preserve">Таким </w:t>
      </w:r>
      <w:proofErr w:type="gramStart"/>
      <w:r>
        <w:t>образом</w:t>
      </w:r>
      <w:proofErr w:type="gramEnd"/>
      <w:r>
        <w:t xml:space="preserve"> получилась функция, удовлетворяющая всем условиям. </w:t>
      </w:r>
    </w:p>
    <w:p w:rsidR="00931769" w:rsidRDefault="00445353">
      <w:r>
        <w:t xml:space="preserve">Область определения: </w:t>
      </w:r>
      <w:r>
        <w:rPr>
          <w:rFonts w:ascii="Roboto" w:eastAsia="Roboto" w:hAnsi="Roboto" w:cs="Roboto"/>
          <w:sz w:val="20"/>
          <w:szCs w:val="20"/>
          <w:highlight w:val="white"/>
        </w:rPr>
        <w:t>{x, -11.2,19.99}</w:t>
      </w:r>
    </w:p>
    <w:p w:rsidR="00931769" w:rsidRDefault="00445353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Plot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[-x - 5 +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[3*x]*8^(-(x-1)/8), {x, -11.2,19.99}]</w:t>
      </w:r>
    </w:p>
    <w:p w:rsidR="00931769" w:rsidRDefault="00445353">
      <w:r>
        <w:t>График</w:t>
      </w:r>
    </w:p>
    <w:p w:rsidR="00931769" w:rsidRDefault="00445353">
      <w:r>
        <w:rPr>
          <w:noProof/>
        </w:rPr>
        <w:drawing>
          <wp:inline distT="114300" distB="114300" distL="114300" distR="114300">
            <wp:extent cx="3429000" cy="2124075"/>
            <wp:effectExtent l="0" t="0" r="0" b="0"/>
            <wp:docPr id="13" name="image39.jpg" descr="gr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jpg" descr="gr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769" w:rsidRDefault="00445353">
      <w:r>
        <w:lastRenderedPageBreak/>
        <w:br w:type="page"/>
      </w:r>
    </w:p>
    <w:p w:rsidR="00931769" w:rsidRDefault="00931769"/>
    <w:p w:rsidR="00931769" w:rsidRDefault="00445353">
      <w:pPr>
        <w:pStyle w:val="2"/>
        <w:contextualSpacing w:val="0"/>
      </w:pPr>
      <w:bookmarkStart w:id="4" w:name="_p3jervv9xxmp" w:colFirst="0" w:colLast="0"/>
      <w:bookmarkEnd w:id="4"/>
      <w:r>
        <w:t>Доказательство свойств</w:t>
      </w:r>
      <w:r>
        <w:br/>
      </w:r>
    </w:p>
    <w:p w:rsidR="00931769" w:rsidRDefault="00445353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Plot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[-x - 5 +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Cos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[3*x]*8^(-(x-1)/8), {x, -11.2,19.99}]</w:t>
      </w:r>
    </w:p>
    <w:p w:rsidR="00931769" w:rsidRDefault="00931769"/>
    <w:p w:rsidR="00931769" w:rsidRDefault="00445353">
      <w:r>
        <w:rPr>
          <w:noProof/>
        </w:rPr>
        <w:drawing>
          <wp:inline distT="114300" distB="114300" distL="114300" distR="114300">
            <wp:extent cx="3429000" cy="2124075"/>
            <wp:effectExtent l="0" t="0" r="0" b="0"/>
            <wp:docPr id="16" name="image42.jpg" descr="gr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jpg" descr="gr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769" w:rsidRDefault="00445353">
      <w:pPr>
        <w:pStyle w:val="3"/>
        <w:contextualSpacing w:val="0"/>
      </w:pPr>
      <w:bookmarkStart w:id="5" w:name="_nx20eujh3y5n" w:colFirst="0" w:colLast="0"/>
      <w:bookmarkEnd w:id="5"/>
      <w:r>
        <w:t>непрерывность</w:t>
      </w:r>
    </w:p>
    <w:p w:rsidR="00931769" w:rsidRDefault="00445353">
      <w:hyperlink r:id="rId15">
        <w:r>
          <w:rPr>
            <w:color w:val="1155CC"/>
            <w:u w:val="single"/>
          </w:rPr>
          <w:t>http://www.webmath.ru/poleznoe/fo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mules_7_21.php</w:t>
        </w:r>
      </w:hyperlink>
    </w:p>
    <w:p w:rsidR="00931769" w:rsidRDefault="00931769"/>
    <w:p w:rsidR="00931769" w:rsidRDefault="00445353">
      <w:pPr>
        <w:pStyle w:val="3"/>
        <w:contextualSpacing w:val="0"/>
      </w:pPr>
      <w:bookmarkStart w:id="6" w:name="_99f7u890i0er" w:colFirst="0" w:colLast="0"/>
      <w:bookmarkEnd w:id="6"/>
      <w:r>
        <w:t>гладкость</w:t>
      </w:r>
    </w:p>
    <w:p w:rsidR="00931769" w:rsidRDefault="00445353">
      <w:r>
        <w:rPr>
          <w:b/>
          <w:color w:val="222222"/>
          <w:sz w:val="24"/>
          <w:szCs w:val="24"/>
          <w:highlight w:val="white"/>
        </w:rPr>
        <w:t>Гладкая функция</w:t>
      </w:r>
      <w:r>
        <w:rPr>
          <w:color w:val="222222"/>
          <w:sz w:val="24"/>
          <w:szCs w:val="24"/>
          <w:highlight w:val="white"/>
        </w:rPr>
        <w:t xml:space="preserve"> — это </w:t>
      </w:r>
      <w:r>
        <w:rPr>
          <w:b/>
          <w:color w:val="222222"/>
          <w:sz w:val="24"/>
          <w:szCs w:val="24"/>
          <w:highlight w:val="white"/>
        </w:rPr>
        <w:t>функция</w:t>
      </w:r>
      <w:r>
        <w:rPr>
          <w:color w:val="222222"/>
          <w:sz w:val="24"/>
          <w:szCs w:val="24"/>
          <w:highlight w:val="white"/>
        </w:rPr>
        <w:t>, имеющая непрерывную про</w:t>
      </w:r>
      <w:r>
        <w:rPr>
          <w:color w:val="222222"/>
          <w:sz w:val="24"/>
          <w:szCs w:val="24"/>
          <w:highlight w:val="white"/>
        </w:rPr>
        <w:t xml:space="preserve">изводную на всем множестве определения. Рассматривают также гладкие </w:t>
      </w:r>
      <w:r>
        <w:rPr>
          <w:b/>
          <w:color w:val="222222"/>
          <w:sz w:val="24"/>
          <w:szCs w:val="24"/>
          <w:highlight w:val="white"/>
        </w:rPr>
        <w:t>функции</w:t>
      </w:r>
      <w:r>
        <w:rPr>
          <w:color w:val="222222"/>
          <w:sz w:val="24"/>
          <w:szCs w:val="24"/>
          <w:highlight w:val="white"/>
        </w:rPr>
        <w:t xml:space="preserve"> высших порядков, а именно, </w:t>
      </w:r>
      <w:r>
        <w:rPr>
          <w:b/>
          <w:color w:val="222222"/>
          <w:sz w:val="24"/>
          <w:szCs w:val="24"/>
          <w:highlight w:val="white"/>
        </w:rPr>
        <w:t>функция</w:t>
      </w:r>
      <w:r>
        <w:rPr>
          <w:color w:val="222222"/>
          <w:sz w:val="24"/>
          <w:szCs w:val="24"/>
          <w:highlight w:val="white"/>
        </w:rPr>
        <w:t xml:space="preserve"> с порядком </w:t>
      </w:r>
      <w:r>
        <w:rPr>
          <w:b/>
          <w:color w:val="222222"/>
          <w:sz w:val="24"/>
          <w:szCs w:val="24"/>
          <w:highlight w:val="white"/>
        </w:rPr>
        <w:t>гладкости</w:t>
      </w:r>
      <w:r>
        <w:rPr>
          <w:color w:val="222222"/>
          <w:sz w:val="24"/>
          <w:szCs w:val="24"/>
          <w:highlight w:val="white"/>
        </w:rPr>
        <w:t xml:space="preserve"> r имеет непрерывную производную порядка r. Множество таких </w:t>
      </w:r>
      <w:r>
        <w:rPr>
          <w:b/>
          <w:color w:val="222222"/>
          <w:sz w:val="24"/>
          <w:szCs w:val="24"/>
          <w:highlight w:val="white"/>
        </w:rPr>
        <w:t>функций</w:t>
      </w:r>
      <w:r>
        <w:rPr>
          <w:color w:val="222222"/>
          <w:sz w:val="24"/>
          <w:szCs w:val="24"/>
          <w:highlight w:val="white"/>
        </w:rPr>
        <w:t>, опре</w:t>
      </w:r>
      <w:r w:rsidR="00E5433E">
        <w:rPr>
          <w:color w:val="222222"/>
          <w:sz w:val="24"/>
          <w:szCs w:val="24"/>
          <w:highlight w:val="white"/>
        </w:rPr>
        <w:t>делённых в области обозначается</w:t>
      </w:r>
      <w:r>
        <w:rPr>
          <w:color w:val="222222"/>
          <w:sz w:val="24"/>
          <w:szCs w:val="24"/>
          <w:highlight w:val="white"/>
        </w:rPr>
        <w:t>.</w:t>
      </w:r>
    </w:p>
    <w:p w:rsidR="00931769" w:rsidRDefault="00445353">
      <w:hyperlink r:id="rId16">
        <w:r>
          <w:rPr>
            <w:color w:val="1155CC"/>
            <w:sz w:val="24"/>
            <w:szCs w:val="24"/>
            <w:highlight w:val="white"/>
            <w:u w:val="single"/>
          </w:rPr>
          <w:t>http://ru.math.wikia.com/wiki/%D0%93%D0%BB%D0%B0%D0%B4%D0%BA%D0%B0%D1%8F_%D1%84%D1%83%D0%BD%D0%BA%D1%86%D0%B8%D1%8F</w:t>
        </w:r>
      </w:hyperlink>
    </w:p>
    <w:p w:rsidR="00931769" w:rsidRDefault="00931769"/>
    <w:p w:rsidR="00931769" w:rsidRDefault="00445353">
      <w:pPr>
        <w:pStyle w:val="3"/>
        <w:contextualSpacing w:val="0"/>
      </w:pPr>
      <w:bookmarkStart w:id="7" w:name="_hriuw9kctyzf" w:colFirst="0" w:colLast="0"/>
      <w:bookmarkEnd w:id="7"/>
      <w:r>
        <w:t>8 нулей</w:t>
      </w:r>
    </w:p>
    <w:p w:rsidR="00931769" w:rsidRDefault="00445353">
      <w:pPr>
        <w:spacing w:after="220" w:line="360" w:lineRule="auto"/>
      </w:pPr>
      <w:r>
        <w:rPr>
          <w:b/>
          <w:sz w:val="18"/>
          <w:szCs w:val="18"/>
          <w:highlight w:val="white"/>
        </w:rPr>
        <w:t>Нули функции</w:t>
      </w:r>
      <w:r>
        <w:rPr>
          <w:sz w:val="18"/>
          <w:szCs w:val="18"/>
          <w:highlight w:val="white"/>
        </w:rPr>
        <w:t xml:space="preserve"> — это значения аргумента, при которых </w:t>
      </w:r>
      <w:hyperlink r:id="rId17">
        <w:r>
          <w:rPr>
            <w:sz w:val="18"/>
            <w:szCs w:val="18"/>
            <w:highlight w:val="white"/>
            <w:u w:val="single"/>
          </w:rPr>
          <w:t>функция</w:t>
        </w:r>
      </w:hyperlink>
      <w:r>
        <w:rPr>
          <w:sz w:val="18"/>
          <w:szCs w:val="18"/>
          <w:highlight w:val="white"/>
        </w:rPr>
        <w:t xml:space="preserve"> равна  нулю.</w:t>
      </w:r>
    </w:p>
    <w:p w:rsidR="00931769" w:rsidRDefault="00445353">
      <w:pPr>
        <w:spacing w:after="220" w:line="360" w:lineRule="auto"/>
      </w:pPr>
      <w:r>
        <w:rPr>
          <w:b/>
          <w:i/>
          <w:sz w:val="18"/>
          <w:szCs w:val="18"/>
          <w:highlight w:val="white"/>
        </w:rPr>
        <w:t>Чтобы найти нули функции, заданной формулой  y=f(x), надо решить уравнение f(x)=0.</w:t>
      </w:r>
    </w:p>
    <w:p w:rsidR="00931769" w:rsidRDefault="00445353">
      <w:pPr>
        <w:spacing w:after="220" w:line="360" w:lineRule="auto"/>
      </w:pPr>
      <w:hyperlink r:id="rId18">
        <w:r>
          <w:rPr>
            <w:color w:val="1155CC"/>
            <w:sz w:val="18"/>
            <w:szCs w:val="18"/>
            <w:highlight w:val="white"/>
            <w:u w:val="single"/>
          </w:rPr>
          <w:t>http://www.algebraclass.ru/nuli-funkcii/</w:t>
        </w:r>
      </w:hyperlink>
    </w:p>
    <w:p w:rsidR="00931769" w:rsidRDefault="00445353">
      <w:pPr>
        <w:spacing w:after="220" w:line="360" w:lineRule="auto"/>
      </w:pPr>
      <w:r>
        <w:t xml:space="preserve">Докажем, что на интервале функция имеет 8 нулей. </w:t>
      </w:r>
    </w:p>
    <w:p w:rsidR="00931769" w:rsidRDefault="00445353">
      <w:pPr>
        <w:spacing w:after="220" w:line="360" w:lineRule="auto"/>
      </w:pPr>
      <w:r>
        <w:t xml:space="preserve">Сначала покажем это с помощью графика. На рисунке (рис) видно, что график функции пересекает ось </w:t>
      </w:r>
      <w:proofErr w:type="spellStart"/>
      <w:r>
        <w:t>Ox</w:t>
      </w:r>
      <w:proofErr w:type="spellEnd"/>
      <w:r>
        <w:t xml:space="preserve"> 8 раз, откуда следует существование 8 нулей функции. </w:t>
      </w:r>
    </w:p>
    <w:p w:rsidR="00931769" w:rsidRDefault="00445353">
      <w:pPr>
        <w:spacing w:after="220" w:line="360" w:lineRule="auto"/>
      </w:pPr>
      <w:r>
        <w:lastRenderedPageBreak/>
        <w:t>Докажем теперь это утверждение аналитически.</w:t>
      </w:r>
    </w:p>
    <w:p w:rsidR="00931769" w:rsidRDefault="00445353">
      <w:pPr>
        <w:spacing w:after="220" w:line="360" w:lineRule="auto"/>
      </w:pPr>
      <w:r>
        <w:t>Для этого решаем уравнение.</w:t>
      </w:r>
    </w:p>
    <w:p w:rsidR="00931769" w:rsidRDefault="00931769"/>
    <w:p w:rsidR="00931769" w:rsidRDefault="00445353">
      <w:pPr>
        <w:pStyle w:val="3"/>
        <w:contextualSpacing w:val="0"/>
      </w:pPr>
      <w:bookmarkStart w:id="8" w:name="_wv96xuyl8gdr" w:colFirst="0" w:colLast="0"/>
      <w:bookmarkEnd w:id="8"/>
      <w:r>
        <w:t>Минимумы и максимумы</w:t>
      </w:r>
    </w:p>
    <w:p w:rsidR="00931769" w:rsidRDefault="00445353">
      <w:pPr>
        <w:spacing w:after="220" w:line="360" w:lineRule="auto"/>
      </w:pPr>
      <w:r>
        <w:rPr>
          <w:sz w:val="18"/>
          <w:szCs w:val="18"/>
          <w:highlight w:val="white"/>
        </w:rPr>
        <w:t>Экстремум</w:t>
      </w:r>
    </w:p>
    <w:p w:rsidR="00931769" w:rsidRDefault="00445353">
      <w:pPr>
        <w:spacing w:after="220" w:line="360" w:lineRule="auto"/>
      </w:pPr>
      <w:r>
        <w:rPr>
          <w:sz w:val="18"/>
          <w:szCs w:val="18"/>
          <w:highlight w:val="white"/>
        </w:rPr>
        <w:t xml:space="preserve">Функция </w:t>
      </w:r>
      <w:r>
        <w:rPr>
          <w:noProof/>
        </w:rPr>
        <w:drawing>
          <wp:inline distT="114300" distB="114300" distL="114300" distR="114300">
            <wp:extent cx="914400" cy="368300"/>
            <wp:effectExtent l="0" t="0" r="0" b="0"/>
            <wp:docPr id="23" name="image4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gif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достигает в точке </w:t>
      </w:r>
      <w:r>
        <w:rPr>
          <w:noProof/>
        </w:rPr>
        <w:drawing>
          <wp:inline distT="114300" distB="114300" distL="114300" distR="114300">
            <wp:extent cx="165100" cy="203200"/>
            <wp:effectExtent l="0" t="0" r="0" b="0"/>
            <wp:docPr id="5" name="image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локального максимума (минимума), если можно указать такое </w:t>
      </w:r>
      <w:r>
        <w:rPr>
          <w:noProof/>
        </w:rPr>
        <w:drawing>
          <wp:inline distT="114300" distB="114300" distL="114300" distR="114300">
            <wp:extent cx="495300" cy="254000"/>
            <wp:effectExtent l="0" t="0" r="0" b="0"/>
            <wp:docPr id="14" name="image4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gif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, что ее приращение </w:t>
      </w:r>
      <w:r>
        <w:rPr>
          <w:noProof/>
        </w:rPr>
        <w:drawing>
          <wp:inline distT="114300" distB="114300" distL="114300" distR="114300">
            <wp:extent cx="304800" cy="292100"/>
            <wp:effectExtent l="0" t="0" r="0" b="0"/>
            <wp:docPr id="8" name="image3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gif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в точке </w:t>
      </w:r>
      <w:r>
        <w:rPr>
          <w:noProof/>
        </w:rPr>
        <w:drawing>
          <wp:inline distT="114300" distB="114300" distL="114300" distR="114300">
            <wp:extent cx="165100" cy="203200"/>
            <wp:effectExtent l="0" t="0" r="0" b="0"/>
            <wp:docPr id="11" name="image3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gif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удовлетворяет неравенству</w:t>
      </w:r>
    </w:p>
    <w:p w:rsidR="00931769" w:rsidRDefault="00445353">
      <w:pPr>
        <w:spacing w:after="220" w:line="360" w:lineRule="auto"/>
        <w:jc w:val="center"/>
      </w:pPr>
      <w:r>
        <w:rPr>
          <w:noProof/>
        </w:rPr>
        <w:drawing>
          <wp:inline distT="114300" distB="114300" distL="114300" distR="114300">
            <wp:extent cx="3949700" cy="368300"/>
            <wp:effectExtent l="0" t="0" r="0" b="0"/>
            <wp:docPr id="22" name="image4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gif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1769" w:rsidRDefault="00445353">
      <w:pPr>
        <w:spacing w:after="220" w:line="360" w:lineRule="auto"/>
      </w:pPr>
      <w:r>
        <w:rPr>
          <w:sz w:val="18"/>
          <w:szCs w:val="18"/>
          <w:highlight w:val="white"/>
        </w:rPr>
        <w:t xml:space="preserve">(соответственно  </w:t>
      </w:r>
      <w:r>
        <w:rPr>
          <w:noProof/>
        </w:rPr>
        <w:drawing>
          <wp:inline distT="114300" distB="114300" distL="114300" distR="114300">
            <wp:extent cx="3924300" cy="368300"/>
            <wp:effectExtent l="0" t="0" r="0" b="0"/>
            <wp:docPr id="4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>).</w:t>
      </w:r>
    </w:p>
    <w:p w:rsidR="00931769" w:rsidRDefault="00445353">
      <w:pPr>
        <w:spacing w:after="220" w:line="360" w:lineRule="auto"/>
      </w:pPr>
      <w:r>
        <w:rPr>
          <w:sz w:val="18"/>
          <w:szCs w:val="18"/>
          <w:highlight w:val="white"/>
        </w:rPr>
        <w:t xml:space="preserve">По </w:t>
      </w:r>
      <w:hyperlink r:id="rId25">
        <w:r>
          <w:rPr>
            <w:color w:val="0000CC"/>
            <w:sz w:val="18"/>
            <w:szCs w:val="18"/>
            <w:highlight w:val="white"/>
          </w:rPr>
          <w:t>теореме Ферма</w:t>
        </w:r>
      </w:hyperlink>
      <w:r>
        <w:rPr>
          <w:sz w:val="18"/>
          <w:szCs w:val="18"/>
          <w:highlight w:val="white"/>
        </w:rPr>
        <w:t xml:space="preserve"> (см. § 4.12), если функция </w:t>
      </w:r>
      <w:r>
        <w:rPr>
          <w:noProof/>
        </w:rPr>
        <w:drawing>
          <wp:inline distT="114300" distB="114300" distL="114300" distR="114300">
            <wp:extent cx="241300" cy="317500"/>
            <wp:effectExtent l="0" t="0" r="0" b="0"/>
            <wp:docPr id="9" name="image3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gif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достигает в точке </w:t>
      </w:r>
      <w:r>
        <w:rPr>
          <w:noProof/>
        </w:rPr>
        <w:drawing>
          <wp:inline distT="114300" distB="114300" distL="114300" distR="114300">
            <wp:extent cx="266700" cy="304800"/>
            <wp:effectExtent l="0" t="0" r="0" b="0"/>
            <wp:docPr id="3" name="image0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gif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локального экстремума и в этой точке </w:t>
      </w:r>
      <w:hyperlink r:id="rId28">
        <w:r>
          <w:rPr>
            <w:color w:val="0000CC"/>
            <w:sz w:val="18"/>
            <w:szCs w:val="18"/>
            <w:highlight w:val="white"/>
          </w:rPr>
          <w:t>производная</w:t>
        </w:r>
      </w:hyperlink>
      <w:r>
        <w:rPr>
          <w:sz w:val="18"/>
          <w:szCs w:val="18"/>
          <w:highlight w:val="white"/>
        </w:rPr>
        <w:t xml:space="preserve"> </w:t>
      </w:r>
      <w:r>
        <w:rPr>
          <w:noProof/>
        </w:rPr>
        <w:drawing>
          <wp:inline distT="114300" distB="114300" distL="114300" distR="114300">
            <wp:extent cx="698500" cy="342900"/>
            <wp:effectExtent l="0" t="0" r="0" b="0"/>
            <wp:docPr id="25" name="image5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gif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существует, то она равна нулю:</w:t>
      </w:r>
    </w:p>
    <w:p w:rsidR="00931769" w:rsidRDefault="00445353">
      <w:pPr>
        <w:spacing w:after="220" w:line="360" w:lineRule="auto"/>
        <w:jc w:val="center"/>
      </w:pPr>
      <w:r>
        <w:rPr>
          <w:noProof/>
        </w:rPr>
        <w:drawing>
          <wp:inline distT="114300" distB="114300" distL="114300" distR="114300">
            <wp:extent cx="1016000" cy="342900"/>
            <wp:effectExtent l="0" t="0" r="0" b="0"/>
            <wp:docPr id="15" name="image4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gif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>.</w:t>
      </w:r>
    </w:p>
    <w:p w:rsidR="00931769" w:rsidRDefault="00445353">
      <w:pPr>
        <w:spacing w:after="220" w:line="360" w:lineRule="auto"/>
      </w:pPr>
      <w:r>
        <w:rPr>
          <w:sz w:val="18"/>
          <w:szCs w:val="18"/>
          <w:highlight w:val="white"/>
        </w:rPr>
        <w:t xml:space="preserve">Т е о </w:t>
      </w:r>
      <w:proofErr w:type="gramStart"/>
      <w:r>
        <w:rPr>
          <w:sz w:val="18"/>
          <w:szCs w:val="18"/>
          <w:highlight w:val="white"/>
        </w:rPr>
        <w:t>р</w:t>
      </w:r>
      <w:proofErr w:type="gramEnd"/>
      <w:r>
        <w:rPr>
          <w:sz w:val="18"/>
          <w:szCs w:val="18"/>
          <w:highlight w:val="white"/>
        </w:rPr>
        <w:t xml:space="preserve"> е м а   1. Пусть </w:t>
      </w:r>
      <w:r>
        <w:rPr>
          <w:noProof/>
        </w:rPr>
        <w:drawing>
          <wp:inline distT="114300" distB="114300" distL="114300" distR="114300">
            <wp:extent cx="266700" cy="304800"/>
            <wp:effectExtent l="0" t="0" r="0" b="0"/>
            <wp:docPr id="26" name="image5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gif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- стационарная точка функции </w:t>
      </w:r>
      <w:r>
        <w:rPr>
          <w:noProof/>
        </w:rPr>
        <w:drawing>
          <wp:inline distT="114300" distB="114300" distL="114300" distR="114300">
            <wp:extent cx="241300" cy="317500"/>
            <wp:effectExtent l="0" t="0" r="0" b="0"/>
            <wp:docPr id="2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gif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(т. е. </w:t>
      </w:r>
      <w:r>
        <w:rPr>
          <w:noProof/>
        </w:rPr>
        <w:drawing>
          <wp:inline distT="114300" distB="114300" distL="114300" distR="114300">
            <wp:extent cx="1016000" cy="342900"/>
            <wp:effectExtent l="0" t="0" r="0" b="0"/>
            <wp:docPr id="21" name="image4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gif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) и </w:t>
      </w:r>
      <w:r>
        <w:rPr>
          <w:noProof/>
        </w:rPr>
        <w:drawing>
          <wp:inline distT="114300" distB="114300" distL="114300" distR="114300">
            <wp:extent cx="241300" cy="317500"/>
            <wp:effectExtent l="0" t="0" r="0" b="0"/>
            <wp:docPr id="27" name="image5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gif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имеет вторую непрерывную </w:t>
      </w:r>
      <w:hyperlink r:id="rId32">
        <w:r>
          <w:rPr>
            <w:color w:val="0000CC"/>
            <w:sz w:val="18"/>
            <w:szCs w:val="18"/>
            <w:highlight w:val="white"/>
          </w:rPr>
          <w:t>производную</w:t>
        </w:r>
      </w:hyperlink>
      <w:r>
        <w:rPr>
          <w:sz w:val="18"/>
          <w:szCs w:val="18"/>
          <w:highlight w:val="white"/>
        </w:rPr>
        <w:t xml:space="preserve"> в окрестности </w:t>
      </w:r>
      <w:r>
        <w:rPr>
          <w:noProof/>
        </w:rPr>
        <w:drawing>
          <wp:inline distT="114300" distB="114300" distL="114300" distR="114300">
            <wp:extent cx="266700" cy="304800"/>
            <wp:effectExtent l="0" t="0" r="0" b="0"/>
            <wp:docPr id="19" name="image4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gif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>. Тогда:</w:t>
      </w:r>
    </w:p>
    <w:p w:rsidR="00931769" w:rsidRDefault="00445353">
      <w:pPr>
        <w:spacing w:after="220" w:line="360" w:lineRule="auto"/>
      </w:pPr>
      <w:r>
        <w:rPr>
          <w:sz w:val="18"/>
          <w:szCs w:val="18"/>
          <w:highlight w:val="white"/>
        </w:rPr>
        <w:t xml:space="preserve">если </w:t>
      </w:r>
      <w:r>
        <w:rPr>
          <w:noProof/>
        </w:rPr>
        <w:drawing>
          <wp:inline distT="114300" distB="114300" distL="114300" distR="114300">
            <wp:extent cx="1066800" cy="342900"/>
            <wp:effectExtent l="0" t="0" r="0" b="0"/>
            <wp:docPr id="18" name="image4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gif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, то </w:t>
      </w:r>
      <w:r>
        <w:rPr>
          <w:noProof/>
        </w:rPr>
        <w:drawing>
          <wp:inline distT="114300" distB="114300" distL="114300" distR="114300">
            <wp:extent cx="266700" cy="304800"/>
            <wp:effectExtent l="0" t="0" r="0" b="0"/>
            <wp:docPr id="24" name="image5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gif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есть точка локального максимума </w:t>
      </w:r>
      <w:r>
        <w:rPr>
          <w:noProof/>
        </w:rPr>
        <w:drawing>
          <wp:inline distT="114300" distB="114300" distL="114300" distR="114300">
            <wp:extent cx="241300" cy="317500"/>
            <wp:effectExtent l="0" t="0" r="0" b="0"/>
            <wp:docPr id="28" name="image5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gif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>;</w:t>
      </w:r>
    </w:p>
    <w:p w:rsidR="00931769" w:rsidRDefault="00445353">
      <w:pPr>
        <w:spacing w:after="220" w:line="360" w:lineRule="auto"/>
      </w:pPr>
      <w:r>
        <w:rPr>
          <w:sz w:val="18"/>
          <w:szCs w:val="18"/>
          <w:highlight w:val="white"/>
        </w:rPr>
        <w:t xml:space="preserve">если же </w:t>
      </w:r>
      <w:r>
        <w:rPr>
          <w:noProof/>
        </w:rPr>
        <w:drawing>
          <wp:inline distT="114300" distB="114300" distL="114300" distR="114300">
            <wp:extent cx="1066800" cy="342900"/>
            <wp:effectExtent l="0" t="0" r="0" b="0"/>
            <wp:docPr id="10" name="image3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gif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, то </w:t>
      </w:r>
      <w:r>
        <w:rPr>
          <w:noProof/>
        </w:rPr>
        <w:drawing>
          <wp:inline distT="114300" distB="114300" distL="114300" distR="114300">
            <wp:extent cx="266700" cy="304800"/>
            <wp:effectExtent l="0" t="0" r="0" b="0"/>
            <wp:docPr id="17" name="image4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gif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 xml:space="preserve"> есть точка локального минимума </w:t>
      </w:r>
      <w:r>
        <w:rPr>
          <w:noProof/>
        </w:rPr>
        <w:drawing>
          <wp:inline distT="114300" distB="114300" distL="114300" distR="114300">
            <wp:extent cx="241300" cy="317500"/>
            <wp:effectExtent l="0" t="0" r="0" b="0"/>
            <wp:docPr id="1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18"/>
          <w:szCs w:val="18"/>
          <w:highlight w:val="white"/>
        </w:rPr>
        <w:t>.</w:t>
      </w:r>
    </w:p>
    <w:bookmarkStart w:id="9" w:name="_GoBack"/>
    <w:p w:rsidR="00931769" w:rsidRDefault="00445353">
      <w:pPr>
        <w:spacing w:after="220" w:line="360" w:lineRule="auto"/>
      </w:pPr>
      <w:r>
        <w:fldChar w:fldCharType="begin"/>
      </w:r>
      <w:r>
        <w:instrText xml:space="preserve"> HYPERLINK "http://sernam.ru/lect_math2.php?id=57" \h </w:instrText>
      </w:r>
      <w:r>
        <w:fldChar w:fldCharType="separate"/>
      </w:r>
      <w:r>
        <w:rPr>
          <w:color w:val="1155CC"/>
          <w:sz w:val="18"/>
          <w:szCs w:val="18"/>
          <w:highlight w:val="white"/>
          <w:u w:val="single"/>
        </w:rPr>
        <w:t>http://sernam.ru/lect_math2.php?id=57</w:t>
      </w:r>
      <w:r>
        <w:rPr>
          <w:color w:val="1155CC"/>
          <w:sz w:val="18"/>
          <w:szCs w:val="18"/>
          <w:highlight w:val="white"/>
          <w:u w:val="single"/>
        </w:rPr>
        <w:fldChar w:fldCharType="end"/>
      </w:r>
    </w:p>
    <w:bookmarkEnd w:id="9"/>
    <w:p w:rsidR="00931769" w:rsidRDefault="00931769"/>
    <w:p w:rsidR="00931769" w:rsidRDefault="00445353">
      <w:r>
        <w:t>Используя график можно заметить, что функция на интервале х</w:t>
      </w:r>
      <w:proofErr w:type="gramStart"/>
      <w:r>
        <w:t>1</w:t>
      </w:r>
      <w:proofErr w:type="gramEnd"/>
      <w:r>
        <w:t xml:space="preserve"> </w:t>
      </w:r>
      <w:proofErr w:type="spellStart"/>
      <w:r>
        <w:t>хн</w:t>
      </w:r>
      <w:proofErr w:type="spellEnd"/>
      <w:r>
        <w:t xml:space="preserve"> имеет 7 эк</w:t>
      </w:r>
      <w:r>
        <w:t>стремумов (4 максимума и 3 минимума) и все они лежат в полосе, где y1=, y2=</w:t>
      </w:r>
    </w:p>
    <w:p w:rsidR="00931769" w:rsidRDefault="00445353">
      <w:r>
        <w:t>Чтобы доказать аналитически, нужно найти нули производной.</w:t>
      </w:r>
    </w:p>
    <w:p w:rsidR="00931769" w:rsidRDefault="00445353">
      <w:r>
        <w:t>Производная</w:t>
      </w:r>
    </w:p>
    <w:p w:rsidR="00931769" w:rsidRDefault="00931769"/>
    <w:p w:rsidR="00931769" w:rsidRDefault="00445353">
      <w:r>
        <w:t xml:space="preserve">2^(-3/8 (7 + x)) (-2^((3 (7 + x))/8) - 3 </w:t>
      </w:r>
      <w:proofErr w:type="spellStart"/>
      <w:r>
        <w:t>cos</w:t>
      </w:r>
      <w:proofErr w:type="spellEnd"/>
      <w:r>
        <w:t xml:space="preserve">(3 x) </w:t>
      </w:r>
      <w:proofErr w:type="spellStart"/>
      <w:r>
        <w:t>log</w:t>
      </w:r>
      <w:proofErr w:type="spellEnd"/>
      <w:r>
        <w:t xml:space="preserve">(2) - 24 </w:t>
      </w:r>
      <w:proofErr w:type="spellStart"/>
      <w:r>
        <w:t>sin</w:t>
      </w:r>
      <w:proofErr w:type="spellEnd"/>
      <w:r>
        <w:t>(3 x))</w:t>
      </w:r>
    </w:p>
    <w:p w:rsidR="00931769" w:rsidRPr="00072496" w:rsidRDefault="00445353">
      <w:pPr>
        <w:rPr>
          <w:lang w:val="en-US"/>
        </w:rPr>
      </w:pPr>
      <w:proofErr w:type="gramStart"/>
      <w:r w:rsidRPr="00072496">
        <w:rPr>
          <w:lang w:val="en-US"/>
        </w:rPr>
        <w:t>Plot[</w:t>
      </w:r>
      <w:proofErr w:type="gramEnd"/>
      <w:r w:rsidRPr="00072496">
        <w:rPr>
          <w:lang w:val="en-US"/>
        </w:rPr>
        <w:t>2^(-3/8 (7 + x)) (-2^((3 (7 + x</w:t>
      </w:r>
      <w:r w:rsidRPr="00072496">
        <w:rPr>
          <w:lang w:val="en-US"/>
        </w:rPr>
        <w:t xml:space="preserve">))/8) - 3 </w:t>
      </w:r>
      <w:proofErr w:type="spellStart"/>
      <w:r w:rsidRPr="00072496">
        <w:rPr>
          <w:lang w:val="en-US"/>
        </w:rPr>
        <w:t>cos</w:t>
      </w:r>
      <w:proofErr w:type="spellEnd"/>
      <w:r w:rsidRPr="00072496">
        <w:rPr>
          <w:lang w:val="en-US"/>
        </w:rPr>
        <w:t>(3 x) log(2) - 24 sin(3 x)),  {x, -11.2,19.99}]</w:t>
      </w:r>
    </w:p>
    <w:p w:rsidR="00931769" w:rsidRDefault="00445353">
      <w:r>
        <w:t>Количество нулей и их расположение</w:t>
      </w:r>
    </w:p>
    <w:p w:rsidR="00931769" w:rsidRDefault="00445353">
      <w:r>
        <w:t xml:space="preserve">вторая производная меняет знак </w:t>
      </w:r>
    </w:p>
    <w:p w:rsidR="00931769" w:rsidRPr="00072496" w:rsidRDefault="00445353">
      <w:pPr>
        <w:rPr>
          <w:lang w:val="en-US"/>
        </w:rPr>
      </w:pPr>
      <w:r w:rsidRPr="00072496">
        <w:rPr>
          <w:lang w:val="en-US"/>
        </w:rPr>
        <w:t>9 2</w:t>
      </w:r>
      <w:proofErr w:type="gramStart"/>
      <w:r w:rsidRPr="00072496">
        <w:rPr>
          <w:lang w:val="en-US"/>
        </w:rPr>
        <w:t>^(</w:t>
      </w:r>
      <w:proofErr w:type="gramEnd"/>
      <w:r w:rsidRPr="00072496">
        <w:rPr>
          <w:lang w:val="en-US"/>
        </w:rPr>
        <w:t>-3/8 (15 + x)) (</w:t>
      </w:r>
      <w:proofErr w:type="spellStart"/>
      <w:r w:rsidRPr="00072496">
        <w:rPr>
          <w:lang w:val="en-US"/>
        </w:rPr>
        <w:t>cos</w:t>
      </w:r>
      <w:proofErr w:type="spellEnd"/>
      <w:r w:rsidRPr="00072496">
        <w:rPr>
          <w:lang w:val="en-US"/>
        </w:rPr>
        <w:t>(3 x) (-64 + log^2(2)) + 16 log(2) sin(3 x))</w:t>
      </w:r>
    </w:p>
    <w:p w:rsidR="00931769" w:rsidRPr="00072496" w:rsidRDefault="00931769">
      <w:pPr>
        <w:rPr>
          <w:lang w:val="en-US"/>
        </w:rPr>
      </w:pPr>
    </w:p>
    <w:p w:rsidR="00931769" w:rsidRDefault="00445353">
      <w:r>
        <w:t>Возьмем в качестве  y1</w:t>
      </w:r>
    </w:p>
    <w:p w:rsidR="00931769" w:rsidRDefault="00445353">
      <w:r>
        <w:t>y2</w:t>
      </w:r>
    </w:p>
    <w:p w:rsidR="00931769" w:rsidRDefault="00445353">
      <w:pPr>
        <w:pStyle w:val="3"/>
        <w:contextualSpacing w:val="0"/>
      </w:pPr>
      <w:bookmarkStart w:id="10" w:name="_sxsa4b9u37gk" w:colFirst="0" w:colLast="0"/>
      <w:bookmarkEnd w:id="10"/>
      <w:r>
        <w:t>Монотонность</w:t>
      </w:r>
    </w:p>
    <w:p w:rsidR="00931769" w:rsidRDefault="00445353">
      <w:r>
        <w:t>При построении испо</w:t>
      </w:r>
      <w:r>
        <w:t>льзуются различные понятия видов функции.</w:t>
      </w:r>
    </w:p>
    <w:p w:rsidR="00931769" w:rsidRDefault="00445353">
      <w:proofErr w:type="spellStart"/>
      <w:proofErr w:type="gramStart"/>
      <w:r>
        <w:t>Моното́нная</w:t>
      </w:r>
      <w:proofErr w:type="spellEnd"/>
      <w:proofErr w:type="gramEnd"/>
      <w:r>
        <w:t xml:space="preserve"> </w:t>
      </w:r>
      <w:proofErr w:type="spellStart"/>
      <w:r>
        <w:t>фу́нкция</w:t>
      </w:r>
      <w:proofErr w:type="spellEnd"/>
      <w:r>
        <w:t xml:space="preserve"> — это функция, которая всё время либо возрастает, либо убывает. Более точно, это функция f, приращение которой не меняет знака, то есть либо всегда неотрицательное, либо всегда неположительное.</w:t>
      </w:r>
      <w:r>
        <w:t xml:space="preserve"> Если в дополнение приращение f не равно нулю, то функция называется </w:t>
      </w:r>
      <w:proofErr w:type="spellStart"/>
      <w:proofErr w:type="gramStart"/>
      <w:r>
        <w:t>стро́го</w:t>
      </w:r>
      <w:proofErr w:type="spellEnd"/>
      <w:proofErr w:type="gramEnd"/>
      <w:r>
        <w:t xml:space="preserve"> </w:t>
      </w:r>
      <w:proofErr w:type="spellStart"/>
      <w:r>
        <w:t>моното́нной</w:t>
      </w:r>
      <w:proofErr w:type="spellEnd"/>
      <w:r>
        <w:t>.</w:t>
      </w:r>
    </w:p>
    <w:p w:rsidR="00931769" w:rsidRDefault="00445353">
      <w:r>
        <w:t>Критерий монотонности</w:t>
      </w:r>
    </w:p>
    <w:p w:rsidR="00931769" w:rsidRDefault="00931769"/>
    <w:p w:rsidR="00931769" w:rsidRDefault="00931769"/>
    <w:p w:rsidR="00931769" w:rsidRDefault="00445353">
      <w:hyperlink r:id="rId35">
        <w:r>
          <w:rPr>
            <w:color w:val="1155CC"/>
            <w:u w:val="single"/>
          </w:rPr>
          <w:t>https://ru.wikipedia.org/wiki/%D0%9C%D0%BE%D0%BD%D0%BE%D1%82%D0%BE%D0%BD%D0%BD%D0%B0%D1%8F_%D1%84%D1%83%D</w:t>
        </w:r>
        <w:r>
          <w:rPr>
            <w:color w:val="1155CC"/>
            <w:u w:val="single"/>
          </w:rPr>
          <w:t>0%BD%D0%BA%D1%86%D0%B8%D1%8F</w:t>
        </w:r>
      </w:hyperlink>
    </w:p>
    <w:p w:rsidR="00931769" w:rsidRDefault="00931769"/>
    <w:p w:rsidR="00931769" w:rsidRDefault="00445353" w:rsidP="001B67C9">
      <w:r>
        <w:t xml:space="preserve">Производная </w:t>
      </w:r>
    </w:p>
    <w:p w:rsidR="00931769" w:rsidRDefault="00931769"/>
    <w:p w:rsidR="00931769" w:rsidRDefault="00445353">
      <w:r>
        <w:br w:type="page"/>
      </w:r>
    </w:p>
    <w:p w:rsidR="00931769" w:rsidRDefault="00931769"/>
    <w:p w:rsidR="00931769" w:rsidRDefault="00445353">
      <w:pPr>
        <w:pStyle w:val="2"/>
        <w:contextualSpacing w:val="0"/>
      </w:pPr>
      <w:bookmarkStart w:id="11" w:name="_5di5odl8t7jr" w:colFirst="0" w:colLast="0"/>
      <w:bookmarkEnd w:id="11"/>
      <w:r>
        <w:t>Построение графика</w:t>
      </w:r>
    </w:p>
    <w:p w:rsidR="00931769" w:rsidRDefault="00445353">
      <w:r>
        <w:t>График был построен в следующих системах</w:t>
      </w:r>
    </w:p>
    <w:p w:rsidR="00931769" w:rsidRDefault="00445353">
      <w:pPr>
        <w:numPr>
          <w:ilvl w:val="0"/>
          <w:numId w:val="1"/>
        </w:numPr>
        <w:ind w:hanging="360"/>
        <w:contextualSpacing/>
      </w:pPr>
      <w:r>
        <w:t>Рис</w:t>
      </w:r>
    </w:p>
    <w:p w:rsidR="00931769" w:rsidRDefault="00445353">
      <w:pPr>
        <w:numPr>
          <w:ilvl w:val="0"/>
          <w:numId w:val="1"/>
        </w:numPr>
        <w:ind w:hanging="360"/>
        <w:contextualSpacing/>
      </w:pPr>
      <w:r>
        <w:t>Рис</w:t>
      </w:r>
    </w:p>
    <w:p w:rsidR="00931769" w:rsidRDefault="00445353">
      <w:r>
        <w:t>Рис</w:t>
      </w:r>
      <w:r>
        <w:br w:type="page"/>
      </w:r>
    </w:p>
    <w:p w:rsidR="00931769" w:rsidRDefault="00931769">
      <w:pPr>
        <w:numPr>
          <w:ilvl w:val="0"/>
          <w:numId w:val="1"/>
        </w:numPr>
        <w:ind w:hanging="360"/>
        <w:contextualSpacing/>
      </w:pPr>
    </w:p>
    <w:p w:rsidR="00931769" w:rsidRDefault="00445353">
      <w:pPr>
        <w:pStyle w:val="2"/>
        <w:contextualSpacing w:val="0"/>
      </w:pPr>
      <w:bookmarkStart w:id="12" w:name="_c29n9nmue6gn" w:colFirst="0" w:colLast="0"/>
      <w:bookmarkEnd w:id="12"/>
      <w:r>
        <w:t>Заключение</w:t>
      </w:r>
    </w:p>
    <w:p w:rsidR="00931769" w:rsidRDefault="00445353">
      <w:r>
        <w:t>Таким образом, в ходе работы была построена функция, удовлетворяющая всем необходимым условиям. Она была построена на основе базовых функций, свойства которых были изучены и применены при построении, например периодичность функции косинуса, убывание показа</w:t>
      </w:r>
      <w:r>
        <w:t xml:space="preserve">тельной функции с отрицательной степенью. Были построены графики данной в функции в различных программах, а именно: </w:t>
      </w:r>
      <w:proofErr w:type="spellStart"/>
      <w:r>
        <w:t>Wo</w:t>
      </w:r>
      <w:r w:rsidR="00072496">
        <w:t>lfram</w:t>
      </w:r>
      <w:proofErr w:type="spellEnd"/>
      <w:r w:rsidR="00072496">
        <w:t xml:space="preserve"> </w:t>
      </w:r>
      <w:proofErr w:type="spellStart"/>
      <w:r w:rsidR="00072496">
        <w:t>Mathematica</w:t>
      </w:r>
      <w:proofErr w:type="spellEnd"/>
      <w:r w:rsidR="00072496">
        <w:t xml:space="preserve">, </w:t>
      </w:r>
      <w:proofErr w:type="spellStart"/>
      <w:r w:rsidR="00072496">
        <w:t>Grapher</w:t>
      </w:r>
      <w:proofErr w:type="spellEnd"/>
      <w:r w:rsidR="00072496">
        <w:t xml:space="preserve">, </w:t>
      </w:r>
      <w:proofErr w:type="spellStart"/>
      <w:r w:rsidR="00072496">
        <w:t>Mat</w:t>
      </w:r>
      <w:r>
        <w:t>Lab</w:t>
      </w:r>
      <w:proofErr w:type="spellEnd"/>
      <w:r>
        <w:t xml:space="preserve">. При этом график позволяет визуально </w:t>
      </w:r>
      <w:proofErr w:type="gramStart"/>
      <w:r>
        <w:t>убедится</w:t>
      </w:r>
      <w:proofErr w:type="gramEnd"/>
      <w:r>
        <w:t xml:space="preserve"> в выполнении условий. Некоторые условия были также доказ</w:t>
      </w:r>
      <w:r>
        <w:t>аны аналитически, а именно: экстремумы, нули функции.</w:t>
      </w:r>
    </w:p>
    <w:sectPr w:rsidR="009317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F319A"/>
    <w:multiLevelType w:val="multilevel"/>
    <w:tmpl w:val="27B808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59727D5"/>
    <w:multiLevelType w:val="multilevel"/>
    <w:tmpl w:val="A73E8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A6F4765"/>
    <w:multiLevelType w:val="multilevel"/>
    <w:tmpl w:val="433E31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1769"/>
    <w:rsid w:val="00072496"/>
    <w:rsid w:val="001B67C9"/>
    <w:rsid w:val="00445353"/>
    <w:rsid w:val="00931769"/>
    <w:rsid w:val="00E5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24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24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A%D1%81%D0%BF%D0%BE%D0%BD%D0%B5%D0%BD%D1%82%D0%B0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://www.algebraclass.ru/nuli-funkcii/" TargetMode="External"/><Relationship Id="rId26" Type="http://schemas.openxmlformats.org/officeDocument/2006/relationships/image" Target="media/image12.gif"/><Relationship Id="rId3" Type="http://schemas.microsoft.com/office/2007/relationships/stylesWithEffects" Target="stylesWithEffects.xml"/><Relationship Id="rId21" Type="http://schemas.openxmlformats.org/officeDocument/2006/relationships/image" Target="media/image8.gif"/><Relationship Id="rId34" Type="http://schemas.openxmlformats.org/officeDocument/2006/relationships/image" Target="media/image18.gif"/><Relationship Id="rId7" Type="http://schemas.openxmlformats.org/officeDocument/2006/relationships/hyperlink" Target="http://1cov-edu.ru/mat_analiz/funktsii/eksponenta/" TargetMode="External"/><Relationship Id="rId12" Type="http://schemas.openxmlformats.org/officeDocument/2006/relationships/image" Target="media/image3.jpg"/><Relationship Id="rId17" Type="http://schemas.openxmlformats.org/officeDocument/2006/relationships/hyperlink" Target="http://www.algebraclass.ru/ponyatie-funkcii/" TargetMode="External"/><Relationship Id="rId25" Type="http://schemas.openxmlformats.org/officeDocument/2006/relationships/hyperlink" Target="http://sernam.ru/book_e_math.php?id=145" TargetMode="External"/><Relationship Id="rId33" Type="http://schemas.openxmlformats.org/officeDocument/2006/relationships/image" Target="media/image17.gif"/><Relationship Id="rId2" Type="http://schemas.openxmlformats.org/officeDocument/2006/relationships/styles" Target="styles.xml"/><Relationship Id="rId16" Type="http://schemas.openxmlformats.org/officeDocument/2006/relationships/hyperlink" Target="http://ru.math.wikia.com/wiki/%D0%93%D0%BB%D0%B0%D0%B4%D0%BA%D0%B0%D1%8F_%D1%84%D1%83%D0%BD%D0%BA%D1%86%D0%B8%D1%8F" TargetMode="External"/><Relationship Id="rId20" Type="http://schemas.openxmlformats.org/officeDocument/2006/relationships/image" Target="media/image7.gif"/><Relationship Id="rId29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hyperlink" Target="http://twt.mpei.ac.ru/math/trig/TR_020500.html" TargetMode="External"/><Relationship Id="rId11" Type="http://schemas.openxmlformats.org/officeDocument/2006/relationships/image" Target="media/image2.jpg"/><Relationship Id="rId24" Type="http://schemas.openxmlformats.org/officeDocument/2006/relationships/image" Target="media/image11.gif"/><Relationship Id="rId32" Type="http://schemas.openxmlformats.org/officeDocument/2006/relationships/hyperlink" Target="http://stu.sernam.ru/book_msh.php?id=117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webmath.ru/poleznoe/formules_7_21.php" TargetMode="External"/><Relationship Id="rId23" Type="http://schemas.openxmlformats.org/officeDocument/2006/relationships/image" Target="media/image10.gif"/><Relationship Id="rId28" Type="http://schemas.openxmlformats.org/officeDocument/2006/relationships/hyperlink" Target="http://stu.sernam.ru/book_msh.php?id=117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6.gif"/><Relationship Id="rId31" Type="http://schemas.openxmlformats.org/officeDocument/2006/relationships/image" Target="media/image16.gif"/><Relationship Id="rId4" Type="http://schemas.openxmlformats.org/officeDocument/2006/relationships/settings" Target="settings.xml"/><Relationship Id="rId9" Type="http://schemas.openxmlformats.org/officeDocument/2006/relationships/hyperlink" Target="http://www.mathematics-repetition.com/11-klass-algebra/11-3-1-pokazatelynaya-funktsiya-ee-svoystva-i-grafik.html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9.gif"/><Relationship Id="rId27" Type="http://schemas.openxmlformats.org/officeDocument/2006/relationships/image" Target="media/image13.gif"/><Relationship Id="rId30" Type="http://schemas.openxmlformats.org/officeDocument/2006/relationships/image" Target="media/image15.gif"/><Relationship Id="rId35" Type="http://schemas.openxmlformats.org/officeDocument/2006/relationships/hyperlink" Target="https://ru.wikipedia.org/wiki/%D0%9C%D0%BE%D0%BD%D0%BE%D1%82%D0%BE%D0%BD%D0%BD%D0%B0%D1%8F_%D1%84%D1%83%D0%BD%D0%BA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Veronica</cp:lastModifiedBy>
  <cp:revision>3</cp:revision>
  <dcterms:created xsi:type="dcterms:W3CDTF">2016-12-18T08:32:00Z</dcterms:created>
  <dcterms:modified xsi:type="dcterms:W3CDTF">2016-12-18T14:35:00Z</dcterms:modified>
</cp:coreProperties>
</file>