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461.1442565917969" w:right="0" w:hanging="1461.1442565917969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1015167236328" w:lineRule="auto"/>
        <w:ind w:left="1795.5842590332031" w:right="680.255126953125" w:firstLine="389.1600036621094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1015167236328" w:lineRule="auto"/>
        <w:ind w:left="1795.5842590332031" w:right="680.255126953125" w:firstLine="389.1600036621094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13.99169921875" w:line="240" w:lineRule="auto"/>
        <w:ind w:left="1456.8443304300308" w:firstLine="0"/>
        <w:rPr>
          <w:rFonts w:ascii="Rajdhani" w:cs="Rajdhani" w:eastAsia="Rajdhani" w:hAnsi="Rajdhani"/>
          <w:b w:val="1"/>
          <w:color w:val="ed174c"/>
          <w:sz w:val="34"/>
          <w:szCs w:val="34"/>
        </w:rPr>
      </w:pPr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Ejercitación</w:t>
      </w:r>
    </w:p>
    <w:p w:rsidR="00000000" w:rsidDel="00000000" w:rsidP="00000000" w:rsidRDefault="00000000" w:rsidRPr="00000000" w14:paraId="00000005">
      <w:pPr>
        <w:widowControl w:val="0"/>
        <w:spacing w:before="39.8614501953125" w:line="240" w:lineRule="auto"/>
        <w:ind w:left="1454.2442327737808" w:firstLine="0"/>
        <w:rPr>
          <w:rFonts w:ascii="Rajdhani" w:cs="Rajdhani" w:eastAsia="Rajdhani" w:hAnsi="Rajdhani"/>
          <w:b w:val="1"/>
          <w:color w:val="666666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30"/>
          <w:szCs w:val="30"/>
          <w:rtl w:val="0"/>
        </w:rPr>
        <w:t xml:space="preserve">De forma individual ejecutamos los siguiente pasos: </w:t>
      </w:r>
    </w:p>
    <w:p w:rsidR="00000000" w:rsidDel="00000000" w:rsidP="00000000" w:rsidRDefault="00000000" w:rsidRPr="00000000" w14:paraId="00000006">
      <w:pPr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39.8614501953125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Instalar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tree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a través del comando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apt-get install tree 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(la consola pedirá la contraseña de root si es que no están logueados con ese usuario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Recrear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la actividad de </w:t>
      </w:r>
      <w:hyperlink r:id="rId8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u w:val="single"/>
            <w:rtl w:val="0"/>
          </w:rPr>
          <w:t xml:space="preserve">terminal</w:t>
        </w:r>
      </w:hyperlink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pero desde la consola de comandos de la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máquina virtual debian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Rajdhani" w:cs="Rajdhani" w:eastAsia="Rajdhani" w:hAnsi="Rajdhani"/>
          <w:b w:val="1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Sacar capturas de pantalla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del resultado arrojado por el comando luego de recrear la actividad anterior y </w:t>
      </w:r>
      <w:r w:rsidDel="00000000" w:rsidR="00000000" w:rsidRPr="00000000">
        <w:rPr>
          <w:rFonts w:ascii="Rajdhani" w:cs="Rajdhani" w:eastAsia="Rajdhani" w:hAnsi="Rajdhani"/>
          <w:b w:val="1"/>
          <w:color w:val="666666"/>
          <w:sz w:val="24"/>
          <w:szCs w:val="24"/>
          <w:rtl w:val="0"/>
        </w:rPr>
        <w:t xml:space="preserve">subirlo</w:t>
      </w: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 a la mochila del viajero.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  <w:rtl w:val="0"/>
        </w:rPr>
        <w:t xml:space="preserve">Captura de pantalla a modo de ejemplo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0" w:beforeAutospacing="0" w:line="240" w:lineRule="auto"/>
        <w:ind w:left="2160" w:hanging="360"/>
        <w:rPr>
          <w:rFonts w:ascii="Rajdhani" w:cs="Rajdhani" w:eastAsia="Rajdhani" w:hAnsi="Rajdhan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ajdhani" w:cs="Rajdhani" w:eastAsia="Rajdhani" w:hAnsi="Rajdhani"/>
          <w:color w:val="666666"/>
          <w:sz w:val="24"/>
          <w:szCs w:val="24"/>
        </w:rPr>
        <w:drawing>
          <wp:inline distB="114300" distT="114300" distL="114300" distR="114300">
            <wp:extent cx="3667125" cy="1666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9.8614501953125" w:line="240" w:lineRule="auto"/>
        <w:rPr>
          <w:rFonts w:ascii="Rajdhani" w:cs="Rajdhani" w:eastAsia="Rajdhani" w:hAnsi="Rajdhan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0.943603515625" w:line="240" w:lineRule="auto"/>
        <w:ind w:left="0" w:right="1453.02124023437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4"/>
          <w:szCs w:val="34"/>
          <w:u w:val="none"/>
          <w:shd w:fill="auto" w:val="clear"/>
          <w:vertAlign w:val="baseline"/>
          <w:rtl w:val="0"/>
        </w:rPr>
        <w:t xml:space="preserve">10</w:t>
      </w:r>
    </w:p>
    <w:sectPr>
      <w:pgSz w:h="16840" w:w="11920" w:orient="portrait"/>
      <w:pgMar w:bottom="591.580810546875" w:top="30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MDQgIIw6cgyTmTqUZolVdEVAzrY8Bpj2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