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Проверки на ввод имени игрока: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Реальное имя на русском языке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на английском языке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кнопки “random”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кнопки “facebook”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Транслитерация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Двойное имя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Составное имя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в сокращенном варианте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Мужское имя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Женское имя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редких имен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Иностранное имя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в уменьшительно-ласкательной форме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буквы “Ё” в имени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имени на английской раскладке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Опечатка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удалить данные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ФИО полностью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Разный регистр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Спецсимволы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Эмоджи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скриптов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SQL-инъекций, html-тегов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Оставить поле пустым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нескольких пробелов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цифр ( целое число, дробное, ноль, отрицательное число)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“Next” не указывая данные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данных превышают возможный максимум (согласно требованиям)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данных меньше минимума из требований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имени с пробелами ( в начале строки, в середине, в концу)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Вставить в поле скопированный текст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Перенос строки в поле через enter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данных при отключении интернета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Тапнуть вне поля имя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