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MView</w:t>
      </w:r>
      <w:r>
        <w:t xml:space="preserve"> </w:t>
      </w:r>
      <w:r>
        <w:t xml:space="preserve">—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Phase</w:t>
      </w:r>
      <w:r>
        <w:t xml:space="preserve"> </w:t>
      </w:r>
      <w:r>
        <w:t xml:space="preserve">G</w:t>
      </w:r>
    </w:p>
    <w:p>
      <w:pPr>
        <w:pStyle w:val="Subtitle"/>
      </w:pPr>
      <w:r>
        <w:t xml:space="preserve">Sorting,</w:t>
      </w:r>
      <w:r>
        <w:t xml:space="preserve"> </w:t>
      </w:r>
      <w:r>
        <w:t xml:space="preserve">microscope</w:t>
      </w:r>
      <w:r>
        <w:t xml:space="preserve"> </w:t>
      </w:r>
      <w:r>
        <w:t xml:space="preserve">metadata,</w:t>
      </w:r>
      <w:r>
        <w:t xml:space="preserve"> </w:t>
      </w:r>
      <w:r>
        <w:t xml:space="preserve">scale</w:t>
      </w:r>
      <w:r>
        <w:t xml:space="preserve"> </w:t>
      </w:r>
      <w:r>
        <w:t xml:space="preserve">bar,</w:t>
      </w:r>
      <w:r>
        <w:t xml:space="preserve"> </w:t>
      </w:r>
      <w:r>
        <w:t xml:space="preserve">adjustments,</w:t>
      </w:r>
      <w:r>
        <w:t xml:space="preserve"> </w:t>
      </w:r>
      <w:r>
        <w:t xml:space="preserve">measuring,</w:t>
      </w:r>
      <w:r>
        <w:t xml:space="preserve"> </w:t>
      </w:r>
      <w:r>
        <w:t xml:space="preserve">magnifier</w:t>
      </w:r>
      <w:r>
        <w:t xml:space="preserve"> </w:t>
      </w:r>
      <w:r>
        <w:t xml:space="preserve">(v7,</w:t>
      </w:r>
      <w:r>
        <w:t xml:space="preserve"> </w:t>
      </w:r>
      <w:r>
        <w:t xml:space="preserve">2026-09-29:</w:t>
      </w:r>
      <w:r>
        <w:t xml:space="preserve"> </w:t>
      </w:r>
      <w:r>
        <w:t xml:space="preserve">G1</w:t>
      </w:r>
      <w:r>
        <w:t xml:space="preserve"> </w:t>
      </w:r>
      <w:r>
        <w:t xml:space="preserve">built;</w:t>
      </w:r>
      <w:r>
        <w:t xml:space="preserve"> </w:t>
      </w:r>
      <w:r>
        <w:t xml:space="preserve">G4</w:t>
      </w:r>
      <w:r>
        <w:t xml:space="preserve"> </w:t>
      </w:r>
      <w:r>
        <w:t xml:space="preserve">and</w:t>
      </w:r>
      <w:r>
        <w:t xml:space="preserve"> </w:t>
      </w:r>
      <w:r>
        <w:t xml:space="preserve">G6</w:t>
      </w:r>
      <w:r>
        <w:t xml:space="preserve"> </w:t>
      </w:r>
      <w:r>
        <w:t xml:space="preserve">decided)</w:t>
      </w:r>
    </w:p>
    <w:bookmarkStart w:id="20" w:name="the-question-behind-all-of-it"/>
    <w:p>
      <w:pPr>
        <w:pStyle w:val="Heading1"/>
      </w:pPr>
      <w:r>
        <w:t xml:space="preserve">The question behind all of it</w:t>
      </w:r>
    </w:p>
    <w:p>
      <w:pPr>
        <w:pStyle w:val="FirstParagraph"/>
      </w:pPr>
      <w:r>
        <w:t xml:space="preserve">MView’s first principle is</w:t>
      </w:r>
      <w:r>
        <w:t xml:space="preserve"> </w:t>
      </w:r>
      <w:r>
        <w:rPr>
          <w:bCs/>
          <w:b/>
        </w:rPr>
        <w:t xml:space="preserve">fast first, mouse first, never in the way</w:t>
      </w:r>
      <w:r>
        <w:t xml:space="preserve">, and its purpose is to</w:t>
      </w:r>
      <w:r>
        <w:t xml:space="preserve"> </w:t>
      </w:r>
      <w:r>
        <w:rPr>
          <w:bCs/>
          <w:b/>
        </w:rPr>
        <w:t xml:space="preserve">minimise the time between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interesting image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 image</w:t>
      </w:r>
      <w:r>
        <w:rPr>
          <w:bCs/>
          <w:b/>
        </w:rPr>
        <w:t xml:space="preserve">”</w:t>
      </w:r>
      <w:r>
        <w:t xml:space="preserve"> </w:t>
      </w:r>
      <w:r>
        <w:t xml:space="preserve">(spec §1, §2.0). Every idea in</w:t>
      </w:r>
      <w:r>
        <w:t xml:space="preserve"> </w:t>
      </w:r>
      <w:r>
        <w:t xml:space="preserve">this document is measured against that. Each annotation feature is easy on its own; together they</w:t>
      </w:r>
      <w:r>
        <w:t xml:space="preserve"> </w:t>
      </w:r>
      <w:r>
        <w:t xml:space="preserve">turn a viewer into a clumsy drawing program. This document says</w:t>
      </w:r>
      <w:r>
        <w:t xml:space="preserve"> </w:t>
      </w:r>
      <w:r>
        <w:rPr>
          <w:bCs/>
          <w:b/>
        </w:rPr>
        <w:t xml:space="preserve">what to build, in which order,</w:t>
      </w:r>
      <w:r>
        <w:rPr>
          <w:bCs/>
          <w:b/>
        </w:rPr>
        <w:t xml:space="preserve"> </w:t>
      </w:r>
      <w:r>
        <w:rPr>
          <w:bCs/>
          <w:b/>
        </w:rPr>
        <w:t xml:space="preserve">and where to stop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Sorting panel</w:t>
            </w:r>
            <w:r>
              <w:t xml:space="preserve">: copy / move the image to preset folders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Microscope metadata</w:t>
            </w:r>
            <w:r>
              <w:t xml:space="preserve">: read it, show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Decided: a panel at the top left.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 bar</w:t>
            </w:r>
            <w:r>
              <w:t xml:space="preserve">, burned into a copy 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Decided. Text labels:</w:t>
            </w:r>
            <w:r>
              <w:t xml:space="preserve"> </w:t>
            </w:r>
            <w:r>
              <w:rPr>
                <w:bCs/>
                <w:b/>
              </w:rPr>
              <w:t xml:space="preserve">not now</w:t>
            </w:r>
            <w:r>
              <w:t xml:space="preserve"> </w:t>
            </w:r>
            <w:r>
              <w:t xml:space="preserve">(see G3).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 filters</w:t>
            </w:r>
            <w:r>
              <w:t xml:space="preserve">: gamma, brightness, contrast, dynamic range, saturation, hue, inversion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Planned (user, Day 21): next after G6.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Measuring line</w:t>
            </w:r>
            <w:r>
              <w:t xml:space="preserve"> </w:t>
            </w:r>
            <w:r>
              <w:t xml:space="preserve">with its length in µm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Decided: only this. No arrows, frames, markers.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Magnifier</w:t>
            </w:r>
            <w:r>
              <w:t xml:space="preserve"> </w:t>
            </w:r>
            <w:r>
              <w:t xml:space="preserve">(Hamana’s loupe), with pixel readout, a scale, optional sharpening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Planned (user, Day 21): next.</w:t>
            </w:r>
          </w:p>
        </w:tc>
      </w:tr>
    </w:tbl>
    <w:p>
      <w:pPr>
        <w:pStyle w:val="BodyText"/>
      </w:pPr>
      <w:r>
        <w:rPr>
          <w:bCs/>
          <w:b/>
        </w:rPr>
        <w:t xml:space="preserve">Order now (Day 21):</w:t>
      </w:r>
      <w:r>
        <w:t xml:space="preserve"> </w:t>
      </w:r>
      <w:r>
        <w:t xml:space="preserve">G1 is built except</w:t>
      </w:r>
      <w:r>
        <w:t xml:space="preserve"> </w:t>
      </w:r>
      <w:r>
        <w:rPr>
          <w:bCs/>
          <w:b/>
        </w:rPr>
        <w:t xml:space="preserve">side by side with Total Commander</w:t>
      </w:r>
      <w:r>
        <w:t xml:space="preserve"> </w:t>
      </w:r>
      <w:r>
        <w:t xml:space="preserve">(user: carried</w:t>
      </w:r>
      <w:r>
        <w:t xml:space="preserve"> </w:t>
      </w:r>
      <w:r>
        <w:t xml:space="preserve">over, from the right-click menu), which finishes it. Then</w:t>
      </w:r>
      <w:r>
        <w:t xml:space="preserve"> </w:t>
      </w:r>
      <w:r>
        <w:rPr>
          <w:bCs/>
          <w:b/>
        </w:rPr>
        <w:t xml:space="preserve">G6 magnifier</w:t>
      </w:r>
      <w:r>
        <w:t xml:space="preserve">, then</w:t>
      </w:r>
      <w:r>
        <w:t xml:space="preserve"> </w:t>
      </w:r>
      <w:r>
        <w:rPr>
          <w:bCs/>
          <w:b/>
        </w:rPr>
        <w:t xml:space="preserve">G4 filters</w:t>
      </w:r>
      <w:r>
        <w:t xml:space="preserve"> </w:t>
      </w:r>
      <w:r>
        <w:t xml:space="preserve">(they share the GPU shader work, see</w:t>
      </w:r>
      <w:r>
        <w:t xml:space="preserve"> </w:t>
      </w:r>
      <w:r>
        <w:t xml:space="preserve">“</w:t>
      </w:r>
      <w:r>
        <w:t xml:space="preserve">Why this order</w:t>
      </w:r>
      <w:r>
        <w:t xml:space="preserve">”</w:t>
      </w:r>
      <w:r>
        <w:t xml:space="preserve">), then G5, and G2 / G3 when the files of the</w:t>
      </w:r>
      <w:r>
        <w:t xml:space="preserve"> </w:t>
      </w:r>
      <w:r>
        <w:t xml:space="preserve">new microscope arrive (an inverted research microscope; camera and software not known yet).</w:t>
      </w:r>
    </w:p>
    <w:bookmarkEnd w:id="20"/>
    <w:bookmarkStart w:id="30" w:name="g1-sorting-panel"/>
    <w:p>
      <w:pPr>
        <w:pStyle w:val="Heading1"/>
      </w:pPr>
      <w:r>
        <w:t xml:space="preserve">G1 — Sorting panel</w:t>
      </w:r>
    </w:p>
    <w:bookmarkStart w:id="21" w:name="decided-user-2026-09-29"/>
    <w:p>
      <w:pPr>
        <w:pStyle w:val="Heading2"/>
      </w:pPr>
      <w:r>
        <w:t xml:space="preserve">Decided (user, 2026-09-29)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Sorting comes first.</w:t>
      </w:r>
    </w:p>
    <w:p>
      <w:pPr>
        <w:numPr>
          <w:ilvl w:val="0"/>
          <w:numId w:val="1001"/>
        </w:numPr>
        <w:pStyle w:val="Compact"/>
      </w:pPr>
      <w:r>
        <w:t xml:space="preserve">The panel</w:t>
      </w:r>
      <w:r>
        <w:t xml:space="preserve"> </w:t>
      </w:r>
      <w:r>
        <w:rPr>
          <w:bCs/>
          <w:b/>
        </w:rPr>
        <w:t xml:space="preserve">opens when the mouse rests at the right edge</w:t>
      </w:r>
      <w:r>
        <w:t xml:space="preserve"> </w:t>
      </w:r>
      <w:r>
        <w:t xml:space="preserve">of the screen (0.5 s since Day 21,</w:t>
      </w:r>
      <w:r>
        <w:t xml:space="preserve"> </w:t>
      </w:r>
      <w:r>
        <w:rPr>
          <w:rStyle w:val="VerbatimChar"/>
        </w:rPr>
        <w:t xml:space="preserve">[Sort] EdgeDelayMs</w:t>
      </w:r>
      <w:r>
        <w:t xml:space="preserve">; the edge zone is</w:t>
      </w:r>
      <w:r>
        <w:t xml:space="preserve"> </w:t>
      </w:r>
      <w:r>
        <w:rPr>
          <w:rStyle w:val="VerbatimChar"/>
        </w:rPr>
        <w:t xml:space="preserve">EdgeWidth</w:t>
      </w:r>
      <w:r>
        <w:t xml:space="preserve">, 12 px).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Built on Day 21</w:t>
      </w:r>
      <w:r>
        <w:t xml:space="preserve"> </w:t>
      </w:r>
      <w:r>
        <w:t xml:space="preserve">(docs</w:t>
      </w:r>
      <w:r>
        <w:t xml:space="preserve">021.log, spec §9.7), with the flash confirmation, icons,</w:t>
      </w:r>
      <w:r>
        <w:t xml:space="preserve"> </w:t>
      </w:r>
      <w:r>
        <w:t xml:space="preserve">“</w:t>
      </w:r>
      <w:r>
        <w:t xml:space="preserve">Make</w:t>
      </w:r>
      <w:r>
        <w:t xml:space="preserve"> </w:t>
      </w:r>
      <w:r>
        <w:t xml:space="preserve">icon</w:t>
      </w:r>
      <w:r>
        <w:t xml:space="preserve">”</w:t>
      </w:r>
      <w:r>
        <w:t xml:space="preserve">, swipe into a folder, and sorting of pasted / cropped images.</w:t>
      </w:r>
    </w:p>
    <w:p>
      <w:pPr>
        <w:numPr>
          <w:ilvl w:val="0"/>
          <w:numId w:val="1001"/>
        </w:numPr>
        <w:pStyle w:val="Compact"/>
      </w:pPr>
      <w:r>
        <w:t xml:space="preserve">It has a</w:t>
      </w:r>
      <w:r>
        <w:t xml:space="preserve"> </w:t>
      </w:r>
      <w:r>
        <w:rPr>
          <w:bCs/>
          <w:b/>
        </w:rPr>
        <w:t xml:space="preserve">pin</w:t>
      </w:r>
      <w:r>
        <w:t xml:space="preserve">. Unpinned (the default) it</w:t>
      </w:r>
      <w:r>
        <w:t xml:space="preserve"> </w:t>
      </w:r>
      <w:r>
        <w:rPr>
          <w:bCs/>
          <w:b/>
        </w:rPr>
        <w:t xml:space="preserve">closes after each action</w:t>
      </w:r>
      <w:r>
        <w:t xml:space="preserve">; pinned it stays open</w:t>
      </w:r>
      <w:r>
        <w:t xml:space="preserve"> </w:t>
      </w:r>
      <w:r>
        <w:t xml:space="preserve">for sorting a whole folder.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Left click = copy, right click = move</w:t>
      </w:r>
      <w:r>
        <w:t xml:space="preserve"> </w:t>
      </w:r>
      <w:r>
        <w:t xml:space="preserve">— changed on Day 21 to</w:t>
      </w:r>
      <w:r>
        <w:t xml:space="preserve"> </w:t>
      </w:r>
      <w:r>
        <w:rPr>
          <w:bCs/>
          <w:b/>
        </w:rPr>
        <w:t xml:space="preserve">double-click left = copy,</w:t>
      </w:r>
      <w:r>
        <w:rPr>
          <w:bCs/>
          <w:b/>
        </w:rPr>
        <w:t xml:space="preserve"> </w:t>
      </w:r>
      <w:r>
        <w:rPr>
          <w:bCs/>
          <w:b/>
        </w:rPr>
        <w:t xml:space="preserve">double-click right = move</w:t>
      </w:r>
      <w:r>
        <w:t xml:space="preserve"> </w:t>
      </w:r>
      <w:r>
        <w:t xml:space="preserve">(user: single clicks sorted too easily).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relative folders</w:t>
      </w:r>
      <w:r>
        <w:t xml:space="preserve">: Total Commander does the directory work. The effort goes into making</w:t>
      </w:r>
      <w:r>
        <w:t xml:space="preserve"> </w:t>
      </w:r>
      <w:r>
        <w:t xml:space="preserve">folder selection convenient.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Drag and drop from Total Commander</w:t>
      </w:r>
      <w:r>
        <w:t xml:space="preserve"> </w:t>
      </w:r>
      <w:r>
        <w:t xml:space="preserve">assigns folders, onto the (pinned) side panel.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panel is elastic</w:t>
      </w:r>
      <w:r>
        <w:t xml:space="preserve">: it takes the height of the window, and shows as many folder buttons as</w:t>
      </w:r>
      <w:r>
        <w:t xml:space="preserve"> </w:t>
      </w:r>
      <w:r>
        <w:t xml:space="preserve">fit; slim, without compromising usability.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Delete</w:t>
      </w:r>
      <w:r>
        <w:t xml:space="preserve"> </w:t>
      </w:r>
      <w:r>
        <w:t xml:space="preserve">(user):</w:t>
      </w:r>
      <w:r>
        <w:t xml:space="preserve"> </w:t>
      </w:r>
      <w:r>
        <w:t xml:space="preserve">“</w:t>
      </w:r>
      <w:r>
        <w:t xml:space="preserve">Delete current image</w:t>
      </w:r>
      <w:r>
        <w:t xml:space="preserve">”</w:t>
      </w:r>
      <w:r>
        <w:t xml:space="preserve"> </w:t>
      </w:r>
      <w:r>
        <w:t xml:space="preserve">in the right-click menu moves the file to one</w:t>
      </w:r>
      <w:r>
        <w:t xml:space="preserve"> </w:t>
      </w:r>
      <w:r>
        <w:rPr>
          <w:bCs/>
          <w:b/>
        </w:rPr>
        <w:t xml:space="preserve">deleted-files folder</w:t>
      </w:r>
      <w:r>
        <w:t xml:space="preserve"> </w:t>
      </w:r>
      <w:r>
        <w:t xml:space="preserve">set in MView.ini. Nothing is ever really deleted by MView; no</w:t>
      </w:r>
      <w:r>
        <w:t xml:space="preserve"> </w:t>
      </w:r>
      <w:r>
        <w:t xml:space="preserve">“</w:t>
      </w:r>
      <w:r>
        <w:t xml:space="preserve">empty</w:t>
      </w:r>
      <w:r>
        <w:t xml:space="preserve"> </w:t>
      </w:r>
      <w:r>
        <w:t xml:space="preserve">trash</w:t>
      </w:r>
      <w:r>
        <w:t xml:space="preserve">”</w:t>
      </w:r>
      <w:r>
        <w:t xml:space="preserve"> </w:t>
      </w:r>
      <w:r>
        <w:t xml:space="preserve">button (Total Commander does the housekeeping).</w:t>
      </w:r>
    </w:p>
    <w:bookmarkEnd w:id="21"/>
    <w:bookmarkStart w:id="22" w:name="Xa2d615ca1b751f8cf6422aa466ea45b5460ab51"/>
    <w:p>
      <w:pPr>
        <w:pStyle w:val="Heading2"/>
      </w:pPr>
      <w:r>
        <w:t xml:space="preserve">Why it can’t be the normal right-click menu</w:t>
      </w:r>
    </w:p>
    <w:p>
      <w:pPr>
        <w:pStyle w:val="FirstParagraph"/>
      </w:pPr>
      <w:r>
        <w:t xml:space="preserve">The right-click menu is a Windows menu (</w:t>
      </w:r>
      <w:r>
        <w:rPr>
          <w:rStyle w:val="VerbatimChar"/>
        </w:rPr>
        <w:t xml:space="preserve">TPopupMenu</w:t>
      </w:r>
      <w:r>
        <w:t xml:space="preserve">). Its items only know</w:t>
      </w:r>
      <w:r>
        <w:t xml:space="preserve"> </w:t>
      </w:r>
      <w:r>
        <w:t xml:space="preserve">“</w:t>
      </w:r>
      <w:r>
        <w:t xml:space="preserve">chosen</w:t>
      </w:r>
      <w:r>
        <w:t xml:space="preserve">”</w:t>
      </w:r>
      <w:r>
        <w:t xml:space="preserve">, not which</w:t>
      </w:r>
      <w:r>
        <w:t xml:space="preserve"> </w:t>
      </w:r>
      <w:r>
        <w:t xml:space="preserve">button chose them, so left = copy and right = move is not possible there. The sort panel is</w:t>
      </w:r>
      <w:r>
        <w:t xml:space="preserve"> </w:t>
      </w:r>
      <w:r>
        <w:rPr>
          <w:bCs/>
          <w:b/>
        </w:rPr>
        <w:t xml:space="preserve">MView’s own panel</w:t>
      </w:r>
      <w:r>
        <w:t xml:space="preserve">, drawn by the renderer like the info line (GPU and CPU renderers alike).</w:t>
      </w:r>
    </w:p>
    <w:bookmarkEnd w:id="22"/>
    <w:bookmarkStart w:id="23" w:name="layout-a-column-at-the-right-edge"/>
    <w:p>
      <w:pPr>
        <w:pStyle w:val="Heading2"/>
      </w:pPr>
      <w:r>
        <w:t xml:space="preserve">Layout: a column at the right edge</w:t>
      </w:r>
    </w:p>
    <w:p>
      <w:pPr>
        <w:pStyle w:val="SourceCode"/>
      </w:pPr>
      <w:r>
        <w:rPr>
          <w:rStyle w:val="VerbatimChar"/>
        </w:rPr>
        <w:t xml:space="preserve">                                          +-----------------+</w:t>
      </w:r>
      <w:r>
        <w:br/>
      </w:r>
      <w:r>
        <w:rPr>
          <w:rStyle w:val="VerbatimChar"/>
        </w:rPr>
        <w:t xml:space="preserve">                                          |  Sort     [pin] |</w:t>
      </w:r>
      <w:r>
        <w:br/>
      </w:r>
      <w:r>
        <w:rPr>
          <w:rStyle w:val="VerbatimChar"/>
        </w:rPr>
        <w:t xml:space="preserve">                                          | [1] Good        |  left click  = copy</w:t>
      </w:r>
      <w:r>
        <w:br/>
      </w:r>
      <w:r>
        <w:rPr>
          <w:rStyle w:val="VerbatimChar"/>
        </w:rPr>
        <w:t xml:space="preserve">                                          | [2] Interesting |  right click = move</w:t>
      </w:r>
      <w:r>
        <w:br/>
      </w:r>
      <w:r>
        <w:rPr>
          <w:rStyle w:val="VerbatimChar"/>
        </w:rPr>
        <w:t xml:space="preserve">                                          | [3] Reject      |  (...) = choose folder</w:t>
      </w:r>
      <w:r>
        <w:br/>
      </w:r>
      <w:r>
        <w:rPr>
          <w:rStyle w:val="VerbatimChar"/>
        </w:rPr>
        <w:t xml:space="preserve">                                          | [4] Figures     |</w:t>
      </w:r>
      <w:r>
        <w:br/>
      </w:r>
      <w:r>
        <w:rPr>
          <w:rStyle w:val="VerbatimChar"/>
        </w:rPr>
        <w:t xml:space="preserve">                                          | [+]             |</w:t>
      </w:r>
      <w:r>
        <w:br/>
      </w:r>
      <w:r>
        <w:rPr>
          <w:rStyle w:val="VerbatimChar"/>
        </w:rPr>
        <w:t xml:space="preserve">                                          | Undo: moved ... |</w:t>
      </w:r>
      <w:r>
        <w:br/>
      </w:r>
      <w:r>
        <w:rPr>
          <w:rStyle w:val="VerbatimChar"/>
        </w:rPr>
        <w:t xml:space="preserve">                                          +-----------------+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column</w:t>
      </w:r>
      <w:r>
        <w:t xml:space="preserve"> </w:t>
      </w:r>
      <w:r>
        <w:t xml:space="preserve">fits where the mouse already is (the right edge) and leaves the top left free for</w:t>
      </w:r>
      <w:r>
        <w:t xml:space="preserve"> </w:t>
      </w:r>
      <w:r>
        <w:t xml:space="preserve">the metadata panel (G2).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Elastic</w:t>
      </w:r>
      <w:r>
        <w:t xml:space="preserve"> </w:t>
      </w:r>
      <w:r>
        <w:t xml:space="preserve">(user): the column is as tall as the window and resizes with it. It shows</w:t>
      </w:r>
      <w:r>
        <w:t xml:space="preserve"> </w:t>
      </w:r>
      <w:r>
        <w:rPr>
          <w:bCs/>
          <w:b/>
        </w:rPr>
        <w:t xml:space="preserve">as many</w:t>
      </w:r>
      <w:r>
        <w:rPr>
          <w:bCs/>
          <w:b/>
        </w:rPr>
        <w:t xml:space="preserve"> </w:t>
      </w:r>
      <w:r>
        <w:rPr>
          <w:bCs/>
          <w:b/>
        </w:rPr>
        <w:t xml:space="preserve">slots as fit</w:t>
      </w:r>
      <w:r>
        <w:t xml:space="preserve">: each slot button is between a comfortable height (about 36 px) and a minimum that</w:t>
      </w:r>
      <w:r>
        <w:t xml:space="preserve"> </w:t>
      </w:r>
      <w:r>
        <w:t xml:space="preserve">stays easy to hit and read (about 20 px, one line of text), scaled for the screen’s DPI. More</w:t>
      </w:r>
      <w:r>
        <w:t xml:space="preserve"> </w:t>
      </w:r>
      <w:r>
        <w:t xml:space="preserve">slots than fit at the minimum: the column scrolls with the wheel.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Slim</w:t>
      </w:r>
      <w:r>
        <w:t xml:space="preserve">: about 150 px wide (DPI-scaled); long names are cut with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; the full folder shows as</w:t>
      </w:r>
      <w:r>
        <w:t xml:space="preserve"> </w:t>
      </w:r>
      <w:r>
        <w:t xml:space="preserve">a hint when the mouse rests on a slot.</w:t>
      </w:r>
    </w:p>
    <w:p>
      <w:pPr>
        <w:numPr>
          <w:ilvl w:val="0"/>
          <w:numId w:val="1002"/>
        </w:numPr>
        <w:pStyle w:val="Compact"/>
      </w:pPr>
      <w:r>
        <w:t xml:space="preserve">Each slot: a folder icon in the slot’s colour (drawn by MView, 8 colours) with the slot number,</w:t>
      </w:r>
      <w:r>
        <w:t xml:space="preserve"> </w:t>
      </w:r>
      <w:r>
        <w:t xml:space="preserve">the name, and a small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corner. Empty slots are hidden except one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. The number of slots is</w:t>
      </w:r>
      <w:r>
        <w:t xml:space="preserve"> </w:t>
      </w:r>
      <w:r>
        <w:t xml:space="preserve">not fixed (</w:t>
      </w:r>
      <w:r>
        <w:rPr>
          <w:rStyle w:val="VerbatimChar"/>
        </w:rPr>
        <w:t xml:space="preserve">Slot1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SlotN</w:t>
      </w:r>
      <w:r>
        <w:t xml:space="preserve"> </w:t>
      </w:r>
      <w:r>
        <w:t xml:space="preserve">in MView.ini).</w:t>
      </w:r>
    </w:p>
    <w:p>
      <w:pPr>
        <w:numPr>
          <w:ilvl w:val="0"/>
          <w:numId w:val="1002"/>
        </w:numPr>
        <w:pStyle w:val="Compact"/>
      </w:pPr>
      <w:r>
        <w:t xml:space="preserve">The bottom line shows the last action, clickable to</w:t>
      </w:r>
      <w:r>
        <w:t xml:space="preserve"> </w:t>
      </w:r>
      <w:r>
        <w:rPr>
          <w:bCs/>
          <w:b/>
        </w:rPr>
        <w:t xml:space="preserve">undo</w:t>
      </w:r>
      <w:r>
        <w:t xml:space="preserve"> </w:t>
      </w:r>
      <w:r>
        <w:t xml:space="preserve">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Opening:</w:t>
      </w:r>
      <w:r>
        <w:t xml:space="preserve"> </w:t>
      </w:r>
      <w:r>
        <w:t xml:space="preserve">the mouse rests 1 s within a few pixels of the right edge (a setting in</w:t>
      </w:r>
      <w:r>
        <w:t xml:space="preserve"> </w:t>
      </w:r>
      <w:r>
        <w:t xml:space="preserve">MView.ini:</w:t>
      </w:r>
      <w:r>
        <w:t xml:space="preserve"> </w:t>
      </w:r>
      <w:r>
        <w:rPr>
          <w:rStyle w:val="VerbatimChar"/>
        </w:rPr>
        <w:t xml:space="preserve">EdgeDelayMs=1000</w:t>
      </w:r>
      <w:r>
        <w:t xml:space="preserve">; 0 = off). Also a command</w:t>
      </w:r>
      <w:r>
        <w:t xml:space="preserve"> </w:t>
      </w:r>
      <w:r>
        <w:rPr>
          <w:rStyle w:val="VerbatimChar"/>
        </w:rPr>
        <w:t xml:space="preserve">SortPanel</w:t>
      </w:r>
      <w:r>
        <w:t xml:space="preserve"> </w:t>
      </w:r>
      <w:r>
        <w:t xml:space="preserve">for the mouse profile and a</w:t>
      </w:r>
      <w:r>
        <w:t xml:space="preserve"> </w:t>
      </w:r>
      <w:r>
        <w:t xml:space="preserve">menu entry</w:t>
      </w:r>
      <w:r>
        <w:t xml:space="preserve"> </w:t>
      </w:r>
      <w:r>
        <w:t xml:space="preserve">“</w:t>
      </w:r>
      <w:r>
        <w:t xml:space="preserve">Sort into folders …</w:t>
      </w:r>
      <w:r>
        <w:t xml:space="preserve">”</w:t>
      </w:r>
      <w:r>
        <w:t xml:space="preserve">, for windowed mode and for anyone who prefers a button.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Closing:</w:t>
      </w:r>
      <w:r>
        <w:t xml:space="preserve"> </w:t>
      </w:r>
      <w:r>
        <w:t xml:space="preserve">after a copy / move (unless pinned), when the mouse leaves the panel for about half</w:t>
      </w:r>
      <w:r>
        <w:t xml:space="preserve"> </w:t>
      </w:r>
      <w:r>
        <w:t xml:space="preserve">a second, or with Esc.</w:t>
      </w:r>
    </w:p>
    <w:p>
      <w:pPr>
        <w:numPr>
          <w:ilvl w:val="0"/>
          <w:numId w:val="1002"/>
        </w:numPr>
        <w:pStyle w:val="Compact"/>
      </w:pPr>
      <w:r>
        <w:t xml:space="preserve">The right edge is inside the TopRight / BottomRight zones; resting there is not a zone event, so</w:t>
      </w:r>
      <w:r>
        <w:t xml:space="preserve"> </w:t>
      </w:r>
      <w:r>
        <w:t xml:space="preserve">nothing clashes. Right-drag gestures that end at the edge don’t open it (the button is down).</w:t>
      </w:r>
    </w:p>
    <w:bookmarkEnd w:id="23"/>
    <w:bookmarkStart w:id="24" w:name="choosing-folders-conveniently"/>
    <w:p>
      <w:pPr>
        <w:pStyle w:val="Heading2"/>
      </w:pPr>
      <w:r>
        <w:t xml:space="preserve">Choosing folders conveniently</w:t>
      </w:r>
    </w:p>
    <w:p>
      <w:pPr>
        <w:pStyle w:val="FirstParagraph"/>
      </w:pPr>
      <w:r>
        <w:t xml:space="preserve">This is where the effort goes. Ways to assign a folder to a slot, fastest first: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Drag a folder from Total Commander or Explorer onto the side panel</w:t>
      </w:r>
      <w:r>
        <w:t xml:space="preserve"> </w:t>
      </w:r>
      <w:r>
        <w:t xml:space="preserve">(user:</w:t>
      </w:r>
      <w:r>
        <w:t xml:space="preserve"> </w:t>
      </w:r>
      <w:r>
        <w:t xml:space="preserve">“</w:t>
      </w:r>
      <w:r>
        <w:t xml:space="preserve">a great idea</w:t>
      </w:r>
      <w:r>
        <w:t xml:space="preserve">”</w:t>
      </w:r>
      <w:r>
        <w:t xml:space="preserve">).</w:t>
      </w:r>
      <w:r>
        <w:t xml:space="preserve"> </w:t>
      </w:r>
      <w:r>
        <w:t xml:space="preserve">Pin the panel, then drop folders on it: onto a slot replaces that slot’s folder, onto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(or</w:t>
      </w:r>
      <w:r>
        <w:t xml:space="preserve"> </w:t>
      </w:r>
      <w:r>
        <w:t xml:space="preserve">the empty space below the slots) adds a slot. Dropped anywhere else, a folder is opened for</w:t>
      </w:r>
      <w:r>
        <w:t xml:space="preserve"> </w:t>
      </w:r>
      <w:r>
        <w:t xml:space="preserve">browsing, as today. Several folders dropped at once fill several slots. This fits the Total</w:t>
      </w:r>
      <w:r>
        <w:t xml:space="preserve"> </w:t>
      </w:r>
      <w:r>
        <w:t xml:space="preserve">Commander workflow best: the folders are already on screen there.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…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corner</w:t>
      </w:r>
      <w:r>
        <w:t xml:space="preserve"> </w:t>
      </w:r>
      <w:r>
        <w:t xml:space="preserve">opens a small menu: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Choose folder …</w:t>
      </w:r>
      <w:r>
        <w:t xml:space="preserve"> </w:t>
      </w:r>
      <w:r>
        <w:t xml:space="preserve">(the Windows folder dialog, see</w:t>
      </w:r>
      <w:r>
        <w:t xml:space="preserve"> </w:t>
      </w:r>
      <w:r>
        <w:t xml:space="preserve">“</w:t>
      </w:r>
      <w:r>
        <w:t xml:space="preserve">where it starts</w:t>
      </w:r>
      <w:r>
        <w:t xml:space="preserve">”</w:t>
      </w:r>
      <w:r>
        <w:t xml:space="preserve"> </w:t>
      </w:r>
      <w:r>
        <w:t xml:space="preserve">below);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Recent folders</w:t>
      </w:r>
      <w:r>
        <w:t xml:space="preserve">: the last 8 folders used by any slot, one click to reuse;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This image’s folder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its parent folder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Clear slot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settings screen</w:t>
      </w:r>
      <w:r>
        <w:t xml:space="preserve"> </w:t>
      </w:r>
      <w:r>
        <w:t xml:space="preserve">gets a page</w:t>
      </w:r>
      <w:r>
        <w:t xml:space="preserve"> </w:t>
      </w:r>
      <w:r>
        <w:t xml:space="preserve">“</w:t>
      </w:r>
      <w:r>
        <w:t xml:space="preserve">Sort folders</w:t>
      </w:r>
      <w:r>
        <w:t xml:space="preserve">”</w:t>
      </w:r>
      <w:r>
        <w:t xml:space="preserve"> </w:t>
      </w:r>
      <w:r>
        <w:t xml:space="preserve">next to</w:t>
      </w:r>
      <w:r>
        <w:t xml:space="preserve"> </w:t>
      </w:r>
      <w:r>
        <w:t xml:space="preserve">“</w:t>
      </w:r>
      <w:r>
        <w:t xml:space="preserve">Mouse &amp; keys</w:t>
      </w:r>
      <w:r>
        <w:t xml:space="preserve">”</w:t>
      </w:r>
      <w:r>
        <w:t xml:space="preserve">: all slots in a table</w:t>
      </w:r>
      <w:r>
        <w:t xml:space="preserve"> </w:t>
      </w:r>
      <w:r>
        <w:t xml:space="preserve">(number, name, folder, colour), with the same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and drag-and-drop.</w:t>
      </w:r>
    </w:p>
    <w:p>
      <w:pPr>
        <w:pStyle w:val="FirstParagraph"/>
      </w:pPr>
      <w:r>
        <w:rPr>
          <w:bCs/>
          <w:b/>
        </w:rPr>
        <w:t xml:space="preserve">Where the folder dialog starts</w:t>
      </w:r>
      <w:r>
        <w:t xml:space="preserve"> </w:t>
      </w:r>
      <w:r>
        <w:t xml:space="preserve">(the first that exists):</w:t>
      </w:r>
    </w:p>
    <w:p>
      <w:pPr>
        <w:numPr>
          <w:ilvl w:val="0"/>
          <w:numId w:val="1005"/>
        </w:numPr>
        <w:pStyle w:val="Compact"/>
      </w:pPr>
      <w:r>
        <w:t xml:space="preserve">the slot’s own folder (to change it to a neighbour);</w:t>
      </w:r>
    </w:p>
    <w:p>
      <w:pPr>
        <w:numPr>
          <w:ilvl w:val="0"/>
          <w:numId w:val="1005"/>
        </w:numPr>
        <w:pStyle w:val="Compact"/>
      </w:pPr>
      <w:r>
        <w:t xml:space="preserve">the parent of the folder last assigned to any slot (sort folders are often siblings:</w:t>
      </w:r>
      <w:r>
        <w:t xml:space="preserve"> </w:t>
      </w:r>
      <w:r>
        <w:rPr>
          <w:rStyle w:val="VerbatimChar"/>
        </w:rPr>
        <w:t xml:space="preserve">...\sorted\good</w:t>
      </w:r>
      <w:r>
        <w:t xml:space="preserve">,</w:t>
      </w:r>
      <w:r>
        <w:t xml:space="preserve"> </w:t>
      </w:r>
      <w:r>
        <w:rPr>
          <w:rStyle w:val="VerbatimChar"/>
        </w:rPr>
        <w:t xml:space="preserve">...\sorted\reject</w:t>
      </w:r>
      <w:r>
        <w:t xml:space="preserve">);</w:t>
      </w:r>
    </w:p>
    <w:p>
      <w:pPr>
        <w:numPr>
          <w:ilvl w:val="0"/>
          <w:numId w:val="1005"/>
        </w:numPr>
        <w:pStyle w:val="Compact"/>
      </w:pPr>
      <w:r>
        <w:t xml:space="preserve">the parent of the current image’s folder (the experiment);</w:t>
      </w:r>
    </w:p>
    <w:p>
      <w:pPr>
        <w:numPr>
          <w:ilvl w:val="0"/>
          <w:numId w:val="1005"/>
        </w:numPr>
        <w:pStyle w:val="Compact"/>
      </w:pPr>
      <w:r>
        <w:t xml:space="preserve">the Documents folder.</w:t>
      </w:r>
    </w:p>
    <w:p>
      <w:pPr>
        <w:pStyle w:val="FirstParagraph"/>
      </w:pPr>
      <w:r>
        <w:rPr>
          <w:bCs/>
          <w:b/>
        </w:rPr>
        <w:t xml:space="preserve">Names:</w:t>
      </w:r>
      <w:r>
        <w:t xml:space="preserve"> </w:t>
      </w:r>
      <w:r>
        <w:t xml:space="preserve">the folder’s own name by default (</w:t>
      </w:r>
      <w:r>
        <w:rPr>
          <w:rStyle w:val="VerbatimChar"/>
        </w:rPr>
        <w:t xml:space="preserve">D:\Sorted\Good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); renaming needs the</w:t>
      </w:r>
      <w:r>
        <w:t xml:space="preserve"> </w:t>
      </w:r>
      <w:r>
        <w:t xml:space="preserve">keyboard, so it is only offered in the settings page.</w:t>
      </w:r>
    </w:p>
    <w:bookmarkEnd w:id="24"/>
    <w:bookmarkStart w:id="25" w:name="where-the-folders-are-stored"/>
    <w:p>
      <w:pPr>
        <w:pStyle w:val="Heading2"/>
      </w:pPr>
      <w:r>
        <w:t xml:space="preserve">Where the folders are stored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MView.ini</w:t>
      </w:r>
      <w:r>
        <w:t xml:space="preserve">, like every other setting, readable and editable in the settings screen:</w:t>
      </w:r>
    </w:p>
    <w:p>
      <w:pPr>
        <w:pStyle w:val="SourceCode"/>
      </w:pPr>
      <w:r>
        <w:rPr>
          <w:rStyle w:val="VerbatimChar"/>
        </w:rPr>
        <w:t xml:space="preserve">[Sort]</w:t>
      </w:r>
      <w:r>
        <w:br/>
      </w:r>
      <w:r>
        <w:rPr>
          <w:rStyle w:val="VerbatimChar"/>
        </w:rPr>
        <w:t xml:space="preserve">EdgeDelayMs=1000        ; mouse at the right edge this long opens the panel; 0 = off</w:t>
      </w:r>
      <w:r>
        <w:br/>
      </w:r>
      <w:r>
        <w:rPr>
          <w:rStyle w:val="VerbatimChar"/>
        </w:rPr>
        <w:t xml:space="preserve">Pinned=0                ; the panel's pin, remembered</w:t>
      </w:r>
      <w:r>
        <w:br/>
      </w:r>
      <w:r>
        <w:rPr>
          <w:rStyle w:val="VerbatimChar"/>
        </w:rPr>
        <w:t xml:space="preserve">Slot1Folder=D:\Sorted\Good</w:t>
      </w:r>
      <w:r>
        <w:br/>
      </w:r>
      <w:r>
        <w:rPr>
          <w:rStyle w:val="VerbatimChar"/>
        </w:rPr>
        <w:t xml:space="preserve">Slot1Name=Good</w:t>
      </w:r>
      <w:r>
        <w:br/>
      </w:r>
      <w:r>
        <w:rPr>
          <w:rStyle w:val="VerbatimChar"/>
        </w:rPr>
        <w:t xml:space="preserve">Slot1Color=Green</w:t>
      </w:r>
      <w:r>
        <w:br/>
      </w:r>
      <w:r>
        <w:rPr>
          <w:rStyle w:val="VerbatimChar"/>
        </w:rPr>
        <w:t xml:space="preserve">Slot2Folder=D:\Sorted\Reject</w:t>
      </w:r>
      <w:r>
        <w:br/>
      </w:r>
      <w:r>
        <w:rPr>
          <w:rStyle w:val="VerbatimChar"/>
        </w:rPr>
        <w:t xml:space="preserve">Slot2Name=Reject</w:t>
      </w:r>
      <w:r>
        <w:br/>
      </w:r>
      <w:r>
        <w:rPr>
          <w:rStyle w:val="VerbatimChar"/>
        </w:rPr>
        <w:t xml:space="preserve">Slot2Color=Red</w:t>
      </w:r>
      <w:r>
        <w:br/>
      </w:r>
      <w:r>
        <w:rPr>
          <w:rStyle w:val="VerbatimChar"/>
        </w:rPr>
        <w:t xml:space="preserve">Recent1=D:\Sorted\Figures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One key per value (not packed into one line), so folder names with any character are safe and the</w:t>
      </w:r>
      <w:r>
        <w:t xml:space="preserve"> </w:t>
      </w:r>
      <w:r>
        <w:t xml:space="preserve">settings editor can explain each key.</w:t>
      </w:r>
      <w:r>
        <w:t xml:space="preserve"> </w:t>
      </w:r>
      <w:r>
        <w:rPr>
          <w:bCs/>
          <w:b/>
        </w:rPr>
        <w:t xml:space="preserve">Sets of slots</w:t>
      </w:r>
      <w:r>
        <w:t xml:space="preserve"> </w:t>
      </w:r>
      <w:r>
        <w:t xml:space="preserve">(one set per project, switched like mouse</w:t>
      </w:r>
      <w:r>
        <w:t xml:space="preserve"> </w:t>
      </w:r>
      <w:r>
        <w:t xml:space="preserve">profiles) are a possible later step if one set isn’t enough; the ini layout above allows it</w:t>
      </w:r>
      <w:r>
        <w:t xml:space="preserve"> </w:t>
      </w:r>
      <w:r>
        <w:t xml:space="preserve">(</w:t>
      </w:r>
      <w:r>
        <w:rPr>
          <w:rStyle w:val="VerbatimChar"/>
        </w:rPr>
        <w:t xml:space="preserve">[Sort Project A]</w:t>
      </w:r>
      <w:r>
        <w:t xml:space="preserve">).</w:t>
      </w:r>
    </w:p>
    <w:bookmarkEnd w:id="25"/>
    <w:bookmarkStart w:id="26" w:name="what-makes-it-safe"/>
    <w:p>
      <w:pPr>
        <w:pStyle w:val="Heading2"/>
      </w:pPr>
      <w:r>
        <w:t xml:space="preserve">What makes it safe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Never overwrite.</w:t>
      </w:r>
      <w:r>
        <w:t xml:space="preserve"> </w:t>
      </w:r>
      <w:r>
        <w:t xml:space="preserve">A name that exists gets</w:t>
      </w:r>
      <w:r>
        <w:t xml:space="preserve"> </w:t>
      </w:r>
      <w:r>
        <w:rPr>
          <w:rStyle w:val="VerbatimChar"/>
        </w:rPr>
        <w:t xml:space="preserve">_1</w:t>
      </w:r>
      <w:r>
        <w:t xml:space="preserve">,</w:t>
      </w:r>
      <w:r>
        <w:t xml:space="preserve"> </w:t>
      </w:r>
      <w:r>
        <w:rPr>
          <w:rStyle w:val="VerbatimChar"/>
        </w:rPr>
        <w:t xml:space="preserve">_2</w:t>
      </w:r>
      <w:r>
        <w:t xml:space="preserve"> </w:t>
      </w:r>
      <w:r>
        <w:t xml:space="preserve">… added.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Undo instead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are you sure?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The last actions go on an undo list; the panel’s bottom</w:t>
      </w:r>
      <w:r>
        <w:t xml:space="preserve"> </w:t>
      </w:r>
      <w:r>
        <w:t xml:space="preserve">line and a command</w:t>
      </w:r>
      <w:r>
        <w:t xml:space="preserve"> </w:t>
      </w:r>
      <w:r>
        <w:rPr>
          <w:rStyle w:val="VerbatimChar"/>
        </w:rPr>
        <w:t xml:space="preserve">Undo</w:t>
      </w:r>
      <w:r>
        <w:t xml:space="preserve"> </w:t>
      </w:r>
      <w:r>
        <w:t xml:space="preserve">take back the last one (a copy is deleted again, a move goes back).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 log</w:t>
      </w:r>
      <w:r>
        <w:t xml:space="preserve">:</w:t>
      </w:r>
      <w:r>
        <w:t xml:space="preserve"> </w:t>
      </w:r>
      <w:r>
        <w:rPr>
          <w:rStyle w:val="VerbatimChar"/>
        </w:rPr>
        <w:t xml:space="preserve">sorting.log</w:t>
      </w:r>
      <w:r>
        <w:t xml:space="preserve"> </w:t>
      </w:r>
      <w:r>
        <w:t xml:space="preserve">next to MView.exe, one line per action (time, copy / move, from, to).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 a worker thread</w:t>
      </w:r>
      <w:r>
        <w:t xml:space="preserve">: copying a 300 MB TIFF or moving it to another drive must not freeze the</w:t>
      </w:r>
      <w:r>
        <w:t xml:space="preserve"> </w:t>
      </w:r>
      <w:r>
        <w:t xml:space="preserve">window (spec §2). The status line shows progress and the result.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Checking folders in the background</w:t>
      </w:r>
      <w:r>
        <w:t xml:space="preserve">: whether a slot’s folder exists is checked by the worker</w:t>
      </w:r>
      <w:r>
        <w:t xml:space="preserve"> </w:t>
      </w:r>
      <w:r>
        <w:t xml:space="preserve">when the panel opens (a dead network drive must not freeze the window); a missing folder shows</w:t>
      </w:r>
      <w:r>
        <w:t xml:space="preserve"> </w:t>
      </w:r>
      <w:r>
        <w:t xml:space="preserve">its slot greyed, with the reason.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After a move</w:t>
      </w:r>
      <w:r>
        <w:t xml:space="preserve"> </w:t>
      </w:r>
      <w:r>
        <w:t xml:space="preserve">the image leaves the current folder: the list, the cache and the preloads forget</w:t>
      </w:r>
      <w:r>
        <w:t xml:space="preserve"> </w:t>
      </w:r>
      <w:r>
        <w:t xml:space="preserve">it, and the next image is shown.</w:t>
      </w:r>
    </w:p>
    <w:bookmarkEnd w:id="26"/>
    <w:bookmarkStart w:id="27" w:name="Xe73e53d8800d47d1c59ee001e282c7c36edaa89"/>
    <w:p>
      <w:pPr>
        <w:pStyle w:val="Heading2"/>
      </w:pPr>
      <w:r>
        <w:t xml:space="preserve">Icons for the slots (user: custom .ico files from an icon folder)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 icon folder</w:t>
      </w:r>
      <w:r>
        <w:t xml:space="preserve">:</w:t>
      </w:r>
      <w:r>
        <w:t xml:space="preserve"> </w:t>
      </w:r>
      <w:r>
        <w:rPr>
          <w:rStyle w:val="VerbatimChar"/>
        </w:rPr>
        <w:t xml:space="preserve">icons\</w:t>
      </w:r>
      <w:r>
        <w:t xml:space="preserve"> </w:t>
      </w:r>
      <w:r>
        <w:t xml:space="preserve">next to MView.exe by default (</w:t>
      </w:r>
      <w:r>
        <w:rPr>
          <w:rStyle w:val="VerbatimChar"/>
        </w:rPr>
        <w:t xml:space="preserve">[Sort] IconFolder=</w:t>
      </w:r>
      <w:r>
        <w:t xml:space="preserve"> </w:t>
      </w:r>
      <w:r>
        <w:t xml:space="preserve">to use another).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.ico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.png</w:t>
      </w:r>
      <w:r>
        <w:t xml:space="preserve">) put there can be used.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Assigning, fastest first: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Drag an .ico file from Total Commander onto a slot</w:t>
      </w:r>
      <w:r>
        <w:t xml:space="preserve"> </w:t>
      </w:r>
      <w:r>
        <w:t xml:space="preserve">of the pinned panel: the same gesture</w:t>
      </w:r>
      <w:r>
        <w:t xml:space="preserve"> </w:t>
      </w:r>
      <w:r>
        <w:t xml:space="preserve">as for folders. A dropped folder sets the slot’s folder, a dropped icon file sets its icon.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By name, automatically</w:t>
      </w:r>
      <w:r>
        <w:t xml:space="preserve">: an icon named like the slot’s folder (</w:t>
      </w:r>
      <w:r>
        <w:rPr>
          <w:rStyle w:val="VerbatimChar"/>
        </w:rPr>
        <w:t xml:space="preserve">Good.ico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D:\Sorted\Good</w:t>
      </w:r>
      <w:r>
        <w:t xml:space="preserve">) is used without any assigning. Name the icons once, and every slot finds</w:t>
      </w:r>
      <w:r>
        <w:t xml:space="preserve"> </w:t>
      </w:r>
      <w:r>
        <w:t xml:space="preserve">its own.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…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menu → Icon</w:t>
      </w:r>
      <w:r>
        <w:t xml:space="preserve">: the icons of the icon folder as a small picture list, one click;</w:t>
      </w:r>
      <w:r>
        <w:t xml:space="preserve"> </w:t>
      </w:r>
      <w:r>
        <w:t xml:space="preserve">“</w:t>
      </w:r>
      <w:r>
        <w:t xml:space="preserve">Coloured folder</w:t>
      </w:r>
      <w:r>
        <w:t xml:space="preserve">”</w:t>
      </w:r>
      <w:r>
        <w:t xml:space="preserve"> </w:t>
      </w:r>
      <w:r>
        <w:t xml:space="preserve">goes back to the drawn folder.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Making an icon from an image</w:t>
      </w:r>
      <w:r>
        <w:t xml:space="preserve"> </w:t>
      </w:r>
      <w:r>
        <w:t xml:space="preserve">(user): the right-click menu entry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Make icon from this</w:t>
      </w:r>
      <w:r>
        <w:rPr>
          <w:bCs/>
          <w:b/>
        </w:rPr>
        <w:t xml:space="preserve"> </w:t>
      </w:r>
      <w:r>
        <w:rPr>
          <w:bCs/>
          <w:b/>
        </w:rPr>
        <w:t xml:space="preserve">image</w:t>
      </w:r>
      <w:r>
        <w:rPr>
          <w:bCs/>
          <w:b/>
        </w:rPr>
        <w:t xml:space="preserve">”</w:t>
      </w:r>
      <w:r>
        <w:t xml:space="preserve"> </w:t>
      </w:r>
      <w:r>
        <w:t xml:space="preserve">takes the edit-mode selection if there is one, otherwise the middle of what is on</w:t>
      </w:r>
      <w:r>
        <w:t xml:space="preserve"> </w:t>
      </w:r>
      <w:r>
        <w:t xml:space="preserve">screen, cut to a square; scales it to 16, 24, 32, 48, 64, 128 and 256 px and writes them all</w:t>
      </w:r>
      <w:r>
        <w:t xml:space="preserve"> </w:t>
      </w:r>
      <w:r>
        <w:t xml:space="preserve">into one .ico (PNG entries, as Windows does for its own icons). The file goes into the icon</w:t>
      </w:r>
      <w:r>
        <w:t xml:space="preserve"> </w:t>
      </w:r>
      <w:r>
        <w:t xml:space="preserve">folder,</w:t>
      </w:r>
      <w:r>
        <w:t xml:space="preserve"> </w:t>
      </w:r>
      <w:r>
        <w:rPr>
          <w:bCs/>
          <w:b/>
        </w:rPr>
        <w:t xml:space="preserve">named after the current image’s folder</w:t>
      </w:r>
      <w:r>
        <w:t xml:space="preserve"> </w:t>
      </w:r>
      <w:r>
        <w:t xml:space="preserve">(browsing in</w:t>
      </w:r>
      <w:r>
        <w:t xml:space="preserve"> </w:t>
      </w:r>
      <w:r>
        <w:rPr>
          <w:rStyle w:val="VerbatimChar"/>
        </w:rPr>
        <w:t xml:space="preserve">D:\Sorted\Good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Good.ico</w:t>
      </w:r>
      <w:r>
        <w:t xml:space="preserve">), so the slot for that folder picks it up by name. An existing icon of that name is</w:t>
      </w:r>
      <w:r>
        <w:t xml:space="preserve"> </w:t>
      </w:r>
      <w:r>
        <w:t xml:space="preserve">kept as</w:t>
      </w:r>
      <w:r>
        <w:t xml:space="preserve"> </w:t>
      </w:r>
      <w:r>
        <w:rPr>
          <w:rStyle w:val="VerbatimChar"/>
        </w:rPr>
        <w:t xml:space="preserve">&lt;name&gt;_previous.ico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Stored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Slot1Icon=good.ico</w:t>
      </w:r>
      <w:r>
        <w:t xml:space="preserve"> </w:t>
      </w:r>
      <w:r>
        <w:t xml:space="preserve">(a name in the icon folder, or a full path).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Scaled to the button</w:t>
      </w:r>
      <w:r>
        <w:t xml:space="preserve"> </w:t>
      </w:r>
      <w:r>
        <w:t xml:space="preserve">(user), whatever size the elastic panel gives it: an .ico holds several</w:t>
      </w:r>
      <w:r>
        <w:t xml:space="preserve"> </w:t>
      </w:r>
      <w:r>
        <w:t xml:space="preserve">sizes (16, 32, 48, 256 px …); MView takes the smallest one that is at least as large as the</w:t>
      </w:r>
      <w:r>
        <w:t xml:space="preserve"> </w:t>
      </w:r>
      <w:r>
        <w:t xml:space="preserve">button and shrinks it with a good filter, so it stays sharp. The scaled picture is made once per</w:t>
      </w:r>
      <w:r>
        <w:t xml:space="preserve"> </w:t>
      </w:r>
      <w:r>
        <w:t xml:space="preserve">size and kept until the panel’s size changes (resizing the window), so drawing costs nothing.</w:t>
      </w:r>
      <w:r>
        <w:t xml:space="preserve"> </w:t>
      </w:r>
      <w:r>
        <w:t xml:space="preserve">An icon with only small sizes (16 px) is enlarged and looks soft: icons with 32 / 48 px or more</w:t>
      </w:r>
      <w:r>
        <w:t xml:space="preserve"> </w:t>
      </w:r>
      <w:r>
        <w:t xml:space="preserve">are best. The slot number sits small in a corner. An icon that can’t be read falls back to the</w:t>
      </w:r>
      <w:r>
        <w:t xml:space="preserve"> </w:t>
      </w:r>
      <w:r>
        <w:t xml:space="preserve">coloured folder.</w:t>
      </w:r>
    </w:p>
    <w:p>
      <w:pPr>
        <w:numPr>
          <w:ilvl w:val="0"/>
          <w:numId w:val="1007"/>
        </w:numPr>
        <w:pStyle w:val="Compact"/>
      </w:pPr>
      <w:r>
        <w:t xml:space="preserve">Icons are read once (at start and when assigned) and kept in memory: small files next to</w:t>
      </w:r>
      <w:r>
        <w:t xml:space="preserve"> </w:t>
      </w:r>
      <w:r>
        <w:t xml:space="preserve">MView.exe, like MView.ini, never image data.</w:t>
      </w:r>
    </w:p>
    <w:bookmarkEnd w:id="27"/>
    <w:bookmarkStart w:id="28" w:name="side-by-side-with-total-commander-user"/>
    <w:p>
      <w:pPr>
        <w:pStyle w:val="Heading2"/>
      </w:pPr>
      <w:r>
        <w:t xml:space="preserve">Side by side with Total Commander (user)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Built on Day 21</w:t>
      </w:r>
      <w:r>
        <w:t xml:space="preserve"> </w:t>
      </w:r>
      <w:r>
        <w:t xml:space="preserve">(user: carried over, from the right-click menu; spec §9.7).</w:t>
      </w:r>
    </w:p>
    <w:p>
      <w:pPr>
        <w:numPr>
          <w:ilvl w:val="0"/>
          <w:numId w:val="1009"/>
        </w:numPr>
        <w:pStyle w:val="Compact"/>
      </w:pPr>
      <w:r>
        <w:t xml:space="preserve">A menu entry</w:t>
      </w:r>
      <w:r>
        <w:t xml:space="preserve"> </w:t>
      </w:r>
      <w:r>
        <w:t xml:space="preserve">“</w:t>
      </w:r>
      <w:r>
        <w:t xml:space="preserve">Side by side with Total Commander</w:t>
      </w:r>
      <w:r>
        <w:t xml:space="preserve">”</w:t>
      </w:r>
      <w:r>
        <w:t xml:space="preserve"> </w:t>
      </w:r>
      <w:r>
        <w:t xml:space="preserve">(and a command for the mouse profile):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MView to the left half</w:t>
      </w:r>
      <w:r>
        <w:t xml:space="preserve">,</w:t>
      </w:r>
      <w:r>
        <w:t xml:space="preserve"> </w:t>
      </w:r>
      <w:r>
        <w:rPr>
          <w:bCs/>
          <w:b/>
        </w:rPr>
        <w:t xml:space="preserve">Total Commander to the right half</w:t>
      </w:r>
      <w:r>
        <w:t xml:space="preserve"> </w:t>
      </w:r>
      <w:r>
        <w:t xml:space="preserve">(user) of the screen MView</w:t>
      </w:r>
      <w:r>
        <w:t xml:space="preserve"> </w:t>
      </w:r>
      <w:r>
        <w:t xml:space="preserve">is on (the work area, so the taskbar stays free; Windows 10 / 11’s invisible window borders</w:t>
      </w:r>
      <w:r>
        <w:t xml:space="preserve"> </w:t>
      </w:r>
      <w:r>
        <w:t xml:space="preserve">are corrected so the halves meet exactly). MView’s sort panel, at its right edge, then sits in</w:t>
      </w:r>
      <w:r>
        <w:t xml:space="preserve"> </w:t>
      </w:r>
      <w:r>
        <w:t xml:space="preserve">the middle of the screen, right next to Total Commander: the shortest way to drag a folder or</w:t>
      </w:r>
      <w:r>
        <w:t xml:space="preserve"> </w:t>
      </w:r>
      <w:r>
        <w:t xml:space="preserve">an icon onto it.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Total Commander changes to the current image’s folder</w:t>
      </w:r>
      <w:r>
        <w:t xml:space="preserve"> </w:t>
      </w:r>
      <w:r>
        <w:t xml:space="preserve">(user: yes), in its active panel,</w:t>
      </w:r>
      <w:r>
        <w:t xml:space="preserve"> </w:t>
      </w:r>
      <w:r>
        <w:t xml:space="preserve">through its documented command line</w:t>
      </w:r>
      <w:r>
        <w:t xml:space="preserve"> </w:t>
      </w:r>
      <w:r>
        <w:rPr>
          <w:rStyle w:val="VerbatimChar"/>
        </w:rPr>
        <w:t xml:space="preserve">/O /S /L="&lt;folder&gt;"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t xml:space="preserve">Not running: MView starts it (the path from</w:t>
      </w:r>
      <w:r>
        <w:t xml:space="preserve"> </w:t>
      </w:r>
      <w:r>
        <w:rPr>
          <w:rStyle w:val="VerbatimChar"/>
        </w:rPr>
        <w:t xml:space="preserve">[Sort] TotalCommander=</w:t>
      </w:r>
      <w:r>
        <w:t xml:space="preserve">, else from Total</w:t>
      </w:r>
      <w:r>
        <w:t xml:space="preserve"> </w:t>
      </w:r>
      <w:r>
        <w:t xml:space="preserve">Commander’s own registry entry).</w:t>
      </w:r>
    </w:p>
    <w:p>
      <w:pPr>
        <w:numPr>
          <w:ilvl w:val="1"/>
          <w:numId w:val="1010"/>
        </w:numPr>
        <w:pStyle w:val="Compact"/>
      </w:pPr>
      <w:r>
        <w:t xml:space="preserve">The same entry again: MView goes back to fullscreen / its previous place; Total Commander stays.</w:t>
      </w:r>
    </w:p>
    <w:p>
      <w:pPr>
        <w:numPr>
          <w:ilvl w:val="0"/>
          <w:numId w:val="1009"/>
        </w:numPr>
        <w:pStyle w:val="Compact"/>
      </w:pPr>
      <w:r>
        <w:t xml:space="preserve">Limits, accepted by the user: Windows only; if Total Commander runs as administrator and MView</w:t>
      </w:r>
      <w:r>
        <w:t xml:space="preserve"> </w:t>
      </w:r>
      <w:r>
        <w:t xml:space="preserve">doesn’t, Windows doesn’t let MView move it (ignored for now).</w:t>
      </w:r>
    </w:p>
    <w:bookmarkEnd w:id="28"/>
    <w:bookmarkStart w:id="29" w:name="delete-move-to-the-deleted-files-folder"/>
    <w:p>
      <w:pPr>
        <w:pStyle w:val="Heading2"/>
      </w:pPr>
      <w:r>
        <w:t xml:space="preserve">Delete = move to the deleted-files folder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Delete current image</w:t>
      </w:r>
      <w:r>
        <w:rPr>
          <w:bCs/>
          <w:b/>
        </w:rPr>
        <w:t xml:space="preserve">”</w:t>
      </w:r>
      <w:r>
        <w:t xml:space="preserve"> </w:t>
      </w:r>
      <w:r>
        <w:t xml:space="preserve">in the right-click menu (and a command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for the mouse</w:t>
      </w:r>
      <w:r>
        <w:t xml:space="preserve"> </w:t>
      </w:r>
      <w:r>
        <w:t xml:space="preserve">profile)</w:t>
      </w:r>
      <w:r>
        <w:t xml:space="preserve"> </w:t>
      </w:r>
      <w:r>
        <w:rPr>
          <w:bCs/>
          <w:b/>
        </w:rPr>
        <w:t xml:space="preserve">moves</w:t>
      </w:r>
      <w:r>
        <w:t xml:space="preserve"> </w:t>
      </w:r>
      <w:r>
        <w:t xml:space="preserve">the file into one deleted-files folder: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[Sort]</w:t>
      </w:r>
      <w:r>
        <w:br/>
      </w:r>
      <w:r>
        <w:rPr>
          <w:rStyle w:val="VerbatimChar"/>
        </w:rPr>
        <w:t xml:space="preserve">DeletedFolder=D:\MView_deleted_files   ; empty = &lt;Documents&gt;\MView deleted files</w:t>
      </w:r>
    </w:p>
    <w:p>
      <w:pPr>
        <w:numPr>
          <w:ilvl w:val="0"/>
          <w:numId w:val="1011"/>
        </w:numPr>
      </w:pPr>
      <w:r>
        <w:t xml:space="preserve">It is a move like any other: never overwrites (</w:t>
      </w:r>
      <w:r>
        <w:rPr>
          <w:rStyle w:val="VerbatimChar"/>
        </w:rPr>
        <w:t xml:space="preserve">_1</w:t>
      </w:r>
      <w:r>
        <w:t xml:space="preserve">), goes on the undo list, into</w:t>
      </w:r>
      <w:r>
        <w:t xml:space="preserve"> </w:t>
      </w:r>
      <w:r>
        <w:rPr>
          <w:rStyle w:val="VerbatimChar"/>
        </w:rPr>
        <w:t xml:space="preserve">sorting.log</w:t>
      </w:r>
      <w:r>
        <w:t xml:space="preserve">, on the worker thread, and the next image is shown.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MView never really deletes a file.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empty trash</w:t>
      </w:r>
      <w:r>
        <w:t xml:space="preserve">”</w:t>
      </w:r>
      <w:r>
        <w:t xml:space="preserve"> </w:t>
      </w:r>
      <w:r>
        <w:t xml:space="preserve">button: emptying the folder is</w:t>
      </w:r>
      <w:r>
        <w:t xml:space="preserve"> </w:t>
      </w:r>
      <w:r>
        <w:t xml:space="preserve">housekeeping for Total Commander.</w:t>
      </w:r>
    </w:p>
    <w:p>
      <w:pPr>
        <w:numPr>
          <w:ilvl w:val="0"/>
          <w:numId w:val="1011"/>
        </w:numPr>
      </w:pPr>
      <w:r>
        <w:t xml:space="preserve">If the folder can’t be used, nothing is moved and the status line says why (no silent</w:t>
      </w:r>
      <w:r>
        <w:t xml:space="preserve"> </w:t>
      </w:r>
      <w:r>
        <w:t xml:space="preserve">fallback for deletes).</w:t>
      </w:r>
    </w:p>
    <w:bookmarkEnd w:id="29"/>
    <w:bookmarkEnd w:id="30"/>
    <w:bookmarkStart w:id="33" w:name="g2-microscope-metadata"/>
    <w:p>
      <w:pPr>
        <w:pStyle w:val="Heading1"/>
      </w:pPr>
      <w:r>
        <w:t xml:space="preserve">G2 — Microscope metadata</w:t>
      </w:r>
    </w:p>
    <w:bookmarkStart w:id="31" w:name="reading"/>
    <w:p>
      <w:pPr>
        <w:pStyle w:val="Heading2"/>
      </w:pPr>
      <w:r>
        <w:t xml:space="preserve">Reading</w:t>
      </w:r>
    </w:p>
    <w:p>
      <w:pPr>
        <w:numPr>
          <w:ilvl w:val="0"/>
          <w:numId w:val="1012"/>
        </w:numPr>
        <w:pStyle w:val="Compact"/>
      </w:pPr>
      <w:r>
        <w:t xml:space="preserve">On the</w:t>
      </w:r>
      <w:r>
        <w:t xml:space="preserve"> </w:t>
      </w:r>
      <w:r>
        <w:rPr>
          <w:bCs/>
          <w:b/>
        </w:rPr>
        <w:t xml:space="preserve">decode worker</w:t>
      </w:r>
      <w:r>
        <w:t xml:space="preserve">, from the file header, into the decoded image (like the EXIF</w:t>
      </w:r>
      <w:r>
        <w:t xml:space="preserve"> </w:t>
      </w:r>
      <w:r>
        <w:t xml:space="preserve">orientation today). The UI thread never parses files.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One small record</w:t>
      </w:r>
      <w:r>
        <w:t xml:space="preserve"> </w:t>
      </w:r>
      <w:r>
        <w:t xml:space="preserve">for what MView needs, whatever the instrument: pixel size (µm / px, x and</w:t>
      </w:r>
      <w:r>
        <w:t xml:space="preserve"> </w:t>
      </w:r>
      <w:r>
        <w:t xml:space="preserve">y), objective (magnification, NA, immersion), channel / stain / wavelength, date and time, zoom,</w:t>
      </w:r>
      <w:r>
        <w:t xml:space="preserve"> </w:t>
      </w:r>
      <w:r>
        <w:t xml:space="preserve">bit depth, instrument; plus the full original text for</w:t>
      </w:r>
      <w:r>
        <w:t xml:space="preserve"> </w:t>
      </w:r>
      <w:r>
        <w:t xml:space="preserve">“</w:t>
      </w:r>
      <w:r>
        <w:t xml:space="preserve">show everything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One reader per format</w:t>
      </w:r>
      <w:r>
        <w:t xml:space="preserve">, each small and testable:</w:t>
      </w:r>
    </w:p>
    <w:p>
      <w:pPr>
        <w:numPr>
          <w:ilvl w:val="1"/>
          <w:numId w:val="1013"/>
        </w:numPr>
        <w:pStyle w:val="Compact"/>
      </w:pPr>
      <w:r>
        <w:t xml:space="preserve">Leica TCS NT (the text block in ImageDescription: the archive at hand);</w:t>
      </w:r>
    </w:p>
    <w:p>
      <w:pPr>
        <w:numPr>
          <w:ilvl w:val="1"/>
          <w:numId w:val="1013"/>
        </w:numPr>
        <w:pStyle w:val="Compact"/>
      </w:pPr>
      <w:r>
        <w:t xml:space="preserve">TIFF resolution tags (XResolution + unit) as the general fallback;</w:t>
      </w:r>
    </w:p>
    <w:p>
      <w:pPr>
        <w:numPr>
          <w:ilvl w:val="1"/>
          <w:numId w:val="1013"/>
        </w:numPr>
        <w:pStyle w:val="Compact"/>
      </w:pPr>
      <w:r>
        <w:t xml:space="preserve">later, as the files arrive: ImageJ TIFF, OME-TIFF (OME-XML), Zeiss, Nikon, Olympus, newer Leica.</w:t>
      </w:r>
    </w:p>
    <w:p>
      <w:pPr>
        <w:numPr>
          <w:ilvl w:val="0"/>
          <w:numId w:val="1012"/>
        </w:numPr>
        <w:pStyle w:val="Compact"/>
      </w:pPr>
      <w:r>
        <w:t xml:space="preserve">Test files for each reader in</w:t>
      </w:r>
      <w:r>
        <w:t xml:space="preserve"> </w:t>
      </w:r>
      <w:r>
        <w:rPr>
          <w:rStyle w:val="VerbatimChar"/>
        </w:rPr>
        <w:t xml:space="preserve">test\images\meta</w:t>
      </w:r>
      <w:r>
        <w:t xml:space="preserve"> </w:t>
      </w:r>
      <w:r>
        <w:t xml:space="preserve">(small, anonymised).</w:t>
      </w:r>
    </w:p>
    <w:bookmarkEnd w:id="31"/>
    <w:bookmarkStart w:id="32" w:name="showing-decided"/>
    <w:p>
      <w:pPr>
        <w:pStyle w:val="Heading2"/>
      </w:pPr>
      <w:r>
        <w:t xml:space="preserve">Showing: decided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 panel drawn by MView at the top left</w:t>
      </w:r>
      <w:r>
        <w:t xml:space="preserve"> </w:t>
      </w:r>
      <w:r>
        <w:t xml:space="preserve">(like Hamana’s file list), so it doesn’t meet the</w:t>
      </w:r>
      <w:r>
        <w:t xml:space="preserve"> </w:t>
      </w:r>
      <w:r>
        <w:t xml:space="preserve">right-click menu or the sort panel on the right.</w:t>
      </w:r>
    </w:p>
    <w:p>
      <w:pPr>
        <w:numPr>
          <w:ilvl w:val="0"/>
          <w:numId w:val="1014"/>
        </w:numPr>
        <w:pStyle w:val="Compact"/>
      </w:pPr>
      <w:r>
        <w:t xml:space="preserve">Shown and hidden by a command (</w:t>
      </w:r>
      <w:r>
        <w:rPr>
          <w:rStyle w:val="VerbatimChar"/>
        </w:rPr>
        <w:t xml:space="preserve">Metadata</w:t>
      </w:r>
      <w:r>
        <w:t xml:space="preserve">) for the mouse profile; curated fields first (instrument,</w:t>
      </w:r>
      <w:r>
        <w:t xml:space="preserve"> </w:t>
      </w:r>
      <w:r>
        <w:t xml:space="preserve">objective, pixel size, channels, date),</w:t>
      </w:r>
      <w:r>
        <w:t xml:space="preserve"> </w:t>
      </w:r>
      <w:r>
        <w:t xml:space="preserve">“</w:t>
      </w:r>
      <w:r>
        <w:t xml:space="preserve">more</w:t>
      </w:r>
      <w:r>
        <w:t xml:space="preserve">”</w:t>
      </w:r>
      <w:r>
        <w:t xml:space="preserve"> </w:t>
      </w:r>
      <w:r>
        <w:t xml:space="preserve">folds out the full original text.</w:t>
      </w:r>
    </w:p>
    <w:p>
      <w:pPr>
        <w:numPr>
          <w:ilvl w:val="0"/>
          <w:numId w:val="1014"/>
        </w:numPr>
        <w:pStyle w:val="Compact"/>
      </w:pPr>
      <w:r>
        <w:t xml:space="preserve">Semi-transparent; text colour and solid background follow the overlay settings of the info line.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info line</w:t>
      </w:r>
      <w:r>
        <w:t xml:space="preserve"> </w:t>
      </w:r>
      <w:r>
        <w:t xml:space="preserve">gets a compact summary:</w:t>
      </w:r>
      <w:r>
        <w:t xml:space="preserve"> </w:t>
      </w:r>
      <w:r>
        <w:rPr>
          <w:rStyle w:val="VerbatimChar"/>
        </w:rPr>
        <w:t xml:space="preserve">40x / 1.25 oil   0.163 µm/px   GFP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Not burned in: the panel is for reading.</w:t>
      </w:r>
    </w:p>
    <w:bookmarkEnd w:id="32"/>
    <w:bookmarkEnd w:id="33"/>
    <w:bookmarkStart w:id="34" w:name="g3-scale-bar"/>
    <w:p>
      <w:pPr>
        <w:pStyle w:val="Heading1"/>
      </w:pPr>
      <w:r>
        <w:t xml:space="preserve">G3 — Scale bar</w:t>
      </w:r>
    </w:p>
    <w:p>
      <w:pPr>
        <w:numPr>
          <w:ilvl w:val="0"/>
          <w:numId w:val="1015"/>
        </w:numPr>
        <w:pStyle w:val="Compact"/>
      </w:pPr>
      <w:r>
        <w:t xml:space="preserve">From the pixel size (G2). If it is missing, the metadata panel offers a few common values or</w:t>
      </w:r>
      <w:r>
        <w:t xml:space="preserve"> </w:t>
      </w:r>
      <w:r>
        <w:t xml:space="preserve">“</w:t>
      </w:r>
      <w:r>
        <w:t xml:space="preserve">from the folder’s other images</w:t>
      </w:r>
      <w:r>
        <w:t xml:space="preserve">”</w:t>
      </w:r>
      <w:r>
        <w:t xml:space="preserve">; no typing.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Length chosen automatically</w:t>
      </w:r>
      <w:r>
        <w:t xml:space="preserve"> </w:t>
      </w:r>
      <w:r>
        <w:t xml:space="preserve">as a round number (1, 2, 5, 10, 20, 50 … µm), about a fifth of</w:t>
      </w:r>
      <w:r>
        <w:t xml:space="preserve"> </w:t>
      </w:r>
      <w:r>
        <w:t xml:space="preserve">the image width; a click on the bar steps through the neighbouring lengths.</w:t>
      </w:r>
    </w:p>
    <w:p>
      <w:pPr>
        <w:numPr>
          <w:ilvl w:val="0"/>
          <w:numId w:val="1015"/>
        </w:numPr>
        <w:pStyle w:val="Compact"/>
      </w:pPr>
      <w:r>
        <w:t xml:space="preserve">Corner of choice, white or black, with or without a background box; sized in proportion to the</w:t>
      </w:r>
      <w:r>
        <w:t xml:space="preserve"> </w:t>
      </w:r>
      <w:r>
        <w:t xml:space="preserve">image, so it looks the same in the saved file at any zoom.</w:t>
      </w:r>
    </w:p>
    <w:p>
      <w:pPr>
        <w:numPr>
          <w:ilvl w:val="0"/>
          <w:numId w:val="1015"/>
        </w:numPr>
        <w:pStyle w:val="Compact"/>
      </w:pPr>
      <w:r>
        <w:t xml:space="preserve">Shown as an overlay until</w:t>
      </w:r>
      <w:r>
        <w:t xml:space="preserve"> </w:t>
      </w:r>
      <w:r>
        <w:rPr>
          <w:bCs/>
          <w:b/>
        </w:rPr>
        <w:t xml:space="preserve">burned in</w:t>
      </w:r>
      <w:r>
        <w:t xml:space="preserve"> </w:t>
      </w:r>
      <w:r>
        <w:t xml:space="preserve">from the right-click menu (</w:t>
      </w:r>
      <w:r>
        <w:t xml:space="preserve">“</w:t>
      </w:r>
      <w:r>
        <w:t xml:space="preserve">Burn in scale bar</w:t>
      </w:r>
      <w:r>
        <w:t xml:space="preserve">”</w:t>
      </w:r>
      <w:r>
        <w:t xml:space="preserve">): that</w:t>
      </w:r>
      <w:r>
        <w:t xml:space="preserve"> </w:t>
      </w:r>
      <w:r>
        <w:t xml:space="preserve">makes a new image, like Crop, which Save / Save as write.</w:t>
      </w:r>
      <w:r>
        <w:t xml:space="preserve"> </w:t>
      </w:r>
      <w:r>
        <w:rPr>
          <w:bCs/>
          <w:b/>
        </w:rPr>
        <w:t xml:space="preserve">The original is never changed.</w:t>
      </w:r>
    </w:p>
    <w:p>
      <w:pPr>
        <w:pStyle w:val="FirstParagraph"/>
      </w:pPr>
      <w:r>
        <w:rPr>
          <w:bCs/>
          <w:b/>
        </w:rPr>
        <w:t xml:space="preserve">Text labels: not now</w:t>
      </w:r>
      <w:r>
        <w:t xml:space="preserve"> </w:t>
      </w:r>
      <w:r>
        <w:t xml:space="preserve">(user). Typing needs the keyboard; it is for later, or for a separate</w:t>
      </w:r>
      <w:r>
        <w:t xml:space="preserve"> </w:t>
      </w:r>
      <w:r>
        <w:t xml:space="preserve">annotation app that could be designed on its own.</w:t>
      </w:r>
    </w:p>
    <w:bookmarkEnd w:id="34"/>
    <w:bookmarkStart w:id="41" w:name="g4-display-filters-planned-user-day-21"/>
    <w:p>
      <w:pPr>
        <w:pStyle w:val="Heading1"/>
      </w:pPr>
      <w:r>
        <w:t xml:space="preserve">G4 — Display filters (planned, user Day 21)</w:t>
      </w:r>
    </w:p>
    <w:p>
      <w:pPr>
        <w:pStyle w:val="FirstParagraph"/>
      </w:pPr>
      <w:r>
        <w:t xml:space="preserve">The user’s list:</w:t>
      </w:r>
      <w:r>
        <w:t xml:space="preserve"> </w:t>
      </w:r>
      <w:r>
        <w:rPr>
          <w:bCs/>
          <w:b/>
        </w:rPr>
        <w:t xml:space="preserve">gamma, brightness, contrast, dynamic range, saturation, hue, inversion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great for looking at ROI features</w:t>
      </w:r>
      <w:r>
        <w:t xml:space="preserve">”</w:t>
      </w:r>
      <w:r>
        <w:t xml:space="preserve">. What they do and how they feel with the mouse:</w:t>
      </w:r>
    </w:p>
    <w:bookmarkStart w:id="35" w:name="the-filters"/>
    <w:p>
      <w:pPr>
        <w:pStyle w:val="Heading2"/>
      </w:pPr>
      <w:r>
        <w:t xml:space="preserve">The filters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Range,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range (black / white 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Stretches the values between two points to the full range; below black is black, above white is white.</w:t>
            </w:r>
            <w:r>
              <w:t xml:space="preserve"> </w:t>
            </w:r>
            <w:r>
              <w:rPr>
                <w:bCs/>
                <w:b/>
              </w:rPr>
              <w:t xml:space="preserve">The</w:t>
            </w:r>
            <w:r>
              <w:t xml:space="preserve"> </w:t>
            </w:r>
            <w:r>
              <w:t xml:space="preserve">tool for faint structures and for 12 / 16-bit images.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… max of the data; reset = full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to every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−100 … +100 %;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Stretches around the middle grey.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−100 … +100 %;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Bends the curve: &lt; 1 brightens the dark parts, &gt; 1 darkens them. Non-linear: marked as such.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… 5;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grey, 1 = as is, 2 = twice as colourful.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… 3;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the colours around the colour wheel.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−180° … +180°;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becomes light (dark-field look; faint dark structures on a light background become easier to see).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/ off</w:t>
            </w:r>
          </w:p>
        </w:tc>
      </w:tr>
    </w:tbl>
    <w:p>
      <w:pPr>
        <w:pStyle w:val="BodyText"/>
      </w:pPr>
      <w:r>
        <w:t xml:space="preserve">Order in which they are applied (fixed, shown in the panel): dynamic range → brightness /</w:t>
      </w:r>
      <w:r>
        <w:t xml:space="preserve"> </w:t>
      </w:r>
      <w:r>
        <w:t xml:space="preserve">contrast → gamma → saturation / hue → inversion.</w:t>
      </w:r>
      <w:r>
        <w:t xml:space="preserve"> </w:t>
      </w:r>
      <w:r>
        <w:rPr>
          <w:bCs/>
          <w:b/>
        </w:rPr>
        <w:t xml:space="preserve">Auto</w:t>
      </w:r>
      <w:r>
        <w:t xml:space="preserve"> </w:t>
      </w:r>
      <w:r>
        <w:t xml:space="preserve">sets the black / white point like Fiji’s</w:t>
      </w:r>
      <w:r>
        <w:t xml:space="preserve"> </w:t>
      </w:r>
      <w:r>
        <w:t xml:space="preserve">auto contrast (0.35 % of the pixels saturated), on the whole image or, with a selection, on the</w:t>
      </w:r>
      <w:r>
        <w:t xml:space="preserve"> </w:t>
      </w:r>
      <w:r>
        <w:rPr>
          <w:bCs/>
          <w:b/>
        </w:rPr>
        <w:t xml:space="preserve">region of interest</w:t>
      </w:r>
      <w:r>
        <w:t xml:space="preserve"> </w:t>
      </w:r>
      <w:r>
        <w:t xml:space="preserve">(see below).</w:t>
      </w:r>
    </w:p>
    <w:bookmarkEnd w:id="35"/>
    <w:bookmarkStart w:id="36" w:name="mouse-first"/>
    <w:p>
      <w:pPr>
        <w:pStyle w:val="Heading2"/>
      </w:pPr>
      <w:r>
        <w:t xml:space="preserve">Mouse first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 filter panel</w:t>
      </w:r>
      <w:r>
        <w:t xml:space="preserve">, drawn by MView like the sort panel,</w:t>
      </w:r>
      <w:r>
        <w:t xml:space="preserve"> </w:t>
      </w:r>
      <w:r>
        <w:rPr>
          <w:bCs/>
          <w:b/>
        </w:rPr>
        <w:t xml:space="preserve">at the left edge</w:t>
      </w:r>
      <w:r>
        <w:t xml:space="preserve">: it opens when the</w:t>
      </w:r>
      <w:r>
        <w:t xml:space="preserve"> </w:t>
      </w:r>
      <w:r>
        <w:t xml:space="preserve">mouse rests at the left edge (user), like the sort panel at the right (same delay and edge width</w:t>
      </w:r>
      <w:r>
        <w:t xml:space="preserve"> </w:t>
      </w:r>
      <w:r>
        <w:t xml:space="preserve">settings), with a</w:t>
      </w:r>
      <w:r>
        <w:t xml:space="preserve"> </w:t>
      </w:r>
      <w:r>
        <w:rPr>
          <w:bCs/>
          <w:b/>
        </w:rPr>
        <w:t xml:space="preserve">pin</w:t>
      </w:r>
      <w:r>
        <w:t xml:space="preserve"> </w:t>
      </w:r>
      <w:r>
        <w:t xml:space="preserve">remembered in MView.ini (user:</w:t>
      </w:r>
      <w:r>
        <w:t xml:space="preserve"> </w:t>
      </w:r>
      <w:r>
        <w:rPr>
          <w:rStyle w:val="VerbatimChar"/>
        </w:rPr>
        <w:t xml:space="preserve">[Filters] Pinned</w:t>
      </w:r>
      <w:r>
        <w:t xml:space="preserve">). Also the</w:t>
      </w:r>
      <w:r>
        <w:t xml:space="preserve"> </w:t>
      </w:r>
      <w:r>
        <w:t xml:space="preserve">right-click menu (</w:t>
      </w:r>
      <w:r>
        <w:t xml:space="preserve">“</w:t>
      </w:r>
      <w:r>
        <w:t xml:space="preserve">Filters …</w:t>
      </w:r>
      <w:r>
        <w:t xml:space="preserve">”</w:t>
      </w:r>
      <w:r>
        <w:t xml:space="preserve">) and a mouse profile command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. It lists the filters as slim rows with a bar each; a small</w:t>
      </w:r>
      <w:r>
        <w:t xml:space="preserve"> </w:t>
      </w:r>
      <w:r>
        <w:t xml:space="preserve">histogram at the top shows the black / white points.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Wheel over a row</w:t>
      </w:r>
      <w:r>
        <w:t xml:space="preserve"> </w:t>
      </w:r>
      <w:r>
        <w:t xml:space="preserve">changes that value in small steps;</w:t>
      </w:r>
      <w:r>
        <w:t xml:space="preserve"> </w:t>
      </w:r>
      <w:r>
        <w:rPr>
          <w:bCs/>
          <w:b/>
        </w:rPr>
        <w:t xml:space="preserve">left drag</w:t>
      </w:r>
      <w:r>
        <w:t xml:space="preserve"> </w:t>
      </w:r>
      <w:r>
        <w:t xml:space="preserve">along the row changes it</w:t>
      </w:r>
      <w:r>
        <w:t xml:space="preserve"> </w:t>
      </w:r>
      <w:r>
        <w:t xml:space="preserve">continuously;</w:t>
      </w:r>
      <w:r>
        <w:t xml:space="preserve"> </w:t>
      </w:r>
      <w:r>
        <w:rPr>
          <w:bCs/>
          <w:b/>
        </w:rPr>
        <w:t xml:space="preserve">double-click</w:t>
      </w:r>
      <w:r>
        <w:t xml:space="preserve"> </w:t>
      </w:r>
      <w:r>
        <w:t xml:space="preserve">a row resets it; a</w:t>
      </w:r>
      <w:r>
        <w:t xml:space="preserve"> </w:t>
      </w:r>
      <w:r>
        <w:rPr>
          <w:bCs/>
          <w:b/>
        </w:rPr>
        <w:t xml:space="preserve">reset all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Auto</w:t>
      </w:r>
      <w:r>
        <w:t xml:space="preserve"> </w:t>
      </w:r>
      <w:r>
        <w:t xml:space="preserve">button.</w:t>
      </w:r>
    </w:p>
    <w:p>
      <w:pPr>
        <w:numPr>
          <w:ilvl w:val="0"/>
          <w:numId w:val="1016"/>
        </w:numPr>
        <w:pStyle w:val="Compact"/>
      </w:pPr>
      <w:r>
        <w:t xml:space="preserve">Changes show</w:t>
      </w:r>
      <w:r>
        <w:t xml:space="preserve"> </w:t>
      </w:r>
      <w:r>
        <w:rPr>
          <w:bCs/>
          <w:b/>
        </w:rPr>
        <w:t xml:space="preserve">instantly</w:t>
      </w:r>
      <w:r>
        <w:t xml:space="preserve"> </w:t>
      </w:r>
      <w:r>
        <w:t xml:space="preserve">while dragging, at full frame rate, also on 100 MP images.</w:t>
      </w:r>
    </w:p>
    <w:p>
      <w:pPr>
        <w:numPr>
          <w:ilvl w:val="0"/>
          <w:numId w:val="1016"/>
        </w:numPr>
        <w:pStyle w:val="Compact"/>
      </w:pPr>
      <w:r>
        <w:t xml:space="preserve">A mark in the info line whenever any filter is active (</w:t>
      </w:r>
      <w:r>
        <w:rPr>
          <w:rStyle w:val="VerbatimChar"/>
        </w:rPr>
        <w:t xml:space="preserve">[filtered]</w:t>
      </w:r>
      <w:r>
        <w:t xml:space="preserve">), so a filtered view is</w:t>
      </w:r>
      <w:r>
        <w:t xml:space="preserve"> </w:t>
      </w:r>
      <w:r>
        <w:t xml:space="preserve">never mistaken for the data.</w:t>
      </w:r>
    </w:p>
    <w:bookmarkEnd w:id="36"/>
    <w:bookmarkStart w:id="37" w:name="regions-of-interest"/>
    <w:p>
      <w:pPr>
        <w:pStyle w:val="Heading2"/>
      </w:pPr>
      <w:r>
        <w:t xml:space="preserve">Regions of interest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whole view</w:t>
      </w:r>
      <w:r>
        <w:t xml:space="preserve"> </w:t>
      </w:r>
      <w:r>
        <w:t xml:space="preserve">is filtered by default.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With an edit-mode selection</w:t>
      </w:r>
      <w:r>
        <w:t xml:space="preserve">: Auto takes its black / white points from the selection only</w:t>
      </w:r>
      <w:r>
        <w:t xml:space="preserve"> </w:t>
      </w:r>
      <w:r>
        <w:t xml:space="preserve">(the ROI’s own range), and a switch</w:t>
      </w:r>
      <w:r>
        <w:t xml:space="preserve"> </w:t>
      </w:r>
      <w:r>
        <w:t xml:space="preserve">“</w:t>
      </w:r>
      <w:r>
        <w:t xml:space="preserve">only inside the selection</w:t>
      </w:r>
      <w:r>
        <w:t xml:space="preserve">”</w:t>
      </w:r>
      <w:r>
        <w:t xml:space="preserve"> </w:t>
      </w:r>
      <w:r>
        <w:t xml:space="preserve">filters just that rectangle, the</w:t>
      </w:r>
      <w:r>
        <w:t xml:space="preserve"> </w:t>
      </w:r>
      <w:r>
        <w:t xml:space="preserve">rest stays as it was, for comparing.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 the magnifier</w:t>
      </w:r>
      <w:r>
        <w:t xml:space="preserve"> </w:t>
      </w:r>
      <w:r>
        <w:t xml:space="preserve">(G6): a switch</w:t>
      </w:r>
      <w:r>
        <w:t xml:space="preserve"> </w:t>
      </w:r>
      <w:r>
        <w:t xml:space="preserve">“</w:t>
      </w:r>
      <w:r>
        <w:t xml:space="preserve">filters only in the magnifier</w:t>
      </w:r>
      <w:r>
        <w:t xml:space="preserve">”</w:t>
      </w:r>
      <w:r>
        <w:t xml:space="preserve"> </w:t>
      </w:r>
      <w:r>
        <w:t xml:space="preserve">— the lens becomes a movable</w:t>
      </w:r>
      <w:r>
        <w:t xml:space="preserve"> </w:t>
      </w:r>
      <w:r>
        <w:t xml:space="preserve">ROI filter: the image stays honest, the lens shows the enhanced detail.</w:t>
      </w:r>
    </w:p>
    <w:bookmarkEnd w:id="37"/>
    <w:bookmarkStart w:id="38" w:name="how-it-is-built"/>
    <w:p>
      <w:pPr>
        <w:pStyle w:val="Heading2"/>
      </w:pPr>
      <w:r>
        <w:t xml:space="preserve">How it is built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GPU renderer: a fragment shader.</w:t>
      </w:r>
      <w:r>
        <w:t xml:space="preserve"> </w:t>
      </w:r>
      <w:r>
        <w:t xml:space="preserve">All seven filters are a few lines of arithmetic per pixel</w:t>
      </w:r>
      <w:r>
        <w:t xml:space="preserve"> </w:t>
      </w:r>
      <w:r>
        <w:t xml:space="preserve">on the texture that is already there; changing a value only changes a few numbers (uniforms), no</w:t>
      </w:r>
      <w:r>
        <w:t xml:space="preserve"> </w:t>
      </w:r>
      <w:r>
        <w:t xml:space="preserve">upload. That is why it is instant. It needs MView’s first shader (today MView draws with the</w:t>
      </w:r>
      <w:r>
        <w:t xml:space="preserve"> </w:t>
      </w:r>
      <w:r>
        <w:t xml:space="preserve">fixed-function OpenGL pipeline); the magnifier (G6) introduces it first.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CPU renderer</w:t>
      </w:r>
      <w:r>
        <w:t xml:space="preserve">: the same maths on the screen-size copy it already makes (never on the full</w:t>
      </w:r>
      <w:r>
        <w:t xml:space="preserve"> </w:t>
      </w:r>
      <w:r>
        <w:t xml:space="preserve">image): dynamic range, brightness, contrast, gamma and inversion as one lookup table per channel</w:t>
      </w:r>
      <w:r>
        <w:t xml:space="preserve"> </w:t>
      </w:r>
      <w:r>
        <w:t xml:space="preserve">(256 entries, very fast), saturation / hue per pixel (slower, still fine at screen size).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16-bit images</w:t>
      </w:r>
      <w:r>
        <w:t xml:space="preserve"> </w:t>
      </w:r>
      <w:r>
        <w:t xml:space="preserve">(G2, the new microscope): the black / white points work on the real 16-bit</w:t>
      </w:r>
      <w:r>
        <w:t xml:space="preserve"> </w:t>
      </w:r>
      <w:r>
        <w:t xml:space="preserve">values; that goes together with 16-bit display (spec §7.3).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Scientific honesty:</w:t>
      </w:r>
      <w:r>
        <w:t xml:space="preserve"> </w:t>
      </w:r>
      <w:r>
        <w:t xml:space="preserve">display only.</w:t>
      </w:r>
      <w:r>
        <w:t xml:space="preserve"> </w:t>
      </w:r>
      <w:r>
        <w:t xml:space="preserve">“</w:t>
      </w:r>
      <w:r>
        <w:t xml:space="preserve">Apply filters to a copy</w:t>
      </w:r>
      <w:r>
        <w:t xml:space="preserve">”</w:t>
      </w:r>
      <w:r>
        <w:t xml:space="preserve"> </w:t>
      </w:r>
      <w:r>
        <w:t xml:space="preserve">(menu) makes a new image, like</w:t>
      </w:r>
      <w:r>
        <w:t xml:space="preserve"> </w:t>
      </w:r>
      <w:r>
        <w:t xml:space="preserve">Crop, whose name says what was applied (</w:t>
      </w:r>
      <w:r>
        <w:rPr>
          <w:rStyle w:val="VerbatimChar"/>
        </w:rPr>
        <w:t xml:space="preserve">_bp120_wp3400_g0.8_inv</w:t>
      </w:r>
      <w:r>
        <w:t xml:space="preserve">); Save / Save as and the sort</w:t>
      </w:r>
      <w:r>
        <w:t xml:space="preserve"> </w:t>
      </w:r>
      <w:r>
        <w:t xml:space="preserve">panel then write it. The original file is never changed.</w:t>
      </w:r>
    </w:p>
    <w:bookmarkEnd w:id="38"/>
    <w:bookmarkStart w:id="39" w:name="decided-user-day-21"/>
    <w:p>
      <w:pPr>
        <w:pStyle w:val="Heading2"/>
      </w:pPr>
      <w:r>
        <w:t xml:space="preserve">Decided (user, Day 21)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Lock filters</w:t>
      </w:r>
      <w:r>
        <w:rPr>
          <w:bCs/>
          <w:b/>
        </w:rPr>
        <w:t xml:space="preserve">”</w:t>
      </w:r>
      <w:r>
        <w:t xml:space="preserve">, a toggle in the right-click menu: locked, the filters stay for every image</w:t>
      </w:r>
      <w:r>
        <w:t xml:space="preserve"> </w:t>
      </w:r>
      <w:r>
        <w:t xml:space="preserve">shown next; unlocked (the default), the next image is shown unfiltered. The</w:t>
      </w:r>
      <w:r>
        <w:t xml:space="preserve"> </w:t>
      </w:r>
      <w:r>
        <w:rPr>
          <w:rStyle w:val="VerbatimChar"/>
        </w:rPr>
        <w:t xml:space="preserve">[filtered]</w:t>
      </w:r>
      <w:r>
        <w:t xml:space="preserve"> </w:t>
      </w:r>
      <w:r>
        <w:t xml:space="preserve">mark</w:t>
      </w:r>
      <w:r>
        <w:t xml:space="preserve"> </w:t>
      </w:r>
      <w:r>
        <w:t xml:space="preserve">is always visible while filters are on.</w:t>
      </w:r>
    </w:p>
    <w:p>
      <w:pPr>
        <w:numPr>
          <w:ilvl w:val="0"/>
          <w:numId w:val="1019"/>
        </w:numPr>
        <w:pStyle w:val="Compact"/>
      </w:pPr>
      <w:r>
        <w:t xml:space="preserve">The filter panel opens by</w:t>
      </w:r>
      <w:r>
        <w:t xml:space="preserve"> </w:t>
      </w:r>
      <w:r>
        <w:rPr>
          <w:bCs/>
          <w:b/>
        </w:rPr>
        <w:t xml:space="preserve">resting at the left edge</w:t>
      </w:r>
      <w:r>
        <w:t xml:space="preserve">, with a</w:t>
      </w:r>
      <w:r>
        <w:t xml:space="preserve"> </w:t>
      </w:r>
      <w:r>
        <w:rPr>
          <w:bCs/>
          <w:b/>
        </w:rPr>
        <w:t xml:space="preserve">pin</w:t>
      </w:r>
      <w:r>
        <w:t xml:space="preserve"> </w:t>
      </w:r>
      <w:r>
        <w:t xml:space="preserve">linked to MView.ini.</w:t>
      </w:r>
    </w:p>
    <w:p>
      <w:pPr>
        <w:pStyle w:val="FirstParagraph"/>
      </w:pPr>
      <w:r>
        <w:t xml:space="preserve">Still open: per-channel black / white points (red, green, blue separately) now, or with the</w:t>
      </w:r>
      <w:r>
        <w:t xml:space="preserve"> </w:t>
      </w:r>
      <w:r>
        <w:t xml:space="preserve">multichannel microscope files? (Proposal: with the microscope files.)</w:t>
      </w:r>
    </w:p>
    <w:bookmarkEnd w:id="39"/>
    <w:bookmarkStart w:id="40" w:name="Xc1eb6c9415ead288d88d3a2eb74c0a6e25cf8de"/>
    <w:p>
      <w:pPr>
        <w:pStyle w:val="Heading2"/>
      </w:pPr>
      <w:r>
        <w:t xml:space="preserve">Built, step 1 (Day 22; proposed as Phase H,</w:t>
      </w:r>
      <w:r>
        <w:t xml:space="preserve"> </w:t>
      </w:r>
      <w:r>
        <w:t xml:space="preserve">“</w:t>
      </w:r>
      <w:r>
        <w:t xml:space="preserve">Looking closer</w:t>
      </w:r>
      <w:r>
        <w:t xml:space="preserve">”</w:t>
      </w:r>
      <w:r>
        <w:t xml:space="preserve">, with the magnifier)</w:t>
      </w:r>
    </w:p>
    <w:p>
      <w:pPr>
        <w:numPr>
          <w:ilvl w:val="0"/>
          <w:numId w:val="1020"/>
        </w:numPr>
        <w:pStyle w:val="Compact"/>
      </w:pPr>
      <w:r>
        <w:t xml:space="preserve">The seven filters as above, one definition of the maths (</w:t>
      </w:r>
      <w:r>
        <w:rPr>
          <w:rStyle w:val="VerbatimChar"/>
        </w:rPr>
        <w:t xml:space="preserve">uFilters</w:t>
      </w:r>
      <w:r>
        <w:t xml:space="preserve">) for both renderers. The</w:t>
      </w:r>
      <w:r>
        <w:t xml:space="preserve"> </w:t>
      </w:r>
      <w:r>
        <w:rPr>
          <w:bCs/>
          <w:b/>
        </w:rPr>
        <w:t xml:space="preserve">shader came with the filters</w:t>
      </w:r>
      <w:r>
        <w:t xml:space="preserve"> </w:t>
      </w:r>
      <w:r>
        <w:t xml:space="preserve">(not with the magnifier as planned): a GLSL 1.10 fragment</w:t>
      </w:r>
      <w:r>
        <w:t xml:space="preserve"> </w:t>
      </w:r>
      <w:r>
        <w:t xml:space="preserve">shader over the existing textures, so a change costs one frame; the CPU renderer filters its</w:t>
      </w:r>
      <w:r>
        <w:t xml:space="preserve"> </w:t>
      </w:r>
      <w:r>
        <w:t xml:space="preserve">screen-sized part (a table, plus the colour step per pixel).</w:t>
      </w:r>
    </w:p>
    <w:p>
      <w:pPr>
        <w:numPr>
          <w:ilvl w:val="0"/>
          <w:numId w:val="1020"/>
        </w:numPr>
        <w:pStyle w:val="Compact"/>
      </w:pPr>
      <w:r>
        <w:t xml:space="preserve">The filter panel at the left edge (</w:t>
      </w:r>
      <w:r>
        <w:rPr>
          <w:rStyle w:val="VerbatimChar"/>
        </w:rPr>
        <w:t xml:space="preserve">uFilterPanel</w:t>
      </w:r>
      <w:r>
        <w:t xml:space="preserve">), pin</w:t>
      </w:r>
      <w:r>
        <w:t xml:space="preserve"> </w:t>
      </w:r>
      <w:r>
        <w:rPr>
          <w:rStyle w:val="VerbatimChar"/>
        </w:rPr>
        <w:t xml:space="preserve">[Filters] Pinned</w:t>
      </w:r>
      <w:r>
        <w:t xml:space="preserve">, a lock in its</w:t>
      </w:r>
      <w:r>
        <w:t xml:space="preserve"> </w:t>
      </w:r>
      <w:r>
        <w:t xml:space="preserve">header as well as</w:t>
      </w:r>
      <w:r>
        <w:t xml:space="preserve"> </w:t>
      </w:r>
      <w:r>
        <w:t xml:space="preserve">“</w:t>
      </w:r>
      <w:r>
        <w:t xml:space="preserve">Lock filters</w:t>
      </w:r>
      <w:r>
        <w:t xml:space="preserve">”</w:t>
      </w:r>
      <w:r>
        <w:t xml:space="preserve"> </w:t>
      </w:r>
      <w:r>
        <w:t xml:space="preserve">in the right-click menu; wheel / relative drag / double-click</w:t>
      </w:r>
      <w:r>
        <w:t xml:space="preserve"> </w:t>
      </w:r>
      <w:r>
        <w:t xml:space="preserve">as planned; Reset all;</w:t>
      </w:r>
      <w:r>
        <w:t xml:space="preserve"> </w:t>
      </w:r>
      <w:r>
        <w:rPr>
          <w:rStyle w:val="VerbatimChar"/>
        </w:rPr>
        <w:t xml:space="preserve">[filtered]</w:t>
      </w:r>
      <w:r>
        <w:t xml:space="preserve"> </w:t>
      </w:r>
      <w:r>
        <w:t xml:space="preserve">in the info line. Commands</w:t>
      </w:r>
      <w:r>
        <w:t xml:space="preserve"> </w:t>
      </w:r>
      <w:r>
        <w:rPr>
          <w:rStyle w:val="VerbatimChar"/>
        </w:rPr>
        <w:t xml:space="preserve">FilterPanel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LockFilters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ResetFilters</w:t>
      </w:r>
      <w:r>
        <w:t xml:space="preserve">. A crop keeps the filters.</w:t>
      </w:r>
    </w:p>
    <w:p>
      <w:pPr>
        <w:numPr>
          <w:ilvl w:val="0"/>
          <w:numId w:val="1020"/>
        </w:numPr>
        <w:pStyle w:val="Compact"/>
      </w:pPr>
      <w:r>
        <w:t xml:space="preserve">Step 2 (built, Day 22): the histogram (image or selection), Auto — click once, double-click for</w:t>
      </w:r>
      <w:r>
        <w:t xml:space="preserve"> </w:t>
      </w:r>
      <w:r>
        <w:t xml:space="preserve">every image (user) — and</w:t>
      </w:r>
      <w:r>
        <w:t xml:space="preserve"> </w:t>
      </w:r>
      <w:r>
        <w:t xml:space="preserve">“</w:t>
      </w:r>
      <w:r>
        <w:t xml:space="preserve">Apply filters to a copy</w:t>
      </w:r>
      <w:r>
        <w:t xml:space="preserve">”</w:t>
      </w:r>
      <w:r>
        <w:t xml:space="preserve">. Black / white points are on 8-bit values</w:t>
      </w:r>
      <w:r>
        <w:t xml:space="preserve"> </w:t>
      </w:r>
      <w:r>
        <w:t xml:space="preserve">until 16-bit display comes with the microscope files.</w:t>
      </w:r>
    </w:p>
    <w:bookmarkEnd w:id="40"/>
    <w:bookmarkEnd w:id="41"/>
    <w:bookmarkStart w:id="42" w:name="g5-measuring-line-decided-only-this"/>
    <w:p>
      <w:pPr>
        <w:pStyle w:val="Heading1"/>
      </w:pPr>
      <w:r>
        <w:t xml:space="preserve">G5 — Measuring line (decided: only this)</w:t>
      </w:r>
    </w:p>
    <w:p>
      <w:pPr>
        <w:numPr>
          <w:ilvl w:val="0"/>
          <w:numId w:val="102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line</w:t>
      </w:r>
      <w:r>
        <w:t xml:space="preserve"> </w:t>
      </w:r>
      <w:r>
        <w:t xml:space="preserve">drawn with the mouse in edit mode (a mode switch, like the selection frame), showing</w:t>
      </w:r>
      <w:r>
        <w:t xml:space="preserve"> </w:t>
      </w:r>
      <w:r>
        <w:t xml:space="preserve">its</w:t>
      </w:r>
      <w:r>
        <w:t xml:space="preserve"> </w:t>
      </w:r>
      <w:r>
        <w:rPr>
          <w:bCs/>
          <w:b/>
        </w:rPr>
        <w:t xml:space="preserve">length in µm</w:t>
      </w:r>
      <w:r>
        <w:t xml:space="preserve"> </w:t>
      </w:r>
      <w:r>
        <w:t xml:space="preserve">(from the pixel size; in pixels if none is known).</w:t>
      </w:r>
    </w:p>
    <w:p>
      <w:pPr>
        <w:numPr>
          <w:ilvl w:val="0"/>
          <w:numId w:val="1021"/>
        </w:numPr>
        <w:pStyle w:val="Compact"/>
      </w:pPr>
      <w:r>
        <w:t xml:space="preserve">The number stays readable at any zoom; the line can be burned in with the scale bar.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arrows, callouts, frames, region markers, styles, layers. Figures go to</w:t>
      </w:r>
      <w:r>
        <w:t xml:space="preserve"> </w:t>
      </w:r>
      <w:r>
        <w:t xml:space="preserve">PowerPoint or Inkscape.</w:t>
      </w:r>
    </w:p>
    <w:bookmarkEnd w:id="42"/>
    <w:bookmarkStart w:id="50" w:name="g6-magnifier-built-day-23"/>
    <w:p>
      <w:pPr>
        <w:pStyle w:val="Heading1"/>
      </w:pPr>
      <w:r>
        <w:t xml:space="preserve">G6 — Magnifier (built Day 23)</w:t>
      </w:r>
    </w:p>
    <w:p>
      <w:pPr>
        <w:pStyle w:val="FirstParagraph"/>
      </w:pPr>
      <w:r>
        <w:t xml:space="preserve">Hamana had a magnifier: a lens that follows the mouse and shows the part under it enlarged. The</w:t>
      </w:r>
      <w:r>
        <w:t xml:space="preserve"> </w:t>
      </w:r>
      <w:r>
        <w:t xml:space="preserve">user wants it back,</w:t>
      </w:r>
      <w:r>
        <w:t xml:space="preserve"> </w:t>
      </w:r>
      <w:r>
        <w:rPr>
          <w:bCs/>
          <w:b/>
        </w:rPr>
        <w:t xml:space="preserve">combined with the metadata and measuring</w:t>
      </w:r>
      <w:r>
        <w:t xml:space="preserve">, and with</w:t>
      </w:r>
      <w:r>
        <w:t xml:space="preserve"> </w:t>
      </w:r>
      <w:r>
        <w:rPr>
          <w:bCs/>
          <w:b/>
        </w:rPr>
        <w:t xml:space="preserve">adaptive sharpening</w:t>
      </w:r>
      <w:r>
        <w:t xml:space="preserve"> </w:t>
      </w:r>
      <w:r>
        <w:t xml:space="preserve">or a similar enhancement.</w:t>
      </w:r>
    </w:p>
    <w:bookmarkStart w:id="43" w:name="using-it-user"/>
    <w:p>
      <w:pPr>
        <w:pStyle w:val="Heading2"/>
      </w:pPr>
      <w:r>
        <w:t xml:space="preserve">Using it (user)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On / off from the right-click menu</w:t>
      </w:r>
      <w:r>
        <w:t xml:space="preserve"> </w:t>
      </w:r>
      <w:r>
        <w:t xml:space="preserve">(</w:t>
      </w:r>
      <w:r>
        <w:t xml:space="preserve">“</w:t>
      </w:r>
      <w:r>
        <w:t xml:space="preserve">Magnifier</w:t>
      </w:r>
      <w:r>
        <w:t xml:space="preserve">”</w:t>
      </w:r>
      <w:r>
        <w:t xml:space="preserve">), and a mouse profile command</w:t>
      </w:r>
      <w:r>
        <w:t xml:space="preserve"> </w:t>
      </w:r>
      <w:r>
        <w:rPr>
          <w:rStyle w:val="VerbatimChar"/>
        </w:rPr>
        <w:t xml:space="preserve">Magnifier</w:t>
      </w:r>
      <w:r>
        <w:t xml:space="preserve"> </w:t>
      </w:r>
      <w:r>
        <w:t xml:space="preserve">(for a button or a zone of one’s own). Esc ends it, like the other modes.</w:t>
      </w:r>
    </w:p>
    <w:p>
      <w:pPr>
        <w:numPr>
          <w:ilvl w:val="0"/>
          <w:numId w:val="1022"/>
        </w:numPr>
        <w:pStyle w:val="Compact"/>
      </w:pPr>
      <w:r>
        <w:t xml:space="preserve">The lens</w:t>
      </w:r>
      <w:r>
        <w:t xml:space="preserve"> </w:t>
      </w:r>
      <w:r>
        <w:rPr>
          <w:bCs/>
          <w:b/>
        </w:rPr>
        <w:t xml:space="preserve">follows the mouse</w:t>
      </w:r>
      <w:r>
        <w:t xml:space="preserve">; the image under it doesn’t move.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Left click + drag horizontally: magnification</w:t>
      </w:r>
      <w:r>
        <w:t xml:space="preserve"> </w:t>
      </w:r>
      <w:r>
        <w:t xml:space="preserve">(to the right = more).</w:t>
      </w:r>
      <w:r>
        <w:t xml:space="preserve"> </w:t>
      </w:r>
      <w:r>
        <w:rPr>
          <w:bCs/>
          <w:b/>
        </w:rPr>
        <w:t xml:space="preserve">Left click + drag</w:t>
      </w:r>
      <w:r>
        <w:rPr>
          <w:bCs/>
          <w:b/>
        </w:rPr>
        <w:t xml:space="preserve"> </w:t>
      </w:r>
      <w:r>
        <w:rPr>
          <w:bCs/>
          <w:b/>
        </w:rPr>
        <w:t xml:space="preserve">vertically: the size of the lens</w:t>
      </w:r>
      <w:r>
        <w:t xml:space="preserve"> </w:t>
      </w:r>
      <w:r>
        <w:t xml:space="preserve">(up = larger). The direction is decided by the first few</w:t>
      </w:r>
      <w:r>
        <w:t xml:space="preserve"> </w:t>
      </w:r>
      <w:r>
        <w:t xml:space="preserve">pixels of the drag, as for gestures, so the two never mix.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The wheel cycles the sharpening: off → low → high → off</w:t>
      </w:r>
      <w:r>
        <w:t xml:space="preserve"> </w:t>
      </w:r>
      <w:r>
        <w:t xml:space="preserve">(user). Off by default.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 wheel click locks the lens</w:t>
      </w:r>
      <w:r>
        <w:t xml:space="preserve"> </w:t>
      </w:r>
      <w:r>
        <w:t xml:space="preserve">in place (for reading values or measuring at leisure);</w:t>
      </w:r>
      <w:r>
        <w:t xml:space="preserve"> </w:t>
      </w:r>
      <w:r>
        <w:t xml:space="preserve">another one unlocks it and it follows the mouse again (user).</w:t>
      </w:r>
    </w:p>
    <w:p>
      <w:pPr>
        <w:numPr>
          <w:ilvl w:val="0"/>
          <w:numId w:val="1022"/>
        </w:numPr>
        <w:pStyle w:val="Compact"/>
      </w:pPr>
      <w:r>
        <w:t xml:space="preserve">The right click keeps opening the menu (magnifier settings are in it).</w:t>
      </w:r>
    </w:p>
    <w:p>
      <w:pPr>
        <w:numPr>
          <w:ilvl w:val="0"/>
          <w:numId w:val="1022"/>
        </w:numPr>
        <w:pStyle w:val="Compact"/>
      </w:pPr>
      <w:r>
        <w:t xml:space="preserve">Magnification and size are remembered in MView.ini (</w:t>
      </w:r>
      <w:r>
        <w:rPr>
          <w:rStyle w:val="VerbatimChar"/>
        </w:rPr>
        <w:t xml:space="preserve">[Magnifier] Zoom=4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Size=300</w:t>
      </w:r>
      <w:r>
        <w:t xml:space="preserve">, …).</w:t>
      </w:r>
    </w:p>
    <w:bookmarkEnd w:id="43"/>
    <w:bookmarkStart w:id="44" w:name="what-the-lens-shows"/>
    <w:p>
      <w:pPr>
        <w:pStyle w:val="Heading2"/>
      </w:pPr>
      <w:r>
        <w:t xml:space="preserve">What the lens shows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Real pixels</w:t>
      </w:r>
      <w:r>
        <w:t xml:space="preserve">: it magnifies the</w:t>
      </w:r>
      <w:r>
        <w:t xml:space="preserve"> </w:t>
      </w:r>
      <w:r>
        <w:rPr>
          <w:bCs/>
          <w:b/>
        </w:rPr>
        <w:t xml:space="preserve">full image</w:t>
      </w:r>
      <w:r>
        <w:t xml:space="preserve"> </w:t>
      </w:r>
      <w:r>
        <w:t xml:space="preserve">(the full-size decode is asked for as soon as the</w:t>
      </w:r>
      <w:r>
        <w:t xml:space="preserve"> </w:t>
      </w:r>
      <w:r>
        <w:t xml:space="preserve">magnifier is on), not the screen. Magnification relative to the view: 2 × … 32 ×; beyond one</w:t>
      </w:r>
      <w:r>
        <w:t xml:space="preserve"> </w:t>
      </w:r>
      <w:r>
        <w:t xml:space="preserve">screen pixel per image pixel the pixels are shown as sharp squares (as MView’s own zoom above</w:t>
      </w:r>
      <w:r>
        <w:t xml:space="preserve"> </w:t>
      </w:r>
      <w:r>
        <w:t xml:space="preserve">400 %), with a faint</w:t>
      </w:r>
      <w:r>
        <w:t xml:space="preserve"> </w:t>
      </w:r>
      <w:r>
        <w:rPr>
          <w:bCs/>
          <w:b/>
        </w:rPr>
        <w:t xml:space="preserve">pixel grid</w:t>
      </w:r>
      <w:r>
        <w:t xml:space="preserve"> </w:t>
      </w:r>
      <w:r>
        <w:t xml:space="preserve">at high magnification (switchable).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Its own scale</w:t>
      </w:r>
      <w:r>
        <w:t xml:space="preserve">: a small scale bar in the lens (e.g. </w:t>
      </w:r>
      <w:r>
        <w:t xml:space="preserve">“</w:t>
      </w:r>
      <w:r>
        <w:t xml:space="preserve">5 µm</w:t>
      </w:r>
      <w:r>
        <w:t xml:space="preserve">”</w:t>
      </w:r>
      <w:r>
        <w:t xml:space="preserve">), from the pixel size (G2); in</w:t>
      </w:r>
      <w:r>
        <w:t xml:space="preserve"> </w:t>
      </w:r>
      <w:r>
        <w:t xml:space="preserve">pixels if none is known.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Readout</w:t>
      </w:r>
      <w:r>
        <w:t xml:space="preserve"> </w:t>
      </w:r>
      <w:r>
        <w:t xml:space="preserve">at the centre (a small cross): the pixel’s</w:t>
      </w:r>
      <w:r>
        <w:t xml:space="preserve"> </w:t>
      </w:r>
      <w:r>
        <w:rPr>
          <w:bCs/>
          <w:b/>
        </w:rPr>
        <w:t xml:space="preserve">coordinates</w:t>
      </w:r>
      <w:r>
        <w:t xml:space="preserve"> </w:t>
      </w:r>
      <w:r>
        <w:t xml:space="preserve">(px, and µm with a pixel</w:t>
      </w:r>
      <w:r>
        <w:t xml:space="preserve"> </w:t>
      </w:r>
      <w:r>
        <w:t xml:space="preserve">size), its</w:t>
      </w:r>
      <w:r>
        <w:t xml:space="preserve"> </w:t>
      </w:r>
      <w:r>
        <w:rPr>
          <w:bCs/>
          <w:b/>
        </w:rPr>
        <w:t xml:space="preserve">value</w:t>
      </w:r>
      <w:r>
        <w:t xml:space="preserve"> </w:t>
      </w:r>
      <w:r>
        <w:t xml:space="preserve">(RGB, or the 12 / 16-bit value of microscope images) and, with filters on,</w:t>
      </w:r>
      <w:r>
        <w:t xml:space="preserve"> </w:t>
      </w:r>
      <w:r>
        <w:t xml:space="preserve">the displayed value too.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Measuring (G5) through the lens</w:t>
      </w:r>
      <w:r>
        <w:t xml:space="preserve">: while the magnifier is on, the measuring line’s ends can be</w:t>
      </w:r>
      <w:r>
        <w:t xml:space="preserve"> </w:t>
      </w:r>
      <w:r>
        <w:t xml:space="preserve">placed with the lens’s precision (sub-pixel by eye), and the lens shows the length while</w:t>
      </w:r>
      <w:r>
        <w:t xml:space="preserve"> </w:t>
      </w:r>
      <w:r>
        <w:t xml:space="preserve">dragging.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Filters in the lens only</w:t>
      </w:r>
      <w:r>
        <w:t xml:space="preserve"> </w:t>
      </w:r>
      <w:r>
        <w:t xml:space="preserve">(G4): the lens as a movable ROI enhancer.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Round</w:t>
      </w:r>
      <w:r>
        <w:t xml:space="preserve"> </w:t>
      </w:r>
      <w:r>
        <w:t xml:space="preserve">(user:</w:t>
      </w:r>
      <w:r>
        <w:t xml:space="preserve"> </w:t>
      </w:r>
      <w:r>
        <w:t xml:space="preserve">“</w:t>
      </w:r>
      <w:r>
        <w:t xml:space="preserve">because it is cute</w:t>
      </w:r>
      <w:r>
        <w:t xml:space="preserve">”</w:t>
      </w:r>
      <w:r>
        <w:t xml:space="preserve">), a thin frame, a soft shadow, drawn on top of everything</w:t>
      </w:r>
      <w:r>
        <w:t xml:space="preserve"> </w:t>
      </w:r>
      <w:r>
        <w:t xml:space="preserve">except the panels.</w:t>
      </w:r>
    </w:p>
    <w:bookmarkEnd w:id="44"/>
    <w:bookmarkStart w:id="45" w:name="enhancement-adaptive-sharpening"/>
    <w:p>
      <w:pPr>
        <w:pStyle w:val="Heading2"/>
      </w:pPr>
      <w:r>
        <w:t xml:space="preserve">Enhancement: adaptive sharpening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Contrast-adaptive sharpening</w:t>
      </w:r>
      <w:r>
        <w:t xml:space="preserve"> </w:t>
      </w:r>
      <w:r>
        <w:t xml:space="preserve">(the kind used in games: AMD’s CAS idea): sharpens edges more</w:t>
      </w:r>
      <w:r>
        <w:t xml:space="preserve"> </w:t>
      </w:r>
      <w:r>
        <w:t xml:space="preserve">where the local contrast is low and less where it is already high, so it brings out faint</w:t>
      </w:r>
      <w:r>
        <w:t xml:space="preserve"> </w:t>
      </w:r>
      <w:r>
        <w:t xml:space="preserve">structure</w:t>
      </w:r>
      <w:r>
        <w:t xml:space="preserve"> </w:t>
      </w:r>
      <w:r>
        <w:rPr>
          <w:bCs/>
          <w:b/>
        </w:rPr>
        <w:t xml:space="preserve">without the halos and noise</w:t>
      </w:r>
      <w:r>
        <w:t xml:space="preserve"> </w:t>
      </w:r>
      <w:r>
        <w:t xml:space="preserve">of a plain unsharp mask. Three steps,</w:t>
      </w:r>
      <w:r>
        <w:t xml:space="preserve"> </w:t>
      </w:r>
      <w:r>
        <w:rPr>
          <w:bCs/>
          <w:b/>
        </w:rPr>
        <w:t xml:space="preserve">off / low /</w:t>
      </w:r>
      <w:r>
        <w:rPr>
          <w:bCs/>
          <w:b/>
        </w:rPr>
        <w:t xml:space="preserve"> </w:t>
      </w:r>
      <w:r>
        <w:rPr>
          <w:bCs/>
          <w:b/>
        </w:rPr>
        <w:t xml:space="preserve">high</w:t>
      </w:r>
      <w:r>
        <w:t xml:space="preserve">, cycled with the wheel (user); the strengths of low and high are settings in MView.ini.</w:t>
      </w:r>
    </w:p>
    <w:p>
      <w:pPr>
        <w:numPr>
          <w:ilvl w:val="0"/>
          <w:numId w:val="1024"/>
        </w:numPr>
        <w:pStyle w:val="Compact"/>
      </w:pPr>
      <w:r>
        <w:t xml:space="preserve">Possible extra, later:</w:t>
      </w:r>
      <w:r>
        <w:t xml:space="preserve"> </w:t>
      </w:r>
      <w:r>
        <w:rPr>
          <w:bCs/>
          <w:b/>
        </w:rPr>
        <w:t xml:space="preserve">local contrast</w:t>
      </w:r>
      <w:r>
        <w:t xml:space="preserve"> </w:t>
      </w:r>
      <w:r>
        <w:t xml:space="preserve">(a light CLAHE-like stretch of the lens’s own range),</w:t>
      </w:r>
      <w:r>
        <w:t xml:space="preserve"> </w:t>
      </w:r>
      <w:r>
        <w:t xml:space="preserve">in the menu, off by default.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Marked</w:t>
      </w:r>
      <w:r>
        <w:t xml:space="preserve">: the lens frame turns a different colour and shows</w:t>
      </w:r>
      <w:r>
        <w:t xml:space="preserve"> </w:t>
      </w:r>
      <w:r>
        <w:t xml:space="preserve">“</w:t>
      </w:r>
      <w:r>
        <w:t xml:space="preserve">sharpened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local contrast</w:t>
      </w:r>
      <w:r>
        <w:t xml:space="preserve">”</w:t>
      </w:r>
      <w:r>
        <w:t xml:space="preserve"> </w:t>
      </w:r>
      <w:r>
        <w:t xml:space="preserve">while an enhancement is on; never burned into anything unless asked (</w:t>
      </w:r>
      <w:r>
        <w:t xml:space="preserve">“</w:t>
      </w:r>
      <w:r>
        <w:t xml:space="preserve">Apply to a copy</w:t>
      </w:r>
      <w:r>
        <w:t xml:space="preserve">”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Inside the lens only; the view outside stays as it is.</w:t>
      </w:r>
    </w:p>
    <w:bookmarkEnd w:id="45"/>
    <w:bookmarkStart w:id="46" w:name="how-it-is-built-1"/>
    <w:p>
      <w:pPr>
        <w:pStyle w:val="Heading2"/>
      </w:pPr>
      <w:r>
        <w:t xml:space="preserve">How it is built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GPU renderer</w:t>
      </w:r>
      <w:r>
        <w:t xml:space="preserve">: the lens is a second textured quad drawn from</w:t>
      </w:r>
      <w:r>
        <w:t xml:space="preserve"> </w:t>
      </w:r>
      <w:r>
        <w:rPr>
          <w:bCs/>
          <w:b/>
        </w:rPr>
        <w:t xml:space="preserve">the same texture</w:t>
      </w:r>
      <w:r>
        <w:t xml:space="preserve"> </w:t>
      </w:r>
      <w:r>
        <w:t xml:space="preserve">as the</w:t>
      </w:r>
      <w:r>
        <w:t xml:space="preserve"> </w:t>
      </w:r>
      <w:r>
        <w:t xml:space="preserve">image (no new upload), with its own zoom around the mouse, clipped to a circle; sharpening and</w:t>
      </w:r>
      <w:r>
        <w:t xml:space="preserve"> </w:t>
      </w:r>
      <w:r>
        <w:t xml:space="preserve">filters are a</w:t>
      </w:r>
      <w:r>
        <w:t xml:space="preserve"> </w:t>
      </w:r>
      <w:r>
        <w:rPr>
          <w:bCs/>
          <w:b/>
        </w:rPr>
        <w:t xml:space="preserve">fragment shader</w:t>
      </w:r>
      <w:r>
        <w:t xml:space="preserve"> </w:t>
      </w:r>
      <w:r>
        <w:t xml:space="preserve">on that quad (MView’s first shader, reused by G4). Cost: a few</w:t>
      </w:r>
      <w:r>
        <w:t xml:space="preserve"> </w:t>
      </w:r>
      <w:r>
        <w:t xml:space="preserve">hundred thousand pixels per frame, nothing for any GPU.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CPU renderer</w:t>
      </w:r>
      <w:r>
        <w:t xml:space="preserve">: the lens cut from the full image, scaled (nearest neighbour above 1:1), then</w:t>
      </w:r>
      <w:r>
        <w:t xml:space="preserve"> </w:t>
      </w:r>
      <w:r>
        <w:t xml:space="preserve">sharpened in software; lens-sized only, so it stays fast.</w:t>
      </w:r>
    </w:p>
    <w:p>
      <w:pPr>
        <w:numPr>
          <w:ilvl w:val="0"/>
          <w:numId w:val="1025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mouse engine</w:t>
      </w:r>
      <w:r>
        <w:t xml:space="preserve"> </w:t>
      </w:r>
      <w:r>
        <w:t xml:space="preserve">it is a mode like zoom and rotate mode (imMagnifier): the engine turns</w:t>
      </w:r>
      <w:r>
        <w:t xml:space="preserve"> </w:t>
      </w:r>
      <w:r>
        <w:t xml:space="preserve">the drags into commands (</w:t>
      </w:r>
      <w:r>
        <w:rPr>
          <w:rStyle w:val="VerbatimChar"/>
        </w:rPr>
        <w:t xml:space="preserve">MagnifierZoomBy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MagnifierSizeBy</w:t>
      </w:r>
      <w:r>
        <w:t xml:space="preserve">), TMView keeps the state, the</w:t>
      </w:r>
      <w:r>
        <w:t xml:space="preserve"> </w:t>
      </w:r>
      <w:r>
        <w:t xml:space="preserve">renderers draw it.</w:t>
      </w:r>
    </w:p>
    <w:p>
      <w:pPr>
        <w:numPr>
          <w:ilvl w:val="0"/>
          <w:numId w:val="1025"/>
        </w:numPr>
        <w:pStyle w:val="Compact"/>
      </w:pPr>
      <w:r>
        <w:t xml:space="preserve">Pixel values come from the decoded image in memory (the full version); 16-bit values once the</w:t>
      </w:r>
      <w:r>
        <w:t xml:space="preserve"> </w:t>
      </w:r>
      <w:r>
        <w:t xml:space="preserve">16-bit path exists (G2 / spec §7.3).</w:t>
      </w:r>
    </w:p>
    <w:bookmarkEnd w:id="46"/>
    <w:bookmarkStart w:id="47" w:name="decided-user-day-21-1"/>
    <w:p>
      <w:pPr>
        <w:pStyle w:val="Heading2"/>
      </w:pPr>
      <w:r>
        <w:t xml:space="preserve">Decided (user, Day 21)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Round</w:t>
      </w:r>
      <w:r>
        <w:t xml:space="preserve"> </w:t>
      </w:r>
      <w:r>
        <w:t xml:space="preserve">lens.</w:t>
      </w:r>
    </w:p>
    <w:p>
      <w:pPr>
        <w:numPr>
          <w:ilvl w:val="0"/>
          <w:numId w:val="1026"/>
        </w:numPr>
        <w:pStyle w:val="Compact"/>
      </w:pPr>
      <w:r>
        <w:t xml:space="preserve">Magnification</w:t>
      </w:r>
      <w:r>
        <w:t xml:space="preserve"> </w:t>
      </w:r>
      <w:r>
        <w:rPr>
          <w:bCs/>
          <w:b/>
        </w:rPr>
        <w:t xml:space="preserve">relative to the screen</w:t>
      </w:r>
      <w:r>
        <w:t xml:space="preserve"> </w:t>
      </w:r>
      <w:r>
        <w:t xml:space="preserve">(the view): 2 × = twice what you see (user: the</w:t>
      </w:r>
      <w:r>
        <w:t xml:space="preserve"> </w:t>
      </w:r>
      <w:r>
        <w:t xml:space="preserve">other way might be confusing). The lens shows the original factor small (</w:t>
      </w:r>
      <w:r>
        <w:t xml:space="preserve">“</w:t>
      </w:r>
      <w:r>
        <w:t xml:space="preserve">= 1:3.2</w:t>
      </w:r>
      <w:r>
        <w:t xml:space="preserve">”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Sharpening</w:t>
      </w:r>
      <w:r>
        <w:t xml:space="preserve"> </w:t>
      </w:r>
      <w:r>
        <w:rPr>
          <w:bCs/>
          <w:b/>
        </w:rPr>
        <w:t xml:space="preserve">off by default</w:t>
      </w:r>
      <w:r>
        <w:t xml:space="preserve">; the</w:t>
      </w:r>
      <w:r>
        <w:t xml:space="preserve"> </w:t>
      </w:r>
      <w:r>
        <w:rPr>
          <w:bCs/>
          <w:b/>
        </w:rPr>
        <w:t xml:space="preserve">wheel cycles off → low → high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Hamana’s natural lens</w:t>
      </w:r>
      <w:r>
        <w:t xml:space="preserve">: the mouse moves it; left drags (swipes) change magnification</w:t>
      </w:r>
      <w:r>
        <w:t xml:space="preserve"> </w:t>
      </w:r>
      <w:r>
        <w:t xml:space="preserve">(horizontal) and size (vertical); the wheel cycles the sharpening; a</w:t>
      </w:r>
      <w:r>
        <w:t xml:space="preserve"> </w:t>
      </w:r>
      <w:r>
        <w:rPr>
          <w:bCs/>
          <w:b/>
        </w:rPr>
        <w:t xml:space="preserve">wheel click locks /</w:t>
      </w:r>
      <w:r>
        <w:rPr>
          <w:bCs/>
          <w:b/>
        </w:rPr>
        <w:t xml:space="preserve"> </w:t>
      </w:r>
      <w:r>
        <w:rPr>
          <w:bCs/>
          <w:b/>
        </w:rPr>
        <w:t xml:space="preserve">unlocks</w:t>
      </w:r>
      <w:r>
        <w:t xml:space="preserve"> </w:t>
      </w:r>
      <w:r>
        <w:t xml:space="preserve">the lens, so measurements can be made.</w:t>
      </w:r>
    </w:p>
    <w:bookmarkEnd w:id="47"/>
    <w:bookmarkStart w:id="48" w:name="why-this-order-g6-then-g4"/>
    <w:p>
      <w:pPr>
        <w:pStyle w:val="Heading2"/>
      </w:pPr>
      <w:r>
        <w:t xml:space="preserve">Why this order (G6, then G4)</w:t>
      </w:r>
    </w:p>
    <w:p>
      <w:pPr>
        <w:pStyle w:val="FirstParagraph"/>
      </w:pPr>
      <w:r>
        <w:t xml:space="preserve">The magnifier needs the renderer to draw a second view of the same texture and MView’s first</w:t>
      </w:r>
      <w:r>
        <w:t xml:space="preserve"> </w:t>
      </w:r>
      <w:r>
        <w:rPr>
          <w:bCs/>
          <w:b/>
        </w:rPr>
        <w:t xml:space="preserve">shader</w:t>
      </w:r>
      <w:r>
        <w:t xml:space="preserve"> </w:t>
      </w:r>
      <w:r>
        <w:t xml:space="preserve">(for sharpening). The filters (G4) are then</w:t>
      </w:r>
      <w:r>
        <w:t xml:space="preserve"> </w:t>
      </w:r>
      <w:r>
        <w:t xml:space="preserve">“</w:t>
      </w:r>
      <w:r>
        <w:t xml:space="preserve">more lines in the same shader</w:t>
      </w:r>
      <w:r>
        <w:t xml:space="preserve">”</w:t>
      </w:r>
      <w:r>
        <w:t xml:space="preserve"> </w:t>
      </w:r>
      <w:r>
        <w:t xml:space="preserve">for the</w:t>
      </w:r>
      <w:r>
        <w:t xml:space="preserve"> </w:t>
      </w:r>
      <w:r>
        <w:t xml:space="preserve">lens and for the whole view. Building the lens first gives the filters a place to be tried on a</w:t>
      </w:r>
      <w:r>
        <w:t xml:space="preserve"> </w:t>
      </w:r>
      <w:r>
        <w:t xml:space="preserve">small area, and the magnifier is useful on its own at once.</w:t>
      </w:r>
    </w:p>
    <w:bookmarkEnd w:id="48"/>
    <w:bookmarkStart w:id="49" w:name="built-day-23-phase-h"/>
    <w:p>
      <w:pPr>
        <w:pStyle w:val="Heading2"/>
      </w:pPr>
      <w:r>
        <w:t xml:space="preserve">Built (Day 23, Phase H)</w:t>
      </w:r>
    </w:p>
    <w:p>
      <w:pPr>
        <w:pStyle w:val="FirstParagraph"/>
      </w:pPr>
      <w:r>
        <w:t xml:space="preserve">As decided: round, relative to the screen, follows the mouse, left drag sideways =</w:t>
      </w:r>
      <w:r>
        <w:t xml:space="preserve"> </w:t>
      </w:r>
      <w:r>
        <w:t xml:space="preserve">magnification and up / down = size, wheel = sharpening off / low / high (off by default; the</w:t>
      </w:r>
      <w:r>
        <w:t xml:space="preserve"> </w:t>
      </w:r>
      <w:r>
        <w:t xml:space="preserve">wheel doesn’t change images while the lens is on:</w:t>
      </w:r>
      <w:r>
        <w:t xml:space="preserve"> </w:t>
      </w:r>
      <w:r>
        <w:t xml:space="preserve">“</w:t>
      </w:r>
      <w:r>
        <w:t xml:space="preserve">its use is focused</w:t>
      </w:r>
      <w:r>
        <w:t xml:space="preserve">”</w:t>
      </w:r>
      <w:r>
        <w:t xml:space="preserve">), wheel click = lock.</w:t>
      </w:r>
      <w:r>
        <w:t xml:space="preserve"> </w:t>
      </w:r>
      <w:r>
        <w:t xml:space="preserve">GPU: the filter shader also cuts the lens round and sharpens it; CPU: sharpened at the source</w:t>
      </w:r>
      <w:r>
        <w:t xml:space="preserve"> </w:t>
      </w:r>
      <w:r>
        <w:t xml:space="preserve">pixels, then enlarged. On / off in the right-click menu, Esc off. Settings in</w:t>
      </w:r>
      <w:r>
        <w:t xml:space="preserve"> </w:t>
      </w:r>
      <w:r>
        <w:rPr>
          <w:rStyle w:val="VerbatimChar"/>
        </w:rPr>
        <w:t xml:space="preserve">[Magnifier]</w:t>
      </w:r>
      <w:r>
        <w:t xml:space="preserve">.</w:t>
      </w:r>
      <w:r>
        <w:t xml:space="preserve"> </w:t>
      </w:r>
      <w:r>
        <w:t xml:space="preserve">Next for the lens: measuring through it once the metadata (G2) gives the pixel size.</w:t>
      </w:r>
    </w:p>
    <w:bookmarkEnd w:id="49"/>
    <w:bookmarkEnd w:id="50"/>
    <w:bookmarkStart w:id="51" w:name="next-microscopy-after-day-23"/>
    <w:p>
      <w:pPr>
        <w:pStyle w:val="Heading1"/>
      </w:pPr>
      <w:r>
        <w:t xml:space="preserve">Next: microscopy (after Day 23)</w:t>
      </w:r>
    </w:p>
    <w:p>
      <w:pPr>
        <w:pStyle w:val="FirstParagraph"/>
      </w:pPr>
      <w:r>
        <w:t xml:space="preserve">The general viewer is done (user, Day 23); what is left is microscopy-specific: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Scale and measurement:</w:t>
      </w:r>
      <w:r>
        <w:t xml:space="preserve"> </w:t>
      </w:r>
      <w:r>
        <w:t xml:space="preserve">G2 metadata, G3 scale bar, G5 measuring line. Reference files:</w:t>
      </w:r>
      <w:r>
        <w:t xml:space="preserve"> </w:t>
      </w:r>
      <w:r>
        <w:t xml:space="preserve">modern</w:t>
      </w:r>
      <w:r>
        <w:t xml:space="preserve"> </w:t>
      </w:r>
      <w:r>
        <w:rPr>
          <w:bCs/>
          <w:b/>
        </w:rPr>
        <w:t xml:space="preserve">Leica SP8</w:t>
      </w:r>
      <w:r>
        <w:t xml:space="preserve"> </w:t>
      </w:r>
      <w:r>
        <w:t xml:space="preserve">confocal (pixel size in the file / its XML) and</w:t>
      </w:r>
      <w:r>
        <w:t xml:space="preserve"> </w:t>
      </w:r>
      <w:r>
        <w:rPr>
          <w:bCs/>
          <w:b/>
        </w:rPr>
        <w:t xml:space="preserve">Nikon</w:t>
      </w:r>
      <w:r>
        <w:t xml:space="preserve"> </w:t>
      </w:r>
      <w:r>
        <w:t xml:space="preserve">images,</w:t>
      </w:r>
      <w:r>
        <w:t xml:space="preserve"> </w:t>
      </w:r>
      <w:r>
        <w:t xml:space="preserve">probably from a Nikon camera body, which knows nothing about the microscope: then a</w:t>
      </w:r>
      <w:r>
        <w:t xml:space="preserve"> </w:t>
      </w:r>
      <w:r>
        <w:rPr>
          <w:bCs/>
          <w:b/>
        </w:rPr>
        <w:t xml:space="preserve">calibration</w:t>
      </w:r>
      <w:r>
        <w:t xml:space="preserve"> </w:t>
      </w:r>
      <w:r>
        <w:t xml:space="preserve">per objective (stage micrometer), kept by MView, the objective picked with</w:t>
      </w:r>
      <w:r>
        <w:t xml:space="preserve"> </w:t>
      </w:r>
      <w:r>
        <w:t xml:space="preserve">the mouse.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Provenance (user’s idea):</w:t>
      </w:r>
      <w:r>
        <w:t xml:space="preserve"> </w:t>
      </w:r>
      <w:r>
        <w:t xml:space="preserve">images MView saves get a</w:t>
      </w:r>
      <w:r>
        <w:t xml:space="preserve"> </w:t>
      </w:r>
      <w:r>
        <w:t xml:space="preserve">“</w:t>
      </w:r>
      <w:r>
        <w:t xml:space="preserve">Versarite MView</w:t>
      </w:r>
      <w:r>
        <w:t xml:space="preserve">”</w:t>
      </w:r>
      <w:r>
        <w:t xml:space="preserve"> </w:t>
      </w:r>
      <w:r>
        <w:t xml:space="preserve">metadata entry</w:t>
      </w:r>
      <w:r>
        <w:t xml:space="preserve"> </w:t>
      </w:r>
      <w:r>
        <w:t xml:space="preserve">listing what was done (source file, crop, resize, filters, mirror). Originals untouched.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drawing, text and other editing tools (not viewing, keyboard-reliant).</w:t>
      </w:r>
    </w:p>
    <w:bookmarkEnd w:id="51"/>
    <w:bookmarkStart w:id="52" w:name="principles-for-phase-g"/>
    <w:p>
      <w:pPr>
        <w:pStyle w:val="Heading1"/>
      </w:pPr>
      <w:r>
        <w:t xml:space="preserve">Principles for Phase 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Never change an original.</w:t>
      </w:r>
      <w:r>
        <w:t xml:space="preserve"> </w:t>
      </w:r>
      <w:r>
        <w:t xml:space="preserve">Everything that changes pixels makes a new file.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Display first, burn in on request.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Undo instead of confirmation</w:t>
      </w:r>
      <w:r>
        <w:t xml:space="preserve"> </w:t>
      </w:r>
      <w:r>
        <w:t xml:space="preserve">for file actions.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File work on worker threads</w:t>
      </w:r>
      <w:r>
        <w:t xml:space="preserve">, like decoding.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Measure, don’t illustrate.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Mouse only.</w:t>
      </w:r>
      <w:r>
        <w:t xml:space="preserve"> </w:t>
      </w:r>
      <w:r>
        <w:t xml:space="preserve">Nothing in Phase G needs the keyboard.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Enhancement is marked.</w:t>
      </w:r>
      <w:r>
        <w:t xml:space="preserve"> </w:t>
      </w:r>
      <w:r>
        <w:t xml:space="preserve">A filtered or sharpened view always says so on screen.</w:t>
      </w:r>
    </w:p>
    <w:bookmarkEnd w:id="52"/>
    <w:bookmarkStart w:id="53" w:name="decisions"/>
    <w:p>
      <w:pPr>
        <w:pStyle w:val="Heading1"/>
      </w:pPr>
      <w:r>
        <w:t xml:space="preserve">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(2026-09-29)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 sorting first, then G2, G3, G4, G5.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panel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 rests 1 s at the right edge (plus a command and a menu entry).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panel after an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Closes; a pin keeps it 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Convenient folder choosing instead (drag and drop, recent folders, dialog start).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panel drawn by MView at the top left.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now; later, or a separate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 measuring line in µm.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 and drop from Total Commander onto the (pinned) panel;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 </w:t>
            </w:r>
            <w:r>
              <w:t xml:space="preserve">menu; settings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Elastic: window height, as many slots as fit, slim.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  <w:r>
              <w:t xml:space="preserve"> </w:t>
            </w:r>
            <w:r>
              <w:t xml:space="preserve">“</w:t>
            </w:r>
            <w:r>
              <w:t xml:space="preserve">Delete current image</w:t>
            </w:r>
            <w:r>
              <w:t xml:space="preserve">”</w:t>
            </w:r>
            <w:r>
              <w:t xml:space="preserve"> </w:t>
            </w:r>
            <w:r>
              <w:t xml:space="preserve">moves to a deleted-files folder (MView.ini); never a real delete; no</w:t>
            </w:r>
            <w:r>
              <w:t xml:space="preserve"> </w:t>
            </w:r>
            <w:r>
              <w:t xml:space="preserve">“</w:t>
            </w:r>
            <w:r>
              <w:t xml:space="preserve">empty trash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panel’s bottom line and a command</w:t>
            </w:r>
            <w:r>
              <w:t xml:space="preserve"> </w:t>
            </w:r>
            <w:r>
              <w:rPr>
                <w:rStyle w:val="VerbatimChar"/>
              </w:rPr>
              <w:t xml:space="preserve">Undo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by side with Total 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Yes: MView left, Total Commander right (next to the sort panel), 50 / 50; Total Commander opens the image’s folder.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.ico / .png from an icon folder: drag and drop onto a slot, automatic by name, or the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 </w:t>
            </w:r>
            <w:r>
              <w:t xml:space="preserve">menu; scaled to the button size.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Make icon from this image</w:t>
            </w:r>
            <w:r>
              <w:t xml:space="preserve">”</w:t>
            </w:r>
            <w:r>
              <w:t xml:space="preserve">: square crop, multi-size .ico, named after the current image’s folder, into the icon folder.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/ move clicks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Double-click left = copy, double-click right = move (single clicks sorted too easily).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opening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s (</w:t>
            </w:r>
            <w:r>
              <w:rPr>
                <w:rStyle w:val="VerbatimChar"/>
              </w:rPr>
              <w:t xml:space="preserve">EdgeDelayMs</w:t>
            </w:r>
            <w:r>
              <w:t xml:space="preserve">), 12 px edge zone (</w:t>
            </w:r>
            <w:r>
              <w:rPr>
                <w:rStyle w:val="VerbatimChar"/>
              </w:rPr>
              <w:t xml:space="preserve">EdgeWidth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stages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G6 magnifier, then G4 filters; G2 / G3 when the new microscope’s files arrive.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Magnifier controls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Right-click menu on / off; left drag horizontal = magnification, vertical = lens size; open points above.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Gamma, brightness, contrast, dynamic range, saturation, hue, inversion; display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Magnifier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Round; magnification relative to the screen; mouse moves it, left drag horizontal = magnification, vertical = size; wheel cycles sharpening off / low / high (off by default); wheel click locks / unlocks.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Filters, keeping them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Lock filters</w:t>
            </w:r>
            <w:r>
              <w:t xml:space="preserve">”</w:t>
            </w:r>
            <w:r>
              <w:t xml:space="preserve"> </w:t>
            </w:r>
            <w:r>
              <w:t xml:space="preserve">toggle in the right-click menu; unlocked, the next image is unfiltered.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panel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by resting at the left edge; pin remembered in MView.ini.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Commander side by side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 over: from the right-click menu; built next, before G6.</w:t>
            </w:r>
          </w:p>
        </w:tc>
      </w:tr>
    </w:tbl>
    <w:bookmarkEnd w:id="53"/>
    <w:bookmarkStart w:id="54" w:name="X59ea7f98e21116e20ef081af8161ce22516d664"/>
    <w:p>
      <w:pPr>
        <w:pStyle w:val="Heading1"/>
      </w:pPr>
      <w:r>
        <w:t xml:space="preserve">After Phase G: release 1.0 and the microscopy edition (Day 24)</w:t>
      </w:r>
    </w:p>
    <w:p>
      <w:pPr>
        <w:pStyle w:val="FirstParagraph"/>
      </w:pPr>
      <w:r>
        <w:t xml:space="preserve">G1, G4 and G6 are built and released with</w:t>
      </w:r>
      <w:r>
        <w:t xml:space="preserve"> </w:t>
      </w:r>
      <w:r>
        <w:rPr>
          <w:bCs/>
          <w:b/>
        </w:rPr>
        <w:t xml:space="preserve">Versarite MView 1.0</w:t>
      </w:r>
      <w:r>
        <w:t xml:space="preserve"> </w:t>
      </w:r>
      <w:r>
        <w:t xml:space="preserve">(2026-10-05). The remaining</w:t>
      </w:r>
      <w:r>
        <w:t xml:space="preserve"> </w:t>
      </w:r>
      <w:r>
        <w:t xml:space="preserve">microscopy items — G2 metadata, G3 scale bar, G5 measuring, calibration per objective, the</w:t>
      </w:r>
      <w:r>
        <w:t xml:space="preserve"> </w:t>
      </w:r>
      <w:r>
        <w:t xml:space="preserve">provenance note — and the later wishes (movies and camera recordings, Photoshop .8bf filters, Fiji</w:t>
      </w:r>
      <w:r>
        <w:t xml:space="preserve"> </w:t>
      </w:r>
      <w:r>
        <w:t xml:space="preserve">through Fiji, editing with the keyboard) move to the</w:t>
      </w:r>
      <w:r>
        <w:t xml:space="preserve"> </w:t>
      </w:r>
      <w:r>
        <w:rPr>
          <w:bCs/>
          <w:b/>
        </w:rPr>
        <w:t xml:space="preserve">microscopy edition</w:t>
      </w:r>
      <w:r>
        <w:t xml:space="preserve">: a second program built</w:t>
      </w:r>
      <w:r>
        <w:t xml:space="preserve"> </w:t>
      </w:r>
      <w:r>
        <w:t xml:space="preserve">from the same source tree, with its own project file and its units in</w:t>
      </w:r>
      <w:r>
        <w:t xml:space="preserve"> </w:t>
      </w:r>
      <w:r>
        <w:rPr>
          <w:rStyle w:val="VerbatimChar"/>
        </w:rPr>
        <w:t xml:space="preserve">source\microscopy\</w:t>
      </w:r>
      <w:r>
        <w:t xml:space="preserve">. MView</w:t>
      </w:r>
      <w:r>
        <w:t xml:space="preserve"> </w:t>
      </w:r>
      <w:r>
        <w:t xml:space="preserve">itself keeps its frozen feature set and gets fixes. The plan for the microscopy edition, as agreed</w:t>
      </w:r>
      <w:r>
        <w:t xml:space="preserve"> </w:t>
      </w:r>
      <w:r>
        <w:t xml:space="preserve">with the user on Day 24: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so far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Leica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.lif / .lei XML (pixel size, objective, channels, times); LAS X exports find their project file (</w:t>
            </w:r>
            <w:r>
              <w:rPr>
                <w:rStyle w:val="VerbatimChar"/>
              </w:rPr>
              <w:t xml:space="preserve">sample_Image017.tif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sample.lif</w:t>
            </w:r>
            <w:r>
              <w:t xml:space="preserve">, element</w:t>
            </w:r>
            <w:r>
              <w:t xml:space="preserve"> </w:t>
            </w:r>
            <w:r>
              <w:t xml:space="preserve">“</w:t>
            </w:r>
            <w:r>
              <w:t xml:space="preserve">Image017</w:t>
            </w:r>
            <w:r>
              <w:t xml:space="preserve">”</w:t>
            </w:r>
            <w:r>
              <w:t xml:space="preserve">). The test exports carry no scale (72 dpi placeholder, scale bar burned 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calibrations per objective, by numbers or by measuring a known object; stored with the image width; a scale from the file always wins.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entry</w:t>
            </w:r>
            <w:r>
              <w:t xml:space="preserve"> </w:t>
            </w:r>
            <w:r>
              <w:t xml:space="preserve">“</w:t>
            </w:r>
            <w:r>
              <w:t xml:space="preserve">Measurement</w:t>
            </w:r>
            <w:r>
              <w:t xml:space="preserve">”</w:t>
            </w:r>
            <w:r>
              <w:t xml:space="preserve">, enabled only with a calibration; first click starts a straight line that follows the mouse, second click ends it; µm and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entry</w:t>
            </w:r>
            <w:r>
              <w:t xml:space="preserve"> </w:t>
            </w:r>
            <w:r>
              <w:t xml:space="preserve">“</w:t>
            </w:r>
            <w:r>
              <w:t xml:space="preserve">Draw scale bar</w:t>
            </w:r>
            <w:r>
              <w:t xml:space="preserve">”</w:t>
            </w:r>
            <w:r>
              <w:t xml:space="preserve">; horizontal, follows the mouse, length snaps to round values, wheel = thickness, third click finishes; into a saved copy.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stacks with time stamps; raw AVI and TIFF stacks own, compressed video through FFmpeg’s libraries.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Photoshop .8bf host (64-bit), Fiji / ImageJ through Fiji (headless macros); keyboard allowed.</w:t>
            </w:r>
          </w:p>
        </w:tc>
      </w:tr>
    </w:tbl>
    <w:p>
      <w:pPr>
        <w:pStyle w:val="BodyText"/>
      </w:pPr>
      <w:r>
        <w:t xml:space="preserve">From Day 25 the microscopy edition has its own specification,</w:t>
      </w:r>
      <w:r>
        <w:t xml:space="preserve"> </w:t>
      </w:r>
      <w:r>
        <w:rPr>
          <w:rStyle w:val="VerbatimChar"/>
        </w:rPr>
        <w:t xml:space="preserve">specs\microscopy\Microscopy_Edition_Specification_v0.1.md</w:t>
      </w:r>
      <w:r>
        <w:t xml:space="preserve">, with the refined steps M0–M7 (M0, the plug-in points in the core, built Day 25); this table is kept as the Day 24 record.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MView — Strategy for Phase G</dc:title>
  <dc:creator/>
  <cp:keywords/>
  <dcterms:created xsi:type="dcterms:W3CDTF">2026-10-06T17:16:26Z</dcterms:created>
  <dcterms:modified xsi:type="dcterms:W3CDTF">2026-10-06T17:16:26Z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Sorting, microscope metadata, scale bar, adjustments, measuring, magnifier (v7, 2026-09-29: G1 built; G4 and G6 decided)</vt:lpwstr>
  </property>
</Properties>
</file>