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2D41" w14:textId="77777777" w:rsidR="00AF5F2D" w:rsidRPr="00AF5F2D" w:rsidRDefault="00AF5F2D" w:rsidP="00AF5F2D">
      <w:pPr>
        <w:jc w:val="right"/>
      </w:pPr>
      <w:r w:rsidRPr="00AF5F2D">
        <w:br/>
        <w:t>PIBIC - CNPq/FIOCRUZ</w:t>
      </w:r>
    </w:p>
    <w:p w14:paraId="49C2007D" w14:textId="7150DA5C" w:rsidR="00AF5F2D" w:rsidRPr="00AF5F2D" w:rsidRDefault="00AF5F2D" w:rsidP="00AF5F2D">
      <w:pPr>
        <w:jc w:val="right"/>
      </w:pPr>
      <w:r w:rsidRPr="009F69D8">
        <w:rPr>
          <w:b/>
          <w:bCs/>
        </w:rPr>
        <w:t>Termo</w:t>
      </w:r>
      <w:r w:rsidRPr="00AF5F2D">
        <w:t xml:space="preserve"> de Solicitação de Bolsas para o Período 01/09/202</w:t>
      </w:r>
      <w:r w:rsidR="009F69D8">
        <w:t>6</w:t>
      </w:r>
      <w:r w:rsidRPr="00AF5F2D">
        <w:t xml:space="preserve"> a 31/08/202</w:t>
      </w:r>
      <w:r w:rsidR="009F69D8">
        <w:t>7</w:t>
      </w:r>
    </w:p>
    <w:p w14:paraId="32998823" w14:textId="77777777" w:rsidR="00AF5F2D" w:rsidRPr="00AF5F2D" w:rsidRDefault="00AF5F2D" w:rsidP="00AF5F2D">
      <w:pPr>
        <w:jc w:val="right"/>
      </w:pPr>
      <w:r w:rsidRPr="00AF5F2D">
        <w:t>Inscrição número </w:t>
      </w:r>
      <w:r w:rsidRPr="00AF5F2D">
        <w:rPr>
          <w:b/>
          <w:bCs/>
        </w:rPr>
        <w:t>15563</w:t>
      </w:r>
    </w:p>
    <w:p w14:paraId="3A8C7EC8" w14:textId="77777777" w:rsidR="00AF5F2D" w:rsidRDefault="00AF5F2D" w:rsidP="00AF5F2D"/>
    <w:p w14:paraId="4708808E" w14:textId="60F21E4A" w:rsidR="00AF5F2D" w:rsidRPr="00AF5F2D" w:rsidRDefault="00AF5F2D" w:rsidP="00974214">
      <w:pPr>
        <w:jc w:val="both"/>
      </w:pPr>
      <w:r w:rsidRPr="00AF5F2D">
        <w:t>Eu, </w:t>
      </w:r>
      <w:r w:rsidRPr="00AF5F2D">
        <w:rPr>
          <w:b/>
          <w:bCs/>
          <w:i/>
          <w:iCs/>
        </w:rPr>
        <w:t>Elen Mello de Souza</w:t>
      </w:r>
      <w:r w:rsidRPr="00AF5F2D">
        <w:t xml:space="preserve">, portadora do CPF de número 00602225736, registrado no Sistema de </w:t>
      </w:r>
      <w:r w:rsidRPr="009F69D8">
        <w:rPr>
          <w:b/>
          <w:bCs/>
        </w:rPr>
        <w:t>Fomento à Pesquisa</w:t>
      </w:r>
      <w:r w:rsidRPr="00AF5F2D">
        <w:t xml:space="preserve"> da VPPCB-FIOCRUZ sob o número 00493, onde constam todos os meus dados pessoais e de contato, informados por mim.</w:t>
      </w:r>
    </w:p>
    <w:p w14:paraId="2C389942" w14:textId="77777777" w:rsidR="00AF5F2D" w:rsidRPr="00AF5F2D" w:rsidRDefault="00AF5F2D" w:rsidP="00974214">
      <w:pPr>
        <w:jc w:val="both"/>
      </w:pPr>
      <w:r w:rsidRPr="00AF5F2D">
        <w:t>Declaro que meu vínculo com a FIOCRUZ é de Pesquisador 40h e que detenho a graduação de Doutorado, mínima exigida para a submissão de projetos conforme o Edital, que foi lido e estou de pleno acordo.</w:t>
      </w:r>
    </w:p>
    <w:p w14:paraId="125C525E" w14:textId="05189561" w:rsidR="00AF5F2D" w:rsidRPr="00AF5F2D" w:rsidRDefault="00AF5F2D" w:rsidP="00974214">
      <w:pPr>
        <w:jc w:val="both"/>
      </w:pPr>
      <w:r w:rsidRPr="00AF5F2D">
        <w:t>O projeto </w:t>
      </w:r>
      <w:r w:rsidRPr="00AF5F2D">
        <w:rPr>
          <w:b/>
          <w:bCs/>
        </w:rPr>
        <w:t xml:space="preserve">(Infecção pelo ZIKV de células de placenta humana </w:t>
      </w:r>
      <w:proofErr w:type="spellStart"/>
      <w:r w:rsidRPr="00AF5F2D">
        <w:rPr>
          <w:b/>
          <w:bCs/>
        </w:rPr>
        <w:t>ex</w:t>
      </w:r>
      <w:proofErr w:type="spellEnd"/>
      <w:r w:rsidRPr="00AF5F2D">
        <w:rPr>
          <w:b/>
          <w:bCs/>
        </w:rPr>
        <w:t xml:space="preserve"> vivo: estudos de mecanismos de infecção e identificação de moléculas antivirais)</w:t>
      </w:r>
      <w:r w:rsidRPr="00AF5F2D">
        <w:t> apresentado solicita o/a bolsista descrito a seguir:</w:t>
      </w:r>
    </w:p>
    <w:p w14:paraId="7AD0AE5F" w14:textId="45ED995D" w:rsidR="00AF5F2D" w:rsidRPr="00AF5F2D" w:rsidRDefault="00AF5F2D" w:rsidP="00AF5F2D">
      <w:pPr>
        <w:numPr>
          <w:ilvl w:val="0"/>
          <w:numId w:val="1"/>
        </w:numPr>
      </w:pPr>
      <w:r w:rsidRPr="00AF5F2D">
        <w:t>(</w:t>
      </w:r>
      <w:r>
        <w:t>Bolsa Nova</w:t>
      </w:r>
      <w:r w:rsidRPr="00AF5F2D">
        <w:t xml:space="preserve"> - 15010 - 2025) BIANCA DE LIMA SANTOS, CPF 46953133830, estudante de Biomedicina em </w:t>
      </w:r>
      <w:proofErr w:type="spellStart"/>
      <w:r w:rsidRPr="00AF5F2D">
        <w:t>Afya</w:t>
      </w:r>
      <w:proofErr w:type="spellEnd"/>
      <w:r w:rsidRPr="00AF5F2D">
        <w:t xml:space="preserve"> Universidade Unigranrio, conforme Histórico Escolar e Comprovante de Matrícula anexo.</w:t>
      </w:r>
    </w:p>
    <w:p w14:paraId="32BE64A1" w14:textId="0048544D" w:rsidR="00AF5F2D" w:rsidRPr="00AF5F2D" w:rsidRDefault="00AF5F2D" w:rsidP="00AF5F2D">
      <w:r w:rsidRPr="00AF5F2D">
        <w:rPr>
          <w:b/>
          <w:bCs/>
        </w:rPr>
        <w:t>DECLARAÇÕES E TERMOS DE COMPROMISSO</w:t>
      </w:r>
    </w:p>
    <w:p w14:paraId="4D27408A" w14:textId="078E2223" w:rsidR="00AF5F2D" w:rsidRPr="00AF5F2D" w:rsidRDefault="00AF5F2D" w:rsidP="00AF5F2D">
      <w:r w:rsidRPr="00AF5F2D">
        <w:t>Eu, BIANCA DE LIMA SANTOS, CPF nº 46953133830 declaro estar apto(a) a participar do Programa Institucional de Bolsas de Iniciação Científica Fiocruz/CNPq</w:t>
      </w:r>
      <w:r w:rsidR="00712E52">
        <w:t>.</w:t>
      </w:r>
    </w:p>
    <w:p w14:paraId="343B8971" w14:textId="77777777" w:rsidR="00A11291" w:rsidRDefault="00AF5F2D" w:rsidP="00AF5F2D">
      <w:r w:rsidRPr="00AF5F2D">
        <w:t>Sendo assim me considero de acordo com o proposto pela GESTÃO DA PROPRIEDADE INTELECTUAL, considerando que a FIOCRUZ é uma instituição pública diretamente vinculada ao Ministério da Saúde, cuja missão é a geração, absorção e difusão de conhecimentos científicos e tecnológicos em saúde;</w:t>
      </w:r>
      <w:r w:rsidRPr="00AF5F2D">
        <w:br/>
        <w:t>Considerando que a FIOCRUZ, visando contribuir com a política nacional de saúde pública, possui como política institucional a busca da proteção legal dos resultados oriundos das suas atividades de pesquisas e desenvolvimento tecnológico;</w:t>
      </w:r>
      <w:r w:rsidRPr="00AF5F2D">
        <w:br/>
        <w:t xml:space="preserve">Considerando que a novidade é um dos requisitos necessários à proteção dos resultados de pesquisas pelos institutos de propriedade industrial, e, por </w:t>
      </w:r>
      <w:r w:rsidRPr="00692411">
        <w:t>conseq</w:t>
      </w:r>
      <w:r w:rsidR="00AF284D" w:rsidRPr="00692411">
        <w:t>u</w:t>
      </w:r>
      <w:r w:rsidRPr="00692411">
        <w:t>ência,</w:t>
      </w:r>
      <w:r w:rsidRPr="00AF5F2D">
        <w:t xml:space="preserve"> a sua manutenção em sigilo até a adoção dos procedimentos legais pertinentes é indispensável para a obtenção da proteção almejada;</w:t>
      </w:r>
      <w:r w:rsidRPr="00AF5F2D">
        <w:br/>
        <w:t>Considerando, ainda, o disciplinado pelo ordenamento jurídico brasileiro, em especial pela Lei 9.279/96 (Lei de Propriedade Industrial), Lei 9.609/98 (Lei de Programa de Computador), Lei 9.610/98 (Lei de Direitos Autorais), Decreto 2.553/98 (que regulamenta sobre a premiação aos inventores de instituições públicas) e Lei 10.973/04 (Lei de regulamentada pelo Decreto nº 5.563, de 11 de outubro de 2005), pela Medida Provisória 2.186/2001 e demais atos normativos emanados do Conselho de Gestão do Patrimônio Genético do Ministério do Meio Ambiente;</w:t>
      </w:r>
      <w:r w:rsidRPr="00AF5F2D">
        <w:br/>
      </w:r>
    </w:p>
    <w:p w14:paraId="0DEA9D22" w14:textId="77777777" w:rsidR="00A11291" w:rsidRDefault="00A11291" w:rsidP="00AF5F2D"/>
    <w:p w14:paraId="75E3D5FB" w14:textId="6B148977" w:rsidR="00AF5F2D" w:rsidRPr="00AF5F2D" w:rsidRDefault="00AF5F2D" w:rsidP="00AF5F2D">
      <w:r w:rsidRPr="00AF5F2D">
        <w:lastRenderedPageBreak/>
        <w:br/>
      </w:r>
      <w:r w:rsidRPr="00AF5F2D">
        <w:br/>
        <w:t>Pelo presente TERMO DE COMPROMISSO, o signatário abaixo qualificado:</w:t>
      </w:r>
      <w:r w:rsidRPr="00AF5F2D">
        <w:br/>
      </w:r>
      <w:r w:rsidRPr="00AF5F2D">
        <w:br/>
        <w:t>1º Obriga-se a manter em sigilo de todas as informações obtidas em função das atividades desempenhadas junto a FIOCRUZ, incluindo, mas não limitadas, às informações técnicas e científicas relativas a: projetos, resultados de pesquisas, operações, processos, produção, instalações, equipamentos, habilidades especializadas, métodos e metodologias, fluxogramas, componentes, fórmulas, produtos, amostras, diagramas, desenhos, desenho de esquema industrial, patentes, segredos de negócio. Estas informações serão consideradas INFORMAÇÕES CONFIDENCIAIS.</w:t>
      </w:r>
      <w:r w:rsidRPr="00AF5F2D">
        <w:br/>
        <w:t>A obrigação de sigilo assumida, por meio deste termo, não compreende informações que já sejam de conhecimento público ou se tornem publicamente disponíveis por outra maneira que não uma revelação não autorizada.</w:t>
      </w:r>
      <w:r w:rsidRPr="00AF5F2D">
        <w:br/>
        <w:t>O sigilo imposto veda quaisquer formas de divulgação das INFORMAÇÕES CONFIDENCIAIS, sejam através de artigos técnicos, relatórios, publicações, comunicações verbais entre outras, salvo prévia autorização por escrito da FIOCRUZ, em conformidade com o disposto no art. 12 da Lei 10.973/2004, que dispõe:</w:t>
      </w:r>
      <w:r w:rsidRPr="00AF5F2D">
        <w:br/>
        <w:t>“É vedado a dirigente, ao criador ou a qualquer servidor, militar, empregado ou prestador de serviços de ICT divulgar, noticiar ou publicar qualquer aspecto de criações de cujo desenvolvimento tenha participado diretamente ou tomado conhecimento por força de suas atividades, sem antes obter expressa autorização da ICT”. Página 2 de 2</w:t>
      </w:r>
      <w:r w:rsidRPr="00AF5F2D">
        <w:br/>
        <w:t>A vigência da obrigação de sigilo perdurará até que a informação tida como INFORMAÇÃO CONFIDENCIAL seja licitamente tornada de conhecimento público ou FIOCRUZ autorize por escrito a sua divulgação, devendo ser observado os procedimentos institucionais estabelecidos para tanto.</w:t>
      </w:r>
    </w:p>
    <w:p w14:paraId="4094F4F2" w14:textId="77777777" w:rsidR="00AF5F2D" w:rsidRPr="00AF5F2D" w:rsidRDefault="00AF5F2D" w:rsidP="00AF5F2D">
      <w:r w:rsidRPr="00AF5F2D">
        <w:t>2º Obriga-se a não usar as INFORMAÇÕES CONFIDENCIAIS de forma distinta dos propósitos das atividades a serem desempenhadas junto a FIOCRUZ.</w:t>
      </w:r>
    </w:p>
    <w:p w14:paraId="2D85BE02" w14:textId="77777777" w:rsidR="00AF5F2D" w:rsidRPr="00AF5F2D" w:rsidRDefault="00AF5F2D" w:rsidP="00AF5F2D">
      <w:r w:rsidRPr="00AF5F2D">
        <w:t>3º Obriga-se a não enviar amostras de material biológico e/ou genético, obtidas em função das atividades desempenhadas junto a FIOCRUZ, a terceiros sem a prévia autorização por escrito da FIOCRUZ, devendo ser observado os procedimentos institucionais estabelecidos para tanto.</w:t>
      </w:r>
    </w:p>
    <w:p w14:paraId="7ED7213F" w14:textId="77777777" w:rsidR="00AF5F2D" w:rsidRPr="00AF5F2D" w:rsidRDefault="00AF5F2D" w:rsidP="00AF5F2D">
      <w:r w:rsidRPr="00AF5F2D">
        <w:t xml:space="preserve">4º Reconhece que, respeitado o direito de nomeação a autoria (autor/inventor), os direitos de propriedade intelectual sobre os resultados porventura advindos da execução das atividades pelo signatário desempenhadas perante a FIOCRUZ pertencerão exclusivamente a FIOCRUZ, ficando </w:t>
      </w:r>
      <w:proofErr w:type="spellStart"/>
      <w:r w:rsidRPr="00AF5F2D">
        <w:t>esta</w:t>
      </w:r>
      <w:proofErr w:type="spellEnd"/>
      <w:r w:rsidRPr="00AF5F2D">
        <w:t xml:space="preserve"> desde já autorizada a requerer a proteção pelos institutos de propriedade intelectual que julgar pertinente. Para tanto, se compromete em assinar todos os documentos que forem necessários para regularizar a titularidade da FIOCRUZ perante os institutos de propriedade intelectual, no Brasil e exterior.</w:t>
      </w:r>
    </w:p>
    <w:p w14:paraId="1E237BE1" w14:textId="77777777" w:rsidR="00AF5F2D" w:rsidRDefault="00AF5F2D" w:rsidP="00AF5F2D">
      <w:r w:rsidRPr="00AF5F2D">
        <w:t>5º Reconhece que a inobservância das disposições aqui contidas sujeitar-lhe-á à aplicação das sanções legais pertinentes, em especial às sanções administrativas, além de ensejar responsabilidade em eventuais perdas e danos ocasionados a FIOCRUZ.</w:t>
      </w:r>
    </w:p>
    <w:p w14:paraId="0A1A4F54" w14:textId="56D22F36" w:rsidR="00FB6F6E" w:rsidRDefault="00F402BD">
      <w:r w:rsidRPr="009F69D8">
        <w:t>6º Declaro comprometimento da atualização da produção intelectual no Repositório Intelectual, ARCA</w:t>
      </w:r>
      <w:r w:rsidR="006D3398" w:rsidRPr="009F69D8">
        <w:t>.</w:t>
      </w:r>
    </w:p>
    <w:p w14:paraId="0D842D8F" w14:textId="77777777" w:rsidR="00AF5F2D" w:rsidRPr="00AF5F2D" w:rsidRDefault="00AF5F2D" w:rsidP="00AF5F2D">
      <w:r w:rsidRPr="00AF5F2D">
        <w:lastRenderedPageBreak/>
        <w:t>Submetido o projeto, aceitamos e concordamos com os seguintes </w:t>
      </w:r>
      <w:r w:rsidRPr="00AF5F2D">
        <w:rPr>
          <w:b/>
          <w:bCs/>
        </w:rPr>
        <w:t>TERMOS DE COMPROMISSO</w:t>
      </w:r>
      <w:r w:rsidRPr="00AF5F2D">
        <w:t>:</w:t>
      </w:r>
    </w:p>
    <w:p w14:paraId="22D47901" w14:textId="704F2472" w:rsidR="00AF5F2D" w:rsidRPr="00AF5F2D" w:rsidRDefault="00AF5F2D" w:rsidP="00AF5F2D">
      <w:r w:rsidRPr="00AF5F2D">
        <w:rPr>
          <w:b/>
          <w:bCs/>
        </w:rPr>
        <w:br/>
        <w:t>CONDIÇÕES GERAIS</w:t>
      </w:r>
      <w:r w:rsidRPr="00AF5F2D">
        <w:rPr>
          <w:b/>
          <w:bCs/>
        </w:rPr>
        <w:br/>
      </w:r>
      <w:r w:rsidRPr="00AF5F2D">
        <w:br/>
      </w:r>
      <w:r w:rsidRPr="00AF5F2D">
        <w:br/>
        <w:t>1. Ao aceitar a concessão, caso a bolsa seja aprovada, compromete-se o beneficiário a dedicar-se, com exclusividade, às atividades pertinentes à bolsa concedida.</w:t>
      </w:r>
      <w:r w:rsidRPr="00AF5F2D">
        <w:br/>
      </w:r>
      <w:r w:rsidRPr="00AF5F2D">
        <w:br/>
        <w:t>2. Confirma também ter sido informado pelo orientador sobre: (a) as normas de biossegurança da Instituição; (b) os aspectos éticos da pesquisa em desenvolvimento; (c) em caso de pesquisa com geração de produtos passíveis de registro de patente, estar a par e compromissado com os termos de sigilo.</w:t>
      </w:r>
      <w:r w:rsidRPr="00AF5F2D">
        <w:br/>
      </w:r>
      <w:r w:rsidRPr="00AF5F2D">
        <w:br/>
        <w:t>3. Compromete-se ainda o beneficiário a:</w:t>
      </w:r>
      <w:r w:rsidRPr="00AF5F2D">
        <w:br/>
        <w:t>    a) estar regularmente matriculado em curso de graduação;</w:t>
      </w:r>
      <w:r w:rsidRPr="00AF5F2D">
        <w:br/>
        <w:t>    b) apresentar excelente rendimento acadêmico e não ter reprovação em disciplinas afins com as atividades do projeto de pesquisa e nem ser do círculo familiar do orientador;</w:t>
      </w:r>
      <w:r w:rsidRPr="00AF5F2D">
        <w:br/>
        <w:t>    </w:t>
      </w:r>
      <w:r w:rsidR="006D3398">
        <w:t>c</w:t>
      </w:r>
      <w:r w:rsidRPr="00AF5F2D">
        <w:t>) dedicar-se integralmente às atividades acadêmicas e de pesquisa, em ritmo compatível com as atividades exigidas pelo curso durante o ano letivo, e de forma intensificada durante as férias letivas;</w:t>
      </w:r>
      <w:r w:rsidRPr="00AF5F2D">
        <w:br/>
        <w:t>    </w:t>
      </w:r>
      <w:r w:rsidR="006D3398">
        <w:t>d</w:t>
      </w:r>
      <w:r w:rsidRPr="00AF5F2D">
        <w:t>) não se afastar da instituição em que desenvolve seu projeto de pesquisa, exceto para a realização de pesquisa de campo, participação em evento científico ou estágio de pesquisa, por período limitado e com autorização do orientador.</w:t>
      </w:r>
      <w:r w:rsidRPr="00AF5F2D">
        <w:br/>
        <w:t>    </w:t>
      </w:r>
      <w:r w:rsidR="00FF71D7">
        <w:t>e</w:t>
      </w:r>
      <w:r w:rsidRPr="00AF5F2D">
        <w:t>) apresentar, após 6 (seis) meses de vigência do período da bolsa, relatório de pesquisa, contendo resultados parciais;</w:t>
      </w:r>
      <w:r w:rsidRPr="00AF5F2D">
        <w:br/>
        <w:t>    </w:t>
      </w:r>
      <w:r w:rsidR="00FF71D7">
        <w:t>f</w:t>
      </w:r>
      <w:r w:rsidRPr="00AF5F2D">
        <w:t>) apresentar os resultados parciais ou finais da pesquisa, sob a forma de exposições orais e painéis, acompanhado de um relatório de pesquisa com redação científica, que permita verificar o acesso a métodos e processos científicos.</w:t>
      </w:r>
      <w:r w:rsidRPr="00AF5F2D">
        <w:br/>
        <w:t>    </w:t>
      </w:r>
      <w:r w:rsidR="00FF71D7">
        <w:t>g</w:t>
      </w:r>
      <w:r w:rsidRPr="00AF5F2D">
        <w:t>) estar recebendo apenas esta modalidade de bolsa, sendo vedada a acumulação desta com a de outros programas do CNPq, de outra agência ou da própria instituição;</w:t>
      </w:r>
      <w:r w:rsidRPr="00AF5F2D">
        <w:br/>
        <w:t>    </w:t>
      </w:r>
      <w:r w:rsidR="00FF71D7">
        <w:t>h</w:t>
      </w:r>
      <w:r w:rsidRPr="00AF5F2D">
        <w:t>) devolver ao CNPq, em valores atualizados, a(s) mensalidade(s) recebidas indevidamente, caso os requisitos e compromissos estabelecidos acima não sejam cumpridos.</w:t>
      </w:r>
      <w:r w:rsidRPr="00AF5F2D">
        <w:br/>
      </w:r>
      <w:r w:rsidRPr="00AF5F2D">
        <w:br/>
        <w:t>4. Os trabalhos publicados em decorrência das atividades apoiadas pelo CNPq deverão, necessariamente, fazer referência ao apoio recebido, com as seguintes expressões:</w:t>
      </w:r>
      <w:r w:rsidRPr="00AF5F2D">
        <w:br/>
        <w:t>    a) Se publicado individualmente: "O presente trabalho foi realizado com o apoio do Conselho Nacional de Desenvolvimento Científico e Tecnológico – CNPq – Brasil".</w:t>
      </w:r>
      <w:r w:rsidRPr="00AF5F2D">
        <w:br/>
        <w:t xml:space="preserve">    b) Se publicado em </w:t>
      </w:r>
      <w:proofErr w:type="spellStart"/>
      <w:r w:rsidRPr="00AF5F2D">
        <w:t>co-autoria</w:t>
      </w:r>
      <w:proofErr w:type="spellEnd"/>
      <w:r w:rsidRPr="00AF5F2D">
        <w:t>: "Bolsista do CNPq – Brasil"</w:t>
      </w:r>
      <w:r w:rsidRPr="00AF5F2D">
        <w:br/>
      </w:r>
      <w:r w:rsidRPr="00AF5F2D">
        <w:br/>
        <w:t>5. O CNPq poderá cancelar ou suspender a bolsa quando constatada infringência a quaisquer das condições constantes deste Termo das normas aplicáveis a esta concessão, sem prejuízo da aplicação dos dispositivos legais que disciplinam o ressarcimento dos recursos.</w:t>
      </w:r>
      <w:r w:rsidRPr="00AF5F2D">
        <w:br/>
      </w:r>
      <w:r w:rsidRPr="00AF5F2D">
        <w:br/>
      </w:r>
      <w:r w:rsidRPr="00AF5F2D">
        <w:lastRenderedPageBreak/>
        <w:t>6. A concessão objeto do presente instrumento não gera vínculo de qualquer natureza ou relação de trabalho, constituindo doação, com encargos, feita ao beneficiário.</w:t>
      </w:r>
      <w:r w:rsidRPr="00AF5F2D">
        <w:br/>
      </w:r>
      <w:r w:rsidRPr="00AF5F2D">
        <w:br/>
        <w:t>7. O beneficiário e o orientador manifestam sua integral e incondicional concordância com os termos da concessão, comprometendo-se a cumprir fielmente as condições expressas neste instrumento e as normas que lhe são aplicáveis: Resolução Normativa 017/2006 do Programa Institucional de Bolsas de Iniciação Científica.</w:t>
      </w:r>
    </w:p>
    <w:p w14:paraId="2DC5F6F1" w14:textId="2D613D64" w:rsidR="00AF284D" w:rsidRPr="00E935FD" w:rsidRDefault="00AF284D">
      <w:pPr>
        <w:rPr>
          <w:sz w:val="18"/>
          <w:szCs w:val="18"/>
        </w:rPr>
      </w:pPr>
    </w:p>
    <w:p w14:paraId="4C9E4AFB" w14:textId="62335F61" w:rsidR="00E935FD" w:rsidRPr="00E935FD" w:rsidRDefault="00E25D8A" w:rsidP="00E935FD">
      <w:pPr>
        <w:rPr>
          <w:sz w:val="18"/>
          <w:szCs w:val="18"/>
        </w:rPr>
      </w:pPr>
      <w:r>
        <w:rPr>
          <w:sz w:val="18"/>
          <w:szCs w:val="18"/>
        </w:rPr>
        <w:t>Data: ________________________________________</w:t>
      </w:r>
      <w:r>
        <w:rPr>
          <w:sz w:val="18"/>
          <w:szCs w:val="18"/>
        </w:rPr>
        <w:br/>
      </w:r>
    </w:p>
    <w:p w14:paraId="6FAF5845" w14:textId="77777777" w:rsidR="00E935FD" w:rsidRDefault="00E935FD" w:rsidP="00E935FD">
      <w:pPr>
        <w:rPr>
          <w:sz w:val="18"/>
          <w:szCs w:val="18"/>
        </w:rPr>
      </w:pPr>
      <w:r w:rsidRPr="00E935FD">
        <w:rPr>
          <w:sz w:val="18"/>
          <w:szCs w:val="18"/>
        </w:rPr>
        <w:t>______________________________________________________________________</w:t>
      </w:r>
      <w:r w:rsidRPr="00E935FD">
        <w:rPr>
          <w:sz w:val="18"/>
          <w:szCs w:val="18"/>
        </w:rPr>
        <w:br/>
        <w:t>BIANCA DE LIMA SANTOS - CPF 46953133830</w:t>
      </w:r>
      <w:r w:rsidRPr="00E935FD">
        <w:rPr>
          <w:sz w:val="18"/>
          <w:szCs w:val="18"/>
        </w:rPr>
        <w:br/>
        <w:t>Bolsista</w:t>
      </w:r>
    </w:p>
    <w:p w14:paraId="2DCDE6E9" w14:textId="77777777" w:rsidR="00E935FD" w:rsidRPr="00E935FD" w:rsidRDefault="00E935FD" w:rsidP="00E935FD">
      <w:pPr>
        <w:rPr>
          <w:sz w:val="18"/>
          <w:szCs w:val="18"/>
        </w:rPr>
      </w:pPr>
    </w:p>
    <w:p w14:paraId="34DA4E25" w14:textId="77777777" w:rsidR="00E935FD" w:rsidRDefault="00E935FD" w:rsidP="00E935FD">
      <w:pPr>
        <w:rPr>
          <w:sz w:val="18"/>
          <w:szCs w:val="18"/>
        </w:rPr>
      </w:pPr>
      <w:r w:rsidRPr="00E935FD">
        <w:rPr>
          <w:sz w:val="18"/>
          <w:szCs w:val="18"/>
        </w:rPr>
        <w:t>________________________________________________________________________</w:t>
      </w:r>
      <w:r w:rsidRPr="00E935FD">
        <w:rPr>
          <w:sz w:val="18"/>
          <w:szCs w:val="18"/>
        </w:rPr>
        <w:br/>
        <w:t>Elen Mello de Souza - CPF 00602225736</w:t>
      </w:r>
      <w:r w:rsidRPr="00E935FD">
        <w:rPr>
          <w:sz w:val="18"/>
          <w:szCs w:val="18"/>
        </w:rPr>
        <w:br/>
        <w:t>Orientador</w:t>
      </w:r>
    </w:p>
    <w:p w14:paraId="5CC684F6" w14:textId="77777777" w:rsidR="00A11291" w:rsidRPr="00E935FD" w:rsidRDefault="00A11291" w:rsidP="00E935FD">
      <w:pPr>
        <w:rPr>
          <w:sz w:val="18"/>
          <w:szCs w:val="18"/>
        </w:rPr>
      </w:pPr>
    </w:p>
    <w:p w14:paraId="57E3D738" w14:textId="77777777" w:rsidR="00E935FD" w:rsidRPr="00E935FD" w:rsidRDefault="00E935FD">
      <w:pPr>
        <w:rPr>
          <w:sz w:val="18"/>
          <w:szCs w:val="18"/>
        </w:rPr>
      </w:pPr>
    </w:p>
    <w:sectPr w:rsidR="00E935FD" w:rsidRPr="00E935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4D7A"/>
    <w:multiLevelType w:val="multilevel"/>
    <w:tmpl w:val="EA7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74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2D"/>
    <w:rsid w:val="000808CE"/>
    <w:rsid w:val="000F2857"/>
    <w:rsid w:val="00205EFC"/>
    <w:rsid w:val="0027126A"/>
    <w:rsid w:val="003222AC"/>
    <w:rsid w:val="00347CDC"/>
    <w:rsid w:val="00391FE2"/>
    <w:rsid w:val="005240EB"/>
    <w:rsid w:val="00692411"/>
    <w:rsid w:val="006D3398"/>
    <w:rsid w:val="00712E52"/>
    <w:rsid w:val="007B6475"/>
    <w:rsid w:val="009437D3"/>
    <w:rsid w:val="00974214"/>
    <w:rsid w:val="009836F5"/>
    <w:rsid w:val="00995690"/>
    <w:rsid w:val="009D34D7"/>
    <w:rsid w:val="009F69D8"/>
    <w:rsid w:val="00A11291"/>
    <w:rsid w:val="00A1631D"/>
    <w:rsid w:val="00AC791D"/>
    <w:rsid w:val="00AF284D"/>
    <w:rsid w:val="00AF5F2D"/>
    <w:rsid w:val="00B222F6"/>
    <w:rsid w:val="00E25D8A"/>
    <w:rsid w:val="00E935FD"/>
    <w:rsid w:val="00F402BD"/>
    <w:rsid w:val="00FB6F6E"/>
    <w:rsid w:val="00FF71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663D"/>
  <w15:chartTrackingRefBased/>
  <w15:docId w15:val="{4B7EB6CD-C1E1-4C51-8D93-CD06E0D5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F5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F5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F5F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F5F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F5F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F5F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F5F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F5F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F5F2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F5F2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F5F2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F5F2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F5F2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F5F2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F5F2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F5F2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F5F2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F5F2D"/>
    <w:rPr>
      <w:rFonts w:eastAsiaTheme="majorEastAsia" w:cstheme="majorBidi"/>
      <w:color w:val="272727" w:themeColor="text1" w:themeTint="D8"/>
    </w:rPr>
  </w:style>
  <w:style w:type="paragraph" w:styleId="Ttulo">
    <w:name w:val="Title"/>
    <w:basedOn w:val="Normal"/>
    <w:next w:val="Normal"/>
    <w:link w:val="TtuloChar"/>
    <w:uiPriority w:val="10"/>
    <w:qFormat/>
    <w:rsid w:val="00AF5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F5F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F5F2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F5F2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F5F2D"/>
    <w:pPr>
      <w:spacing w:before="160"/>
      <w:jc w:val="center"/>
    </w:pPr>
    <w:rPr>
      <w:i/>
      <w:iCs/>
      <w:color w:val="404040" w:themeColor="text1" w:themeTint="BF"/>
    </w:rPr>
  </w:style>
  <w:style w:type="character" w:customStyle="1" w:styleId="CitaoChar">
    <w:name w:val="Citação Char"/>
    <w:basedOn w:val="Fontepargpadro"/>
    <w:link w:val="Citao"/>
    <w:uiPriority w:val="29"/>
    <w:rsid w:val="00AF5F2D"/>
    <w:rPr>
      <w:i/>
      <w:iCs/>
      <w:color w:val="404040" w:themeColor="text1" w:themeTint="BF"/>
    </w:rPr>
  </w:style>
  <w:style w:type="paragraph" w:styleId="PargrafodaLista">
    <w:name w:val="List Paragraph"/>
    <w:basedOn w:val="Normal"/>
    <w:uiPriority w:val="34"/>
    <w:qFormat/>
    <w:rsid w:val="00AF5F2D"/>
    <w:pPr>
      <w:ind w:left="720"/>
      <w:contextualSpacing/>
    </w:pPr>
  </w:style>
  <w:style w:type="character" w:styleId="nfaseIntensa">
    <w:name w:val="Intense Emphasis"/>
    <w:basedOn w:val="Fontepargpadro"/>
    <w:uiPriority w:val="21"/>
    <w:qFormat/>
    <w:rsid w:val="00AF5F2D"/>
    <w:rPr>
      <w:i/>
      <w:iCs/>
      <w:color w:val="0F4761" w:themeColor="accent1" w:themeShade="BF"/>
    </w:rPr>
  </w:style>
  <w:style w:type="paragraph" w:styleId="CitaoIntensa">
    <w:name w:val="Intense Quote"/>
    <w:basedOn w:val="Normal"/>
    <w:next w:val="Normal"/>
    <w:link w:val="CitaoIntensaChar"/>
    <w:uiPriority w:val="30"/>
    <w:qFormat/>
    <w:rsid w:val="00AF5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F5F2D"/>
    <w:rPr>
      <w:i/>
      <w:iCs/>
      <w:color w:val="0F4761" w:themeColor="accent1" w:themeShade="BF"/>
    </w:rPr>
  </w:style>
  <w:style w:type="character" w:styleId="RefernciaIntensa">
    <w:name w:val="Intense Reference"/>
    <w:basedOn w:val="Fontepargpadro"/>
    <w:uiPriority w:val="32"/>
    <w:qFormat/>
    <w:rsid w:val="00AF5F2D"/>
    <w:rPr>
      <w:b/>
      <w:bCs/>
      <w:smallCaps/>
      <w:color w:val="0F4761" w:themeColor="accent1" w:themeShade="BF"/>
      <w:spacing w:val="5"/>
    </w:rPr>
  </w:style>
  <w:style w:type="character" w:styleId="Refdecomentrio">
    <w:name w:val="annotation reference"/>
    <w:basedOn w:val="Fontepargpadro"/>
    <w:uiPriority w:val="99"/>
    <w:semiHidden/>
    <w:unhideWhenUsed/>
    <w:rsid w:val="00AF5F2D"/>
    <w:rPr>
      <w:sz w:val="16"/>
      <w:szCs w:val="16"/>
    </w:rPr>
  </w:style>
  <w:style w:type="paragraph" w:styleId="Textodecomentrio">
    <w:name w:val="annotation text"/>
    <w:basedOn w:val="Normal"/>
    <w:link w:val="TextodecomentrioChar"/>
    <w:uiPriority w:val="99"/>
    <w:unhideWhenUsed/>
    <w:rsid w:val="00AF5F2D"/>
    <w:pPr>
      <w:spacing w:line="240" w:lineRule="auto"/>
    </w:pPr>
    <w:rPr>
      <w:sz w:val="20"/>
      <w:szCs w:val="20"/>
    </w:rPr>
  </w:style>
  <w:style w:type="character" w:customStyle="1" w:styleId="TextodecomentrioChar">
    <w:name w:val="Texto de comentário Char"/>
    <w:basedOn w:val="Fontepargpadro"/>
    <w:link w:val="Textodecomentrio"/>
    <w:uiPriority w:val="99"/>
    <w:rsid w:val="00AF5F2D"/>
    <w:rPr>
      <w:sz w:val="20"/>
      <w:szCs w:val="20"/>
    </w:rPr>
  </w:style>
  <w:style w:type="paragraph" w:styleId="Assuntodocomentrio">
    <w:name w:val="annotation subject"/>
    <w:basedOn w:val="Textodecomentrio"/>
    <w:next w:val="Textodecomentrio"/>
    <w:link w:val="AssuntodocomentrioChar"/>
    <w:uiPriority w:val="99"/>
    <w:semiHidden/>
    <w:unhideWhenUsed/>
    <w:rsid w:val="00AF5F2D"/>
    <w:rPr>
      <w:b/>
      <w:bCs/>
    </w:rPr>
  </w:style>
  <w:style w:type="character" w:customStyle="1" w:styleId="AssuntodocomentrioChar">
    <w:name w:val="Assunto do comentário Char"/>
    <w:basedOn w:val="TextodecomentrioChar"/>
    <w:link w:val="Assuntodocomentrio"/>
    <w:uiPriority w:val="99"/>
    <w:semiHidden/>
    <w:rsid w:val="00AF5F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1408</Words>
  <Characters>7606</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Brilhante</dc:creator>
  <cp:keywords/>
  <dc:description/>
  <cp:lastModifiedBy>Ingrid Baptista Pinheiro</cp:lastModifiedBy>
  <cp:revision>8</cp:revision>
  <dcterms:created xsi:type="dcterms:W3CDTF">2026-01-30T14:26:00Z</dcterms:created>
  <dcterms:modified xsi:type="dcterms:W3CDTF">2026-02-02T12:18:00Z</dcterms:modified>
</cp:coreProperties>
</file>