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9B9" w:rsidRDefault="003C41E3">
      <w:pPr>
        <w:pStyle w:val="10"/>
        <w:framePr w:w="9972" w:h="337" w:hRule="exact" w:wrap="none" w:vAnchor="page" w:hAnchor="page" w:x="961" w:y="1108"/>
        <w:shd w:val="clear" w:color="auto" w:fill="auto"/>
        <w:spacing w:after="0" w:line="280" w:lineRule="exact"/>
        <w:ind w:left="20"/>
      </w:pPr>
      <w:bookmarkStart w:id="0" w:name="bookmark0"/>
      <w:bookmarkStart w:id="1" w:name="_GoBack"/>
      <w:bookmarkEnd w:id="1"/>
      <w:r>
        <w:t>СОГЛАСИЕ НА ОБРАБОТКУ ПЕРСОНАЛЬНЫХ ДАННЫХ</w:t>
      </w:r>
      <w:bookmarkEnd w:id="0"/>
    </w:p>
    <w:p w:rsidR="002729B9" w:rsidRPr="00E6328E" w:rsidRDefault="003C41E3">
      <w:pPr>
        <w:pStyle w:val="30"/>
        <w:framePr w:w="9972" w:h="907" w:hRule="exact" w:wrap="none" w:vAnchor="page" w:hAnchor="page" w:x="961" w:y="1980"/>
        <w:shd w:val="clear" w:color="auto" w:fill="auto"/>
        <w:spacing w:before="0"/>
        <w:rPr>
          <w:rFonts w:asciiTheme="minorHAnsi" w:hAnsiTheme="minorHAnsi" w:cstheme="minorHAnsi"/>
        </w:rPr>
      </w:pPr>
      <w:r w:rsidRPr="00E6328E">
        <w:rPr>
          <w:rStyle w:val="31"/>
          <w:rFonts w:asciiTheme="minorHAnsi" w:hAnsiTheme="minorHAnsi" w:cstheme="minorHAnsi"/>
        </w:rPr>
        <w:t>КОМУ:</w:t>
      </w:r>
      <w:r w:rsidRPr="00E6328E">
        <w:rPr>
          <w:rStyle w:val="32"/>
          <w:rFonts w:asciiTheme="minorHAnsi" w:hAnsiTheme="minorHAnsi" w:cstheme="minorHAnsi"/>
        </w:rPr>
        <w:t xml:space="preserve"> </w:t>
      </w:r>
      <w:r w:rsidR="00E6328E" w:rsidRPr="00E6328E">
        <w:rPr>
          <w:rFonts w:asciiTheme="minorHAnsi" w:hAnsiTheme="minorHAnsi" w:cstheme="minorHAnsi"/>
        </w:rPr>
        <w:t xml:space="preserve">БФ </w:t>
      </w:r>
      <w:r w:rsidR="00BD4A11">
        <w:rPr>
          <w:rFonts w:asciiTheme="minorHAnsi" w:hAnsiTheme="minorHAnsi" w:cstheme="minorHAnsi"/>
        </w:rPr>
        <w:t>«</w:t>
      </w:r>
      <w:r w:rsidR="00E6328E" w:rsidRPr="00E6328E">
        <w:rPr>
          <w:rFonts w:asciiTheme="minorHAnsi" w:hAnsiTheme="minorHAnsi" w:cstheme="minorHAnsi"/>
        </w:rPr>
        <w:t>Сердце Евразии</w:t>
      </w:r>
      <w:r w:rsidR="00BD4A11">
        <w:rPr>
          <w:rFonts w:asciiTheme="minorHAnsi" w:hAnsiTheme="minorHAnsi" w:cstheme="minorHAnsi"/>
        </w:rPr>
        <w:t>»</w:t>
      </w:r>
      <w:r w:rsidRPr="00E6328E">
        <w:rPr>
          <w:rFonts w:asciiTheme="minorHAnsi" w:hAnsiTheme="minorHAnsi" w:cstheme="minorHAnsi"/>
        </w:rPr>
        <w:t>,</w:t>
      </w:r>
    </w:p>
    <w:p w:rsidR="00E6328E" w:rsidRPr="00E6328E" w:rsidRDefault="00E6328E">
      <w:pPr>
        <w:pStyle w:val="20"/>
        <w:framePr w:w="9972" w:h="907" w:hRule="exact" w:wrap="none" w:vAnchor="page" w:hAnchor="page" w:x="961" w:y="1980"/>
        <w:shd w:val="clear" w:color="auto" w:fill="auto"/>
        <w:tabs>
          <w:tab w:val="left" w:pos="6325"/>
          <w:tab w:val="left" w:leader="underscore" w:pos="6916"/>
          <w:tab w:val="left" w:leader="underscore" w:pos="8752"/>
          <w:tab w:val="left" w:leader="underscore" w:pos="9403"/>
        </w:tabs>
        <w:ind w:firstLine="0"/>
        <w:rPr>
          <w:rFonts w:asciiTheme="minorHAnsi" w:hAnsiTheme="minorHAnsi" w:cstheme="minorHAnsi"/>
          <w:u w:color="000000"/>
        </w:rPr>
      </w:pPr>
      <w:r w:rsidRPr="00E6328E">
        <w:rPr>
          <w:rFonts w:asciiTheme="minorHAnsi" w:hAnsiTheme="minorHAnsi" w:cstheme="minorHAnsi"/>
          <w:u w:color="000000"/>
        </w:rPr>
        <w:t xml:space="preserve">Санкт-Петербург 191036 </w:t>
      </w:r>
    </w:p>
    <w:p w:rsidR="002729B9" w:rsidRPr="00E6328E" w:rsidRDefault="00E6328E">
      <w:pPr>
        <w:pStyle w:val="20"/>
        <w:framePr w:w="9972" w:h="907" w:hRule="exact" w:wrap="none" w:vAnchor="page" w:hAnchor="page" w:x="961" w:y="1980"/>
        <w:shd w:val="clear" w:color="auto" w:fill="auto"/>
        <w:tabs>
          <w:tab w:val="left" w:pos="6325"/>
          <w:tab w:val="left" w:leader="underscore" w:pos="6916"/>
          <w:tab w:val="left" w:leader="underscore" w:pos="8752"/>
          <w:tab w:val="left" w:leader="underscore" w:pos="9403"/>
        </w:tabs>
        <w:ind w:firstLine="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  <w:u w:color="000000"/>
        </w:rPr>
        <w:t>ул. 4-я Советская д. 7, лит. А, пом. 4Н</w:t>
      </w:r>
      <w:r w:rsidR="003C41E3" w:rsidRPr="00E6328E">
        <w:rPr>
          <w:rFonts w:asciiTheme="minorHAnsi" w:hAnsiTheme="minorHAnsi" w:cstheme="minorHAnsi"/>
        </w:rPr>
        <w:tab/>
        <w:t>«</w:t>
      </w:r>
      <w:r w:rsidR="003C41E3" w:rsidRPr="00E6328E">
        <w:rPr>
          <w:rFonts w:asciiTheme="minorHAnsi" w:hAnsiTheme="minorHAnsi" w:cstheme="minorHAnsi"/>
        </w:rPr>
        <w:tab/>
        <w:t>»</w:t>
      </w:r>
      <w:r w:rsidR="003C41E3" w:rsidRPr="00E6328E">
        <w:rPr>
          <w:rFonts w:asciiTheme="minorHAnsi" w:hAnsiTheme="minorHAnsi" w:cstheme="minorHAnsi"/>
        </w:rPr>
        <w:tab/>
        <w:t>20</w:t>
      </w:r>
      <w:r w:rsidR="003C41E3" w:rsidRPr="00E6328E">
        <w:rPr>
          <w:rFonts w:asciiTheme="minorHAnsi" w:hAnsiTheme="minorHAnsi" w:cstheme="minorHAnsi"/>
        </w:rPr>
        <w:tab/>
        <w:t>г.</w:t>
      </w:r>
    </w:p>
    <w:p w:rsidR="002729B9" w:rsidRPr="00E6328E" w:rsidRDefault="003C41E3">
      <w:pPr>
        <w:pStyle w:val="20"/>
        <w:framePr w:wrap="none" w:vAnchor="page" w:hAnchor="page" w:x="961" w:y="3466"/>
        <w:shd w:val="clear" w:color="auto" w:fill="auto"/>
        <w:spacing w:line="240" w:lineRule="exact"/>
        <w:ind w:firstLine="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>Я, нижеподписавшийся, являясь законным представителем</w:t>
      </w:r>
    </w:p>
    <w:p w:rsidR="002729B9" w:rsidRPr="00E6328E" w:rsidRDefault="003C41E3">
      <w:pPr>
        <w:pStyle w:val="40"/>
        <w:framePr w:wrap="none" w:vAnchor="page" w:hAnchor="page" w:x="961" w:y="4333"/>
        <w:shd w:val="clear" w:color="auto" w:fill="auto"/>
        <w:spacing w:before="0" w:after="0" w:line="190" w:lineRule="exact"/>
        <w:ind w:left="3720"/>
        <w:rPr>
          <w:rFonts w:asciiTheme="minorHAnsi" w:hAnsiTheme="minorHAnsi" w:cstheme="minorHAnsi"/>
          <w:sz w:val="24"/>
          <w:szCs w:val="24"/>
        </w:rPr>
      </w:pPr>
      <w:r w:rsidRPr="00E6328E">
        <w:rPr>
          <w:rFonts w:asciiTheme="minorHAnsi" w:hAnsiTheme="minorHAnsi" w:cstheme="minorHAnsi"/>
          <w:sz w:val="24"/>
          <w:szCs w:val="24"/>
        </w:rPr>
        <w:t>(Ф.И.О. ребенка, дата рождения)</w:t>
      </w:r>
    </w:p>
    <w:p w:rsidR="002729B9" w:rsidRPr="00E6328E" w:rsidRDefault="00E6328E">
      <w:pPr>
        <w:pStyle w:val="20"/>
        <w:framePr w:w="9972" w:h="297" w:hRule="exact" w:wrap="none" w:vAnchor="page" w:hAnchor="page" w:x="961" w:y="4052"/>
        <w:shd w:val="clear" w:color="auto" w:fill="auto"/>
        <w:spacing w:line="240" w:lineRule="exact"/>
        <w:ind w:firstLine="0"/>
        <w:jc w:val="right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>_________________________________________________________________________</w:t>
      </w:r>
      <w:r w:rsidR="003C41E3" w:rsidRPr="00E6328E">
        <w:rPr>
          <w:rFonts w:asciiTheme="minorHAnsi" w:hAnsiTheme="minorHAnsi" w:cstheme="minorHAnsi"/>
        </w:rPr>
        <w:t>в силу ст. 64</w:t>
      </w:r>
    </w:p>
    <w:p w:rsidR="002729B9" w:rsidRPr="00E6328E" w:rsidRDefault="003C41E3">
      <w:pPr>
        <w:pStyle w:val="20"/>
        <w:framePr w:w="9972" w:h="935" w:hRule="exact" w:wrap="none" w:vAnchor="page" w:hAnchor="page" w:x="961" w:y="4530"/>
        <w:shd w:val="clear" w:color="auto" w:fill="auto"/>
        <w:spacing w:line="292" w:lineRule="exact"/>
        <w:ind w:firstLine="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 xml:space="preserve">Семейного кодекса Российской Федерации (далее - </w:t>
      </w:r>
      <w:r w:rsidRPr="00E6328E">
        <w:rPr>
          <w:rStyle w:val="21"/>
          <w:rFonts w:asciiTheme="minorHAnsi" w:hAnsiTheme="minorHAnsi" w:cstheme="minorHAnsi"/>
        </w:rPr>
        <w:t xml:space="preserve">«Пациент»), </w:t>
      </w:r>
      <w:r w:rsidRPr="00E6328E">
        <w:rPr>
          <w:rFonts w:asciiTheme="minorHAnsi" w:hAnsiTheme="minorHAnsi" w:cstheme="minorHAnsi"/>
        </w:rPr>
        <w:t xml:space="preserve">настоящим даю </w:t>
      </w:r>
      <w:r w:rsidR="00E6328E" w:rsidRPr="00E6328E">
        <w:rPr>
          <w:rFonts w:asciiTheme="minorHAnsi" w:hAnsiTheme="minorHAnsi" w:cstheme="minorHAnsi"/>
        </w:rPr>
        <w:t>БФ</w:t>
      </w:r>
      <w:r w:rsidRPr="00E6328E">
        <w:rPr>
          <w:rFonts w:asciiTheme="minorHAnsi" w:hAnsiTheme="minorHAnsi" w:cstheme="minorHAnsi"/>
        </w:rPr>
        <w:t xml:space="preserve"> «</w:t>
      </w:r>
      <w:r w:rsidR="00E6328E" w:rsidRPr="00E6328E">
        <w:rPr>
          <w:rFonts w:asciiTheme="minorHAnsi" w:hAnsiTheme="minorHAnsi" w:cstheme="minorHAnsi"/>
        </w:rPr>
        <w:t>Сердце Евразии</w:t>
      </w:r>
      <w:r w:rsidRPr="00E6328E">
        <w:rPr>
          <w:rFonts w:asciiTheme="minorHAnsi" w:hAnsiTheme="minorHAnsi" w:cstheme="minorHAnsi"/>
        </w:rPr>
        <w:t xml:space="preserve">» (далее - </w:t>
      </w:r>
      <w:r w:rsidRPr="00E6328E">
        <w:rPr>
          <w:rStyle w:val="21"/>
          <w:rFonts w:asciiTheme="minorHAnsi" w:hAnsiTheme="minorHAnsi" w:cstheme="minorHAnsi"/>
        </w:rPr>
        <w:t xml:space="preserve">«Фонд»), </w:t>
      </w:r>
      <w:r w:rsidRPr="00E6328E">
        <w:rPr>
          <w:rFonts w:asciiTheme="minorHAnsi" w:hAnsiTheme="minorHAnsi" w:cstheme="minorHAnsi"/>
        </w:rPr>
        <w:t>согласие на обработку персональных данных Пациента в порядке и на условиях, изложенных в настоящем согласии.</w:t>
      </w:r>
    </w:p>
    <w:p w:rsidR="002729B9" w:rsidRPr="00E6328E" w:rsidRDefault="003C41E3">
      <w:pPr>
        <w:pStyle w:val="20"/>
        <w:framePr w:w="9972" w:h="3887" w:hRule="exact" w:wrap="none" w:vAnchor="page" w:hAnchor="page" w:x="961" w:y="5701"/>
        <w:numPr>
          <w:ilvl w:val="0"/>
          <w:numId w:val="1"/>
        </w:numPr>
        <w:shd w:val="clear" w:color="auto" w:fill="auto"/>
        <w:tabs>
          <w:tab w:val="left" w:pos="746"/>
        </w:tabs>
        <w:spacing w:line="295" w:lineRule="exact"/>
        <w:ind w:left="78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>Перечень персональных данных Пациента, на обработку которых дается согласие:</w:t>
      </w:r>
    </w:p>
    <w:p w:rsidR="002729B9" w:rsidRPr="00E6328E" w:rsidRDefault="003C41E3">
      <w:pPr>
        <w:pStyle w:val="20"/>
        <w:framePr w:w="9972" w:h="3887" w:hRule="exact" w:wrap="none" w:vAnchor="page" w:hAnchor="page" w:x="961" w:y="5701"/>
        <w:numPr>
          <w:ilvl w:val="0"/>
          <w:numId w:val="2"/>
        </w:numPr>
        <w:shd w:val="clear" w:color="auto" w:fill="auto"/>
        <w:tabs>
          <w:tab w:val="left" w:pos="1455"/>
        </w:tabs>
        <w:spacing w:line="295" w:lineRule="exact"/>
        <w:ind w:left="1480" w:hanging="36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>Фамилия, имя и отчество;</w:t>
      </w:r>
    </w:p>
    <w:p w:rsidR="002729B9" w:rsidRPr="00E6328E" w:rsidRDefault="003C41E3">
      <w:pPr>
        <w:pStyle w:val="20"/>
        <w:framePr w:w="9972" w:h="3887" w:hRule="exact" w:wrap="none" w:vAnchor="page" w:hAnchor="page" w:x="961" w:y="5701"/>
        <w:numPr>
          <w:ilvl w:val="0"/>
          <w:numId w:val="2"/>
        </w:numPr>
        <w:shd w:val="clear" w:color="auto" w:fill="auto"/>
        <w:tabs>
          <w:tab w:val="left" w:pos="1455"/>
        </w:tabs>
        <w:spacing w:line="295" w:lineRule="exact"/>
        <w:ind w:left="1480" w:hanging="36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>Адрес регистрации и фактического проживания;</w:t>
      </w:r>
    </w:p>
    <w:p w:rsidR="002729B9" w:rsidRPr="00E6328E" w:rsidRDefault="003C41E3">
      <w:pPr>
        <w:pStyle w:val="20"/>
        <w:framePr w:w="9972" w:h="3887" w:hRule="exact" w:wrap="none" w:vAnchor="page" w:hAnchor="page" w:x="961" w:y="5701"/>
        <w:numPr>
          <w:ilvl w:val="0"/>
          <w:numId w:val="2"/>
        </w:numPr>
        <w:shd w:val="clear" w:color="auto" w:fill="auto"/>
        <w:tabs>
          <w:tab w:val="left" w:pos="1455"/>
        </w:tabs>
        <w:spacing w:line="295" w:lineRule="exact"/>
        <w:ind w:left="1480" w:hanging="36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>Место рождения; дата, месяц и год рождения;</w:t>
      </w:r>
    </w:p>
    <w:p w:rsidR="002729B9" w:rsidRPr="00E6328E" w:rsidRDefault="003C41E3">
      <w:pPr>
        <w:pStyle w:val="20"/>
        <w:framePr w:w="9972" w:h="3887" w:hRule="exact" w:wrap="none" w:vAnchor="page" w:hAnchor="page" w:x="961" w:y="5701"/>
        <w:numPr>
          <w:ilvl w:val="0"/>
          <w:numId w:val="2"/>
        </w:numPr>
        <w:shd w:val="clear" w:color="auto" w:fill="auto"/>
        <w:tabs>
          <w:tab w:val="left" w:pos="1455"/>
        </w:tabs>
        <w:spacing w:line="295" w:lineRule="exact"/>
        <w:ind w:left="1480" w:hanging="36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>Диагноз, состояние здоровья, иная медицинская информация, содержащаяся в документах; предоставленных в Фонд;</w:t>
      </w:r>
    </w:p>
    <w:p w:rsidR="002729B9" w:rsidRPr="00E6328E" w:rsidRDefault="003C41E3">
      <w:pPr>
        <w:pStyle w:val="20"/>
        <w:framePr w:w="9972" w:h="3887" w:hRule="exact" w:wrap="none" w:vAnchor="page" w:hAnchor="page" w:x="961" w:y="5701"/>
        <w:numPr>
          <w:ilvl w:val="0"/>
          <w:numId w:val="2"/>
        </w:numPr>
        <w:shd w:val="clear" w:color="auto" w:fill="auto"/>
        <w:tabs>
          <w:tab w:val="left" w:pos="1455"/>
        </w:tabs>
        <w:spacing w:line="295" w:lineRule="exact"/>
        <w:ind w:left="1480" w:hanging="36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>Гражданство;</w:t>
      </w:r>
    </w:p>
    <w:p w:rsidR="002729B9" w:rsidRPr="00E6328E" w:rsidRDefault="003C41E3">
      <w:pPr>
        <w:pStyle w:val="20"/>
        <w:framePr w:w="9972" w:h="3887" w:hRule="exact" w:wrap="none" w:vAnchor="page" w:hAnchor="page" w:x="961" w:y="5701"/>
        <w:numPr>
          <w:ilvl w:val="0"/>
          <w:numId w:val="2"/>
        </w:numPr>
        <w:shd w:val="clear" w:color="auto" w:fill="auto"/>
        <w:tabs>
          <w:tab w:val="left" w:pos="1455"/>
        </w:tabs>
        <w:spacing w:line="292" w:lineRule="exact"/>
        <w:ind w:left="1480" w:hanging="36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>Данные свидетельства о рождении;</w:t>
      </w:r>
    </w:p>
    <w:p w:rsidR="002729B9" w:rsidRPr="00E6328E" w:rsidRDefault="003C41E3">
      <w:pPr>
        <w:pStyle w:val="20"/>
        <w:framePr w:w="9972" w:h="3887" w:hRule="exact" w:wrap="none" w:vAnchor="page" w:hAnchor="page" w:x="961" w:y="5701"/>
        <w:numPr>
          <w:ilvl w:val="0"/>
          <w:numId w:val="2"/>
        </w:numPr>
        <w:shd w:val="clear" w:color="auto" w:fill="auto"/>
        <w:tabs>
          <w:tab w:val="left" w:pos="1455"/>
        </w:tabs>
        <w:spacing w:line="292" w:lineRule="exact"/>
        <w:ind w:left="1480" w:hanging="36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>Фотография;</w:t>
      </w:r>
    </w:p>
    <w:p w:rsidR="002729B9" w:rsidRPr="00E6328E" w:rsidRDefault="003C41E3">
      <w:pPr>
        <w:pStyle w:val="20"/>
        <w:framePr w:w="9972" w:h="3887" w:hRule="exact" w:wrap="none" w:vAnchor="page" w:hAnchor="page" w:x="961" w:y="5701"/>
        <w:numPr>
          <w:ilvl w:val="0"/>
          <w:numId w:val="2"/>
        </w:numPr>
        <w:shd w:val="clear" w:color="auto" w:fill="auto"/>
        <w:tabs>
          <w:tab w:val="left" w:pos="1455"/>
        </w:tabs>
        <w:spacing w:after="281" w:line="292" w:lineRule="exact"/>
        <w:ind w:left="1480" w:hanging="36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 xml:space="preserve">Иная информация, содержащаяся в документах, предоставленных Пациентом и его представителями в Фонд «(далее - </w:t>
      </w:r>
      <w:r w:rsidRPr="00E6328E">
        <w:rPr>
          <w:rStyle w:val="21"/>
          <w:rFonts w:asciiTheme="minorHAnsi" w:hAnsiTheme="minorHAnsi" w:cstheme="minorHAnsi"/>
        </w:rPr>
        <w:t>«Персональные данные»).</w:t>
      </w:r>
    </w:p>
    <w:p w:rsidR="002729B9" w:rsidRPr="00E6328E" w:rsidRDefault="003C41E3">
      <w:pPr>
        <w:pStyle w:val="20"/>
        <w:framePr w:w="9972" w:h="3887" w:hRule="exact" w:wrap="none" w:vAnchor="page" w:hAnchor="page" w:x="961" w:y="5701"/>
        <w:numPr>
          <w:ilvl w:val="0"/>
          <w:numId w:val="1"/>
        </w:numPr>
        <w:shd w:val="clear" w:color="auto" w:fill="auto"/>
        <w:tabs>
          <w:tab w:val="left" w:pos="746"/>
        </w:tabs>
        <w:spacing w:line="240" w:lineRule="exact"/>
        <w:ind w:left="78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>Обработка Персональных данных Фондом будет осуществляться в целях:</w:t>
      </w:r>
    </w:p>
    <w:p w:rsidR="002729B9" w:rsidRPr="00E6328E" w:rsidRDefault="003C41E3">
      <w:pPr>
        <w:pStyle w:val="20"/>
        <w:framePr w:w="9972" w:h="5571" w:hRule="exact" w:wrap="none" w:vAnchor="page" w:hAnchor="page" w:x="961" w:y="9853"/>
        <w:numPr>
          <w:ilvl w:val="0"/>
          <w:numId w:val="2"/>
        </w:numPr>
        <w:shd w:val="clear" w:color="auto" w:fill="auto"/>
        <w:tabs>
          <w:tab w:val="left" w:pos="1455"/>
        </w:tabs>
        <w:ind w:left="1480" w:hanging="36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>Осуществления благотворительной деятельности, направленной на оказание материальной и иной поддержки Пациента и его семьи, в том числе при обработке обращения о предоставлении помощи для принятия решения о заключении договора пожертвования, финансирований операций, закупке и предоставлении медицинского оборудования и лекарственных средств и предоставлений иной благотворительной помощи Пациенту;</w:t>
      </w:r>
    </w:p>
    <w:p w:rsidR="002729B9" w:rsidRPr="00E6328E" w:rsidRDefault="003C41E3">
      <w:pPr>
        <w:pStyle w:val="20"/>
        <w:framePr w:w="9972" w:h="5571" w:hRule="exact" w:wrap="none" w:vAnchor="page" w:hAnchor="page" w:x="961" w:y="9853"/>
        <w:numPr>
          <w:ilvl w:val="0"/>
          <w:numId w:val="2"/>
        </w:numPr>
        <w:shd w:val="clear" w:color="auto" w:fill="auto"/>
        <w:tabs>
          <w:tab w:val="left" w:pos="1455"/>
        </w:tabs>
        <w:ind w:left="1480" w:hanging="36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>Организации сбора пожертвований от физических и юридических лиц для финансирования операций, закупки и предоставления медицинского оборудования и лекарственных средств и предоставлений иной благотворительной помощи Пациенту;</w:t>
      </w:r>
    </w:p>
    <w:p w:rsidR="002729B9" w:rsidRPr="00E6328E" w:rsidRDefault="003C41E3">
      <w:pPr>
        <w:pStyle w:val="20"/>
        <w:framePr w:w="9972" w:h="5571" w:hRule="exact" w:wrap="none" w:vAnchor="page" w:hAnchor="page" w:x="961" w:y="9853"/>
        <w:numPr>
          <w:ilvl w:val="0"/>
          <w:numId w:val="2"/>
        </w:numPr>
        <w:shd w:val="clear" w:color="auto" w:fill="auto"/>
        <w:tabs>
          <w:tab w:val="left" w:pos="1455"/>
        </w:tabs>
        <w:ind w:left="1480" w:hanging="36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>Координации оказания медицинской помощи с лечебными учреждениями и иными третьими лицами, указанными в пункте 3 ниже; и</w:t>
      </w:r>
    </w:p>
    <w:p w:rsidR="002729B9" w:rsidRPr="00E6328E" w:rsidRDefault="003C41E3">
      <w:pPr>
        <w:pStyle w:val="20"/>
        <w:framePr w:w="9972" w:h="5571" w:hRule="exact" w:wrap="none" w:vAnchor="page" w:hAnchor="page" w:x="961" w:y="9853"/>
        <w:numPr>
          <w:ilvl w:val="0"/>
          <w:numId w:val="2"/>
        </w:numPr>
        <w:shd w:val="clear" w:color="auto" w:fill="auto"/>
        <w:tabs>
          <w:tab w:val="left" w:pos="1455"/>
        </w:tabs>
        <w:spacing w:after="246"/>
        <w:ind w:left="1480" w:hanging="36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>Составления и распространения отчетов об использовании пожертвований, а также для ведения документооборота Фондом.</w:t>
      </w:r>
    </w:p>
    <w:p w:rsidR="002729B9" w:rsidRPr="00E6328E" w:rsidRDefault="003C41E3">
      <w:pPr>
        <w:pStyle w:val="20"/>
        <w:framePr w:w="9972" w:h="5571" w:hRule="exact" w:wrap="none" w:vAnchor="page" w:hAnchor="page" w:x="961" w:y="9853"/>
        <w:numPr>
          <w:ilvl w:val="0"/>
          <w:numId w:val="1"/>
        </w:numPr>
        <w:shd w:val="clear" w:color="auto" w:fill="auto"/>
        <w:tabs>
          <w:tab w:val="left" w:pos="746"/>
        </w:tabs>
        <w:spacing w:line="281" w:lineRule="exact"/>
        <w:ind w:left="780"/>
        <w:rPr>
          <w:rFonts w:asciiTheme="minorHAnsi" w:hAnsiTheme="minorHAnsi" w:cstheme="minorHAnsi"/>
        </w:rPr>
      </w:pPr>
      <w:r w:rsidRPr="00E6328E">
        <w:rPr>
          <w:rFonts w:asciiTheme="minorHAnsi" w:hAnsiTheme="minorHAnsi" w:cstheme="minorHAnsi"/>
        </w:rPr>
        <w:t>Фонд вправе обрабатывать Персональные данные Пациента любыми способами, как это необходимо,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</w:t>
      </w:r>
    </w:p>
    <w:p w:rsidR="002729B9" w:rsidRPr="00E6328E" w:rsidRDefault="002729B9">
      <w:pPr>
        <w:rPr>
          <w:rFonts w:asciiTheme="minorHAnsi" w:hAnsiTheme="minorHAnsi" w:cstheme="minorHAnsi"/>
        </w:rPr>
        <w:sectPr w:rsidR="002729B9" w:rsidRPr="00E6328E">
          <w:pgSz w:w="11900" w:h="16840"/>
          <w:pgMar w:top="360" w:right="360" w:bottom="360" w:left="360" w:header="0" w:footer="3" w:gutter="0"/>
          <w:cols w:space="720"/>
          <w:noEndnote/>
          <w:docGrid w:linePitch="360"/>
        </w:sectPr>
      </w:pPr>
    </w:p>
    <w:p w:rsidR="002729B9" w:rsidRDefault="003C41E3">
      <w:pPr>
        <w:pStyle w:val="20"/>
        <w:framePr w:w="9972" w:h="6992" w:hRule="exact" w:wrap="none" w:vAnchor="page" w:hAnchor="page" w:x="961" w:y="1105"/>
        <w:shd w:val="clear" w:color="auto" w:fill="auto"/>
        <w:tabs>
          <w:tab w:val="left" w:pos="1126"/>
        </w:tabs>
        <w:spacing w:after="243"/>
        <w:ind w:left="780" w:firstLine="0"/>
      </w:pPr>
      <w:r>
        <w:lastRenderedPageBreak/>
        <w:t>персональных данных. В процессе обработки Фонд имеет право передавать Персональные данные третьим лицам, если это необходимо для достижения целей обработки и при условии соблюдения такими третьими лицами конфиденциальности и безопасности Персональных данных. Настоящим подтверждается согласие на трансграничную передачу Персональных данных Пациента, в том числе на территорию иностранных государств, не обеспечивающих адекватной защиты прав субъектов Персональных данных.</w:t>
      </w:r>
    </w:p>
    <w:p w:rsidR="002729B9" w:rsidRDefault="003C41E3">
      <w:pPr>
        <w:pStyle w:val="20"/>
        <w:framePr w:w="9972" w:h="6992" w:hRule="exact" w:wrap="none" w:vAnchor="page" w:hAnchor="page" w:x="961" w:y="1105"/>
        <w:numPr>
          <w:ilvl w:val="0"/>
          <w:numId w:val="1"/>
        </w:numPr>
        <w:shd w:val="clear" w:color="auto" w:fill="auto"/>
        <w:tabs>
          <w:tab w:val="left" w:pos="732"/>
        </w:tabs>
        <w:spacing w:after="240" w:line="284" w:lineRule="exact"/>
        <w:ind w:left="740" w:hanging="360"/>
      </w:pPr>
      <w:r>
        <w:t>Фонд вправе получать напрямую, без моего дополнительного письменного согласия, документационные сведения (медицинские заключения, выписные и иные эпикризы) из любого медицинского учреждения, где фондом была оказана благотворительная помощь моему представляемому, о факте обращения за оказанием медицинской помощи, состоянии здоровья моего представляющего и диагнозе, а также иные сведения, полученные при его медицинском обследовании и лечении, составляющие врачебную тайну.</w:t>
      </w:r>
    </w:p>
    <w:p w:rsidR="002729B9" w:rsidRDefault="003C41E3">
      <w:pPr>
        <w:pStyle w:val="20"/>
        <w:framePr w:w="9972" w:h="6992" w:hRule="exact" w:wrap="none" w:vAnchor="page" w:hAnchor="page" w:x="961" w:y="1105"/>
        <w:numPr>
          <w:ilvl w:val="0"/>
          <w:numId w:val="1"/>
        </w:numPr>
        <w:shd w:val="clear" w:color="auto" w:fill="auto"/>
        <w:tabs>
          <w:tab w:val="left" w:pos="732"/>
        </w:tabs>
        <w:spacing w:after="234" w:line="284" w:lineRule="exact"/>
        <w:ind w:left="740" w:hanging="360"/>
      </w:pPr>
      <w:r>
        <w:t>Фонд будет осуществлять обработку Персональных данных с использованием средств автоматизации, а также без использования таких средств.</w:t>
      </w:r>
    </w:p>
    <w:p w:rsidR="002729B9" w:rsidRDefault="003C41E3">
      <w:pPr>
        <w:pStyle w:val="20"/>
        <w:framePr w:w="9972" w:h="6992" w:hRule="exact" w:wrap="none" w:vAnchor="page" w:hAnchor="page" w:x="961" w:y="1105"/>
        <w:numPr>
          <w:ilvl w:val="0"/>
          <w:numId w:val="1"/>
        </w:numPr>
        <w:shd w:val="clear" w:color="auto" w:fill="auto"/>
        <w:tabs>
          <w:tab w:val="left" w:pos="732"/>
        </w:tabs>
        <w:spacing w:after="281" w:line="292" w:lineRule="exact"/>
        <w:ind w:left="740" w:hanging="360"/>
      </w:pPr>
      <w:r>
        <w:t>Настоящее согласие на обработку Персональных данных Пациента действует в течение 50 (Пятидесяти) лет с даты его предоставления, а также впоследствии в течение срока, необходимого для целей соблюдения применимого законодательства.</w:t>
      </w:r>
    </w:p>
    <w:p w:rsidR="002729B9" w:rsidRDefault="003C41E3">
      <w:pPr>
        <w:pStyle w:val="20"/>
        <w:framePr w:w="9972" w:h="6992" w:hRule="exact" w:wrap="none" w:vAnchor="page" w:hAnchor="page" w:x="961" w:y="1105"/>
        <w:numPr>
          <w:ilvl w:val="0"/>
          <w:numId w:val="1"/>
        </w:numPr>
        <w:shd w:val="clear" w:color="auto" w:fill="auto"/>
        <w:tabs>
          <w:tab w:val="left" w:pos="732"/>
        </w:tabs>
        <w:spacing w:line="240" w:lineRule="exact"/>
        <w:ind w:left="740" w:hanging="360"/>
      </w:pPr>
      <w:r>
        <w:t>Настоящее согласие действует со дня его подписания и отзыву не подлежит.</w:t>
      </w:r>
    </w:p>
    <w:p w:rsidR="002729B9" w:rsidRDefault="003C41E3">
      <w:pPr>
        <w:pStyle w:val="20"/>
        <w:framePr w:w="9972" w:h="3580" w:hRule="exact" w:wrap="none" w:vAnchor="page" w:hAnchor="page" w:x="961" w:y="8984"/>
        <w:shd w:val="clear" w:color="auto" w:fill="auto"/>
        <w:tabs>
          <w:tab w:val="left" w:leader="underscore" w:pos="7754"/>
        </w:tabs>
        <w:spacing w:after="4" w:line="240" w:lineRule="exact"/>
        <w:ind w:left="740" w:firstLine="0"/>
      </w:pPr>
      <w:r>
        <w:t>Г-н/Г-жа</w:t>
      </w:r>
      <w:r>
        <w:tab/>
      </w:r>
    </w:p>
    <w:p w:rsidR="002729B9" w:rsidRDefault="003C41E3">
      <w:pPr>
        <w:pStyle w:val="40"/>
        <w:framePr w:w="9972" w:h="3580" w:hRule="exact" w:wrap="none" w:vAnchor="page" w:hAnchor="page" w:x="961" w:y="8984"/>
        <w:shd w:val="clear" w:color="auto" w:fill="auto"/>
        <w:spacing w:before="0" w:after="299" w:line="190" w:lineRule="exact"/>
        <w:ind w:left="4280"/>
      </w:pPr>
      <w:r>
        <w:t>(Ф.И.О. представителя)</w:t>
      </w:r>
    </w:p>
    <w:p w:rsidR="002729B9" w:rsidRDefault="003C41E3">
      <w:pPr>
        <w:pStyle w:val="20"/>
        <w:framePr w:w="9972" w:h="3580" w:hRule="exact" w:wrap="none" w:vAnchor="page" w:hAnchor="page" w:x="961" w:y="8984"/>
        <w:shd w:val="clear" w:color="auto" w:fill="auto"/>
        <w:tabs>
          <w:tab w:val="left" w:leader="underscore" w:pos="7754"/>
        </w:tabs>
        <w:spacing w:after="4" w:line="240" w:lineRule="exact"/>
        <w:ind w:left="740" w:firstLine="0"/>
      </w:pPr>
      <w:r>
        <w:t>Законный представитель</w:t>
      </w:r>
      <w:r>
        <w:tab/>
      </w:r>
    </w:p>
    <w:p w:rsidR="002729B9" w:rsidRDefault="003C41E3">
      <w:pPr>
        <w:pStyle w:val="40"/>
        <w:framePr w:w="9972" w:h="3580" w:hRule="exact" w:wrap="none" w:vAnchor="page" w:hAnchor="page" w:x="961" w:y="8984"/>
        <w:shd w:val="clear" w:color="auto" w:fill="auto"/>
        <w:spacing w:before="0" w:after="306" w:line="190" w:lineRule="exact"/>
        <w:ind w:left="4540"/>
      </w:pPr>
      <w:r>
        <w:t>(Ф.И.О. Пациента)</w:t>
      </w:r>
    </w:p>
    <w:p w:rsidR="002729B9" w:rsidRDefault="003C41E3">
      <w:pPr>
        <w:pStyle w:val="20"/>
        <w:framePr w:w="9972" w:h="3580" w:hRule="exact" w:wrap="none" w:vAnchor="page" w:hAnchor="page" w:x="961" w:y="8984"/>
        <w:shd w:val="clear" w:color="auto" w:fill="auto"/>
        <w:tabs>
          <w:tab w:val="left" w:leader="underscore" w:pos="7404"/>
        </w:tabs>
        <w:spacing w:line="240" w:lineRule="exact"/>
        <w:ind w:left="740" w:firstLine="0"/>
      </w:pPr>
      <w:r>
        <w:t>Свидетельство о рождении/паспорт пациента серия</w:t>
      </w:r>
      <w:r>
        <w:tab/>
        <w:t>№</w:t>
      </w:r>
    </w:p>
    <w:p w:rsidR="002729B9" w:rsidRDefault="003C41E3">
      <w:pPr>
        <w:pStyle w:val="40"/>
        <w:framePr w:w="9972" w:h="3580" w:hRule="exact" w:wrap="none" w:vAnchor="page" w:hAnchor="page" w:x="961" w:y="8984"/>
        <w:shd w:val="clear" w:color="auto" w:fill="auto"/>
        <w:spacing w:before="0" w:after="252" w:line="190" w:lineRule="exact"/>
        <w:ind w:left="1600"/>
      </w:pPr>
      <w:r>
        <w:t>(нужное подчеркнуть)</w:t>
      </w:r>
    </w:p>
    <w:p w:rsidR="002729B9" w:rsidRDefault="003C41E3">
      <w:pPr>
        <w:pStyle w:val="20"/>
        <w:framePr w:w="9972" w:h="3580" w:hRule="exact" w:wrap="none" w:vAnchor="page" w:hAnchor="page" w:x="961" w:y="8984"/>
        <w:shd w:val="clear" w:color="auto" w:fill="auto"/>
        <w:tabs>
          <w:tab w:val="left" w:leader="underscore" w:pos="3019"/>
          <w:tab w:val="left" w:leader="underscore" w:pos="7754"/>
        </w:tabs>
        <w:spacing w:line="240" w:lineRule="exact"/>
        <w:ind w:left="740" w:firstLine="0"/>
      </w:pPr>
      <w:r>
        <w:t>от</w:t>
      </w:r>
      <w:r>
        <w:tab/>
        <w:t>выдано</w:t>
      </w:r>
      <w:r>
        <w:tab/>
      </w:r>
    </w:p>
    <w:p w:rsidR="002729B9" w:rsidRDefault="003C41E3">
      <w:pPr>
        <w:pStyle w:val="40"/>
        <w:framePr w:w="9972" w:h="3580" w:hRule="exact" w:wrap="none" w:vAnchor="page" w:hAnchor="page" w:x="961" w:y="8984"/>
        <w:shd w:val="clear" w:color="auto" w:fill="auto"/>
        <w:spacing w:before="0" w:after="278" w:line="190" w:lineRule="exact"/>
        <w:ind w:left="4820"/>
      </w:pPr>
      <w:r>
        <w:t>(кем, когда)</w:t>
      </w:r>
    </w:p>
    <w:p w:rsidR="002729B9" w:rsidRDefault="003C41E3">
      <w:pPr>
        <w:pStyle w:val="20"/>
        <w:framePr w:w="9972" w:h="3580" w:hRule="exact" w:wrap="none" w:vAnchor="page" w:hAnchor="page" w:x="961" w:y="8984"/>
        <w:shd w:val="clear" w:color="auto" w:fill="auto"/>
        <w:tabs>
          <w:tab w:val="left" w:leader="underscore" w:pos="7754"/>
        </w:tabs>
        <w:spacing w:line="240" w:lineRule="exact"/>
        <w:ind w:left="740" w:firstLine="0"/>
      </w:pPr>
      <w:r>
        <w:t>Адрес представителя:</w:t>
      </w:r>
      <w:r>
        <w:tab/>
      </w:r>
    </w:p>
    <w:p w:rsidR="002729B9" w:rsidRDefault="003C41E3">
      <w:pPr>
        <w:pStyle w:val="20"/>
        <w:framePr w:w="9972" w:h="557" w:hRule="exact" w:wrap="none" w:vAnchor="page" w:hAnchor="page" w:x="961" w:y="13131"/>
        <w:shd w:val="clear" w:color="auto" w:fill="auto"/>
        <w:tabs>
          <w:tab w:val="left" w:leader="underscore" w:pos="5830"/>
          <w:tab w:val="left" w:leader="underscore" w:pos="7754"/>
        </w:tabs>
        <w:spacing w:after="8" w:line="240" w:lineRule="exact"/>
        <w:ind w:left="740" w:firstLine="0"/>
      </w:pPr>
      <w:r>
        <w:t>Паспорт представителя №</w:t>
      </w:r>
      <w:r>
        <w:tab/>
        <w:t>выдан</w:t>
      </w:r>
      <w:r>
        <w:tab/>
      </w:r>
    </w:p>
    <w:p w:rsidR="002729B9" w:rsidRDefault="003C41E3">
      <w:pPr>
        <w:pStyle w:val="40"/>
        <w:framePr w:w="9972" w:h="557" w:hRule="exact" w:wrap="none" w:vAnchor="page" w:hAnchor="page" w:x="961" w:y="13131"/>
        <w:shd w:val="clear" w:color="auto" w:fill="auto"/>
        <w:spacing w:before="0" w:after="0" w:line="190" w:lineRule="exact"/>
        <w:ind w:left="6840"/>
      </w:pPr>
      <w:r>
        <w:t>(кем, когда)</w:t>
      </w:r>
    </w:p>
    <w:p w:rsidR="002729B9" w:rsidRDefault="003C41E3">
      <w:pPr>
        <w:pStyle w:val="20"/>
        <w:framePr w:wrap="none" w:vAnchor="page" w:hAnchor="page" w:x="961" w:y="14251"/>
        <w:shd w:val="clear" w:color="auto" w:fill="auto"/>
        <w:spacing w:line="240" w:lineRule="exact"/>
        <w:ind w:left="740" w:firstLine="0"/>
      </w:pPr>
      <w:r>
        <w:t>Подпись</w:t>
      </w:r>
    </w:p>
    <w:p w:rsidR="002729B9" w:rsidRDefault="002729B9">
      <w:pPr>
        <w:rPr>
          <w:sz w:val="2"/>
          <w:szCs w:val="2"/>
        </w:rPr>
      </w:pPr>
    </w:p>
    <w:sectPr w:rsidR="002729B9">
      <w:pgSz w:w="11900" w:h="16840"/>
      <w:pgMar w:top="36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5FE6" w:rsidRDefault="00E65FE6">
      <w:r>
        <w:separator/>
      </w:r>
    </w:p>
  </w:endnote>
  <w:endnote w:type="continuationSeparator" w:id="0">
    <w:p w:rsidR="00E65FE6" w:rsidRDefault="00E65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5FE6" w:rsidRDefault="00E65FE6"/>
  </w:footnote>
  <w:footnote w:type="continuationSeparator" w:id="0">
    <w:p w:rsidR="00E65FE6" w:rsidRDefault="00E65FE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1656E"/>
    <w:multiLevelType w:val="multilevel"/>
    <w:tmpl w:val="08E823B8"/>
    <w:lvl w:ilvl="0">
      <w:start w:val="1"/>
      <w:numFmt w:val="bullet"/>
      <w:lvlText w:val="•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744783"/>
    <w:multiLevelType w:val="multilevel"/>
    <w:tmpl w:val="66CE815C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9B9"/>
    <w:rsid w:val="002729B9"/>
    <w:rsid w:val="003C41E3"/>
    <w:rsid w:val="00922BC2"/>
    <w:rsid w:val="009970BC"/>
    <w:rsid w:val="00BD4A11"/>
    <w:rsid w:val="00E6328E"/>
    <w:rsid w:val="00E6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74799A-E945-4801-90A6-AE559D63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1">
    <w:name w:val="Заголовок №1_"/>
    <w:basedOn w:val="DefaultParagraphFont"/>
    <w:link w:val="10"/>
    <w:rPr>
      <w:rFonts w:ascii="Calibri" w:eastAsia="Calibri" w:hAnsi="Calibri" w:cs="Calibri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">
    <w:name w:val="Основной текст (3)_"/>
    <w:basedOn w:val="DefaultParagraphFont"/>
    <w:link w:val="30"/>
    <w:rPr>
      <w:rFonts w:ascii="Calibri" w:eastAsia="Calibri" w:hAnsi="Calibri" w:cs="Calibri"/>
      <w:b/>
      <w:bCs/>
      <w:i w:val="0"/>
      <w:iCs w:val="0"/>
      <w:smallCaps w:val="0"/>
      <w:strike w:val="0"/>
      <w:u w:val="none"/>
    </w:rPr>
  </w:style>
  <w:style w:type="character" w:customStyle="1" w:styleId="31">
    <w:name w:val="Основной текст (3) + Не полужирный"/>
    <w:basedOn w:val="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32">
    <w:name w:val="Основной текст (3) + Не полужирный"/>
    <w:basedOn w:val="3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">
    <w:name w:val="Основной текст (2)_"/>
    <w:basedOn w:val="DefaultParagraphFont"/>
    <w:link w:val="20"/>
    <w:rPr>
      <w:rFonts w:ascii="Calibri" w:eastAsia="Calibri" w:hAnsi="Calibri" w:cs="Calibri"/>
      <w:b w:val="0"/>
      <w:bCs w:val="0"/>
      <w:i w:val="0"/>
      <w:iCs w:val="0"/>
      <w:smallCaps w:val="0"/>
      <w:strike w:val="0"/>
      <w:u w:val="none"/>
    </w:rPr>
  </w:style>
  <w:style w:type="character" w:customStyle="1" w:styleId="4">
    <w:name w:val="Основной текст (4)_"/>
    <w:basedOn w:val="DefaultParagraphFont"/>
    <w:link w:val="40"/>
    <w:rPr>
      <w:rFonts w:ascii="Calibri" w:eastAsia="Calibri" w:hAnsi="Calibri" w:cs="Calibri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21">
    <w:name w:val="Основной текст (2) + Полужирный"/>
    <w:basedOn w:val="2"/>
    <w:rPr>
      <w:rFonts w:ascii="Calibri" w:eastAsia="Calibri" w:hAnsi="Calibri" w:cs="Calibri"/>
      <w:b/>
      <w:bCs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after="660" w:line="0" w:lineRule="atLeast"/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customStyle="1" w:styleId="30">
    <w:name w:val="Основной текст (3)"/>
    <w:basedOn w:val="Normal"/>
    <w:link w:val="3"/>
    <w:pPr>
      <w:shd w:val="clear" w:color="auto" w:fill="FFFFFF"/>
      <w:spacing w:before="660" w:line="288" w:lineRule="exact"/>
      <w:jc w:val="both"/>
    </w:pPr>
    <w:rPr>
      <w:rFonts w:ascii="Calibri" w:eastAsia="Calibri" w:hAnsi="Calibri" w:cs="Calibri"/>
      <w:b/>
      <w:bCs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line="288" w:lineRule="exact"/>
      <w:ind w:hanging="380"/>
      <w:jc w:val="both"/>
    </w:pPr>
    <w:rPr>
      <w:rFonts w:ascii="Calibri" w:eastAsia="Calibri" w:hAnsi="Calibri" w:cs="Calibri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before="60" w:after="60" w:line="0" w:lineRule="atLeast"/>
    </w:pPr>
    <w:rPr>
      <w:rFonts w:ascii="Calibri" w:eastAsia="Calibri" w:hAnsi="Calibri" w:cs="Calibri"/>
      <w:i/>
      <w:iCs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3319</Characters>
  <Application>Microsoft Office Word</Application>
  <DocSecurity>0</DocSecurity>
  <Lines>27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3" baseType="lpstr">
      <vt:lpstr/>
      <vt:lpstr/>
      <vt:lpstr>СОГЛАСИЕ НА ОБРАБОТКУ ПЕРСОНАЛЬНЫХ ДАННЫХ</vt:lpstr>
    </vt:vector>
  </TitlesOfParts>
  <Company>SPecialiST RePack</Company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Кулемин</dc:creator>
  <cp:lastModifiedBy>Ella Tolmacheva</cp:lastModifiedBy>
  <cp:revision>2</cp:revision>
  <dcterms:created xsi:type="dcterms:W3CDTF">2018-03-10T11:54:00Z</dcterms:created>
  <dcterms:modified xsi:type="dcterms:W3CDTF">2018-03-10T11:54:00Z</dcterms:modified>
</cp:coreProperties>
</file>