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7496683"/>
        <w:docPartObj>
          <w:docPartGallery w:val="Cover Pages"/>
          <w:docPartUnique/>
        </w:docPartObj>
      </w:sdtPr>
      <w:sdtContent>
        <w:p w:rsidR="00866A1E" w:rsidRDefault="00866A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9"/>
          </w:tblGrid>
          <w:tr w:rsidR="00866A1E">
            <w:sdt>
              <w:sdtPr>
                <w:rPr>
                  <w:color w:val="2E74B5" w:themeColor="accent1" w:themeShade="BF"/>
                  <w:sz w:val="24"/>
                  <w:szCs w:val="24"/>
                </w:rPr>
                <w:alias w:val="Организация"/>
                <w:id w:val="13406915"/>
                <w:placeholder>
                  <w:docPart w:val="8A9876AEEB2746948859C82A19B4610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66A1E" w:rsidRDefault="00866A1E">
                    <w:pPr>
                      <w:pStyle w:val="a8"/>
                      <w:rPr>
                        <w:color w:val="2E74B5" w:themeColor="accent1" w:themeShade="BF"/>
                        <w:sz w:val="24"/>
                      </w:rPr>
                    </w:pPr>
                    <w:r>
                      <w:rPr>
                        <w:color w:val="2E74B5" w:themeColor="accent1" w:themeShade="BF"/>
                        <w:sz w:val="24"/>
                        <w:szCs w:val="24"/>
                        <w:lang w:val="ru-RU"/>
                      </w:rPr>
                      <w:t>[Название организации]</w:t>
                    </w:r>
                  </w:p>
                </w:tc>
              </w:sdtContent>
            </w:sdt>
          </w:tr>
          <w:tr w:rsidR="00866A1E">
            <w:tc>
              <w:tcPr>
                <w:tcW w:w="7672" w:type="dxa"/>
              </w:tcPr>
              <w:sdt>
                <w:sdtPr>
                  <w:rPr>
                    <w:rFonts w:asciiTheme="majorHAnsi" w:eastAsiaTheme="majorEastAsia" w:hAnsiTheme="majorHAnsi" w:cstheme="majorBidi"/>
                    <w:color w:val="5B9BD5" w:themeColor="accent1"/>
                    <w:sz w:val="88"/>
                    <w:szCs w:val="88"/>
                  </w:rPr>
                  <w:alias w:val="Название"/>
                  <w:id w:val="13406919"/>
                  <w:placeholder>
                    <w:docPart w:val="9EF10907B15D42F5B5E7DDA65C37DDE7"/>
                  </w:placeholder>
                  <w:showingPlcHdr/>
                  <w:dataBinding w:prefixMappings="xmlns:ns0='http://schemas.openxmlformats.org/package/2006/metadata/core-properties' xmlns:ns1='http://purl.org/dc/elements/1.1/'" w:xpath="/ns0:coreProperties[1]/ns1:title[1]" w:storeItemID="{6C3C8BC8-F283-45AE-878A-BAB7291924A1}"/>
                  <w:text/>
                </w:sdtPr>
                <w:sdtContent>
                  <w:p w:rsidR="00866A1E" w:rsidRDefault="00866A1E">
                    <w:pPr>
                      <w:pStyle w:val="a8"/>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ru-RU"/>
                      </w:rPr>
                      <w:t>[Заголовок документа]</w:t>
                    </w:r>
                  </w:p>
                </w:sdtContent>
              </w:sdt>
            </w:tc>
          </w:tr>
          <w:tr w:rsidR="00866A1E">
            <w:sdt>
              <w:sdtPr>
                <w:rPr>
                  <w:color w:val="2E74B5" w:themeColor="accent1" w:themeShade="BF"/>
                  <w:sz w:val="24"/>
                  <w:szCs w:val="24"/>
                </w:rPr>
                <w:alias w:val="Подзаголовок"/>
                <w:id w:val="13406923"/>
                <w:placeholder>
                  <w:docPart w:val="6B54E25FFFE3430EB0CEEB5EFF13044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66A1E" w:rsidRDefault="00866A1E">
                    <w:pPr>
                      <w:pStyle w:val="a8"/>
                      <w:rPr>
                        <w:color w:val="2E74B5" w:themeColor="accent1" w:themeShade="BF"/>
                        <w:sz w:val="24"/>
                      </w:rPr>
                    </w:pPr>
                    <w:r>
                      <w:rPr>
                        <w:color w:val="2E74B5" w:themeColor="accent1" w:themeShade="BF"/>
                        <w:sz w:val="24"/>
                        <w:szCs w:val="24"/>
                        <w:lang w:val="ru-RU"/>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74"/>
          </w:tblGrid>
          <w:tr w:rsidR="00866A1E" w:rsidTr="00866A1E">
            <w:trPr>
              <w:trHeight w:val="492"/>
            </w:trPr>
            <w:tc>
              <w:tcPr>
                <w:tcW w:w="7221" w:type="dxa"/>
                <w:tcMar>
                  <w:top w:w="216" w:type="dxa"/>
                  <w:left w:w="115" w:type="dxa"/>
                  <w:bottom w:w="216" w:type="dxa"/>
                  <w:right w:w="115" w:type="dxa"/>
                </w:tcMar>
              </w:tcPr>
              <w:p w:rsidR="00866A1E" w:rsidRPr="00866A1E" w:rsidRDefault="00866A1E" w:rsidP="00866A1E">
                <w:pPr>
                  <w:pStyle w:val="a8"/>
                  <w:rPr>
                    <w:color w:val="5B9BD5" w:themeColor="accent1"/>
                    <w:sz w:val="28"/>
                    <w:szCs w:val="28"/>
                  </w:rPr>
                </w:pPr>
              </w:p>
            </w:tc>
          </w:tr>
        </w:tbl>
        <w:p w:rsidR="00866A1E" w:rsidRDefault="00866A1E">
          <w:r>
            <w:br w:type="page"/>
          </w:r>
        </w:p>
      </w:sdtContent>
    </w:sdt>
    <w:p w:rsidR="00216B5F" w:rsidRPr="00216B5F" w:rsidRDefault="00216B5F">
      <w:pPr>
        <w:pStyle w:val="12"/>
        <w:tabs>
          <w:tab w:val="left" w:pos="440"/>
          <w:tab w:val="right" w:pos="9679"/>
        </w:tabs>
        <w:rPr>
          <w:rFonts w:cstheme="minorBidi"/>
          <w:noProof/>
          <w:lang w:val="ru-RU"/>
        </w:rPr>
      </w:pPr>
      <w:r>
        <w:rPr>
          <w:b/>
          <w:sz w:val="32"/>
          <w:szCs w:val="32"/>
        </w:rPr>
        <w:lastRenderedPageBreak/>
        <w:fldChar w:fldCharType="begin"/>
      </w:r>
      <w:r w:rsidRPr="00216B5F">
        <w:rPr>
          <w:b/>
          <w:sz w:val="32"/>
          <w:szCs w:val="32"/>
          <w:lang w:val="ru-RU"/>
        </w:rPr>
        <w:instrText xml:space="preserve"> </w:instrText>
      </w:r>
      <w:r>
        <w:rPr>
          <w:b/>
          <w:sz w:val="32"/>
          <w:szCs w:val="32"/>
        </w:rPr>
        <w:instrText>TOC</w:instrText>
      </w:r>
      <w:r w:rsidRPr="00216B5F">
        <w:rPr>
          <w:b/>
          <w:sz w:val="32"/>
          <w:szCs w:val="32"/>
          <w:lang w:val="ru-RU"/>
        </w:rPr>
        <w:instrText xml:space="preserve"> \</w:instrText>
      </w:r>
      <w:r>
        <w:rPr>
          <w:b/>
          <w:sz w:val="32"/>
          <w:szCs w:val="32"/>
        </w:rPr>
        <w:instrText>o</w:instrText>
      </w:r>
      <w:r w:rsidRPr="00216B5F">
        <w:rPr>
          <w:b/>
          <w:sz w:val="32"/>
          <w:szCs w:val="32"/>
          <w:lang w:val="ru-RU"/>
        </w:rPr>
        <w:instrText xml:space="preserve"> "1-3" \</w:instrText>
      </w:r>
      <w:r>
        <w:rPr>
          <w:b/>
          <w:sz w:val="32"/>
          <w:szCs w:val="32"/>
        </w:rPr>
        <w:instrText>u</w:instrText>
      </w:r>
      <w:r w:rsidRPr="00216B5F">
        <w:rPr>
          <w:b/>
          <w:sz w:val="32"/>
          <w:szCs w:val="32"/>
          <w:lang w:val="ru-RU"/>
        </w:rPr>
        <w:instrText xml:space="preserve"> </w:instrText>
      </w:r>
      <w:r>
        <w:rPr>
          <w:b/>
          <w:sz w:val="32"/>
          <w:szCs w:val="32"/>
        </w:rPr>
        <w:fldChar w:fldCharType="separate"/>
      </w:r>
      <w:r w:rsidRPr="00216B5F">
        <w:rPr>
          <w:noProof/>
          <w:lang w:val="ru-RU"/>
        </w:rPr>
        <w:t>1</w:t>
      </w:r>
      <w:r>
        <w:rPr>
          <w:rFonts w:cstheme="minorBidi"/>
          <w:noProof/>
          <w:lang w:val="ru-RU"/>
        </w:rPr>
        <w:t xml:space="preserve"> </w:t>
      </w:r>
      <w:r w:rsidRPr="00F1653A">
        <w:rPr>
          <w:noProof/>
          <w:lang w:val="ru-RU"/>
        </w:rPr>
        <w:t>З</w:t>
      </w:r>
      <w:r w:rsidRPr="00216B5F">
        <w:rPr>
          <w:noProof/>
          <w:lang w:val="ru-RU"/>
        </w:rPr>
        <w:t>АГАЛЬНА ЧАСТИНА</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200549259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2</w:t>
      </w:r>
      <w:r>
        <w:rPr>
          <w:noProof/>
        </w:rPr>
        <w:fldChar w:fldCharType="end"/>
      </w:r>
    </w:p>
    <w:p w:rsidR="00216B5F" w:rsidRPr="00216B5F" w:rsidRDefault="00216B5F">
      <w:pPr>
        <w:pStyle w:val="21"/>
        <w:tabs>
          <w:tab w:val="left" w:pos="880"/>
          <w:tab w:val="right" w:pos="9679"/>
        </w:tabs>
        <w:rPr>
          <w:rFonts w:cstheme="minorBidi"/>
          <w:noProof/>
          <w:lang w:val="ru-RU"/>
        </w:rPr>
      </w:pPr>
      <w:r w:rsidRPr="00F1653A">
        <w:rPr>
          <w:noProof/>
          <w:lang w:val="ru-RU"/>
        </w:rPr>
        <w:t>1.1</w:t>
      </w:r>
      <w:r>
        <w:rPr>
          <w:rFonts w:cstheme="minorBidi"/>
          <w:noProof/>
          <w:lang w:val="ru-RU"/>
        </w:rPr>
        <w:t xml:space="preserve"> </w:t>
      </w:r>
      <w:r w:rsidRPr="00F1653A">
        <w:rPr>
          <w:noProof/>
          <w:lang w:val="ru-RU"/>
        </w:rPr>
        <w:t>Постановка задачі</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200549260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2</w:t>
      </w:r>
      <w:r>
        <w:rPr>
          <w:noProof/>
        </w:rPr>
        <w:fldChar w:fldCharType="end"/>
      </w:r>
    </w:p>
    <w:p w:rsidR="00216B5F" w:rsidRPr="00216B5F" w:rsidRDefault="00216B5F">
      <w:pPr>
        <w:pStyle w:val="21"/>
        <w:tabs>
          <w:tab w:val="left" w:pos="880"/>
          <w:tab w:val="right" w:pos="9679"/>
        </w:tabs>
        <w:rPr>
          <w:rFonts w:cstheme="minorBidi"/>
          <w:noProof/>
          <w:lang w:val="ru-RU"/>
        </w:rPr>
      </w:pPr>
      <w:r w:rsidRPr="00F1653A">
        <w:rPr>
          <w:noProof/>
          <w:lang w:val="ru-RU"/>
        </w:rPr>
        <w:t>1.2</w:t>
      </w:r>
      <w:r>
        <w:rPr>
          <w:rFonts w:cstheme="minorBidi"/>
          <w:noProof/>
          <w:lang w:val="ru-RU"/>
        </w:rPr>
        <w:t xml:space="preserve"> </w:t>
      </w:r>
      <w:r w:rsidRPr="00F1653A">
        <w:rPr>
          <w:noProof/>
          <w:lang w:val="ru-RU"/>
        </w:rPr>
        <w:t>Дослідження і аналіз об'єкту програмування С++</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200549261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3</w:t>
      </w:r>
      <w:r>
        <w:rPr>
          <w:noProof/>
        </w:rPr>
        <w:fldChar w:fldCharType="end"/>
      </w:r>
    </w:p>
    <w:p w:rsidR="00216B5F" w:rsidRPr="00216B5F" w:rsidRDefault="00216B5F">
      <w:pPr>
        <w:pStyle w:val="31"/>
        <w:tabs>
          <w:tab w:val="left" w:pos="1320"/>
          <w:tab w:val="right" w:pos="9679"/>
        </w:tabs>
        <w:rPr>
          <w:rFonts w:cstheme="minorBidi"/>
          <w:noProof/>
          <w:lang w:val="ru-RU"/>
        </w:rPr>
      </w:pPr>
      <w:r w:rsidRPr="00216B5F">
        <w:rPr>
          <w:noProof/>
          <w:lang w:val="ru-RU"/>
        </w:rPr>
        <w:t>1.2.1</w:t>
      </w:r>
      <w:r>
        <w:rPr>
          <w:rFonts w:cstheme="minorBidi"/>
          <w:noProof/>
          <w:lang w:val="ru-RU"/>
        </w:rPr>
        <w:t xml:space="preserve"> </w:t>
      </w:r>
      <w:r w:rsidRPr="00216B5F">
        <w:rPr>
          <w:noProof/>
          <w:lang w:val="ru-RU"/>
        </w:rPr>
        <w:t>Шифр «Магічний квадрат»</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200549262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3</w:t>
      </w:r>
      <w:r>
        <w:rPr>
          <w:noProof/>
        </w:rPr>
        <w:fldChar w:fldCharType="end"/>
      </w:r>
    </w:p>
    <w:p w:rsidR="00216B5F" w:rsidRPr="00216B5F" w:rsidRDefault="00216B5F">
      <w:pPr>
        <w:pStyle w:val="31"/>
        <w:tabs>
          <w:tab w:val="left" w:pos="1320"/>
          <w:tab w:val="right" w:pos="9679"/>
        </w:tabs>
        <w:rPr>
          <w:rFonts w:cstheme="minorBidi"/>
          <w:noProof/>
          <w:lang w:val="ru-RU"/>
        </w:rPr>
      </w:pPr>
      <w:r w:rsidRPr="00F1653A">
        <w:rPr>
          <w:noProof/>
          <w:lang w:val="ru-RU"/>
        </w:rPr>
        <w:t>1.2.2</w:t>
      </w:r>
      <w:r>
        <w:rPr>
          <w:rFonts w:cstheme="minorBidi"/>
          <w:noProof/>
          <w:lang w:val="ru-RU"/>
        </w:rPr>
        <w:t xml:space="preserve"> </w:t>
      </w:r>
      <w:r w:rsidRPr="00F1653A">
        <w:rPr>
          <w:noProof/>
          <w:lang w:val="ru-RU"/>
        </w:rPr>
        <w:t>Квадрат Полібія</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200549263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3</w:t>
      </w:r>
      <w:r>
        <w:rPr>
          <w:noProof/>
        </w:rPr>
        <w:fldChar w:fldCharType="end"/>
      </w:r>
    </w:p>
    <w:p w:rsidR="00216B5F" w:rsidRPr="00216B5F" w:rsidRDefault="00216B5F">
      <w:pPr>
        <w:pStyle w:val="31"/>
        <w:tabs>
          <w:tab w:val="left" w:pos="1320"/>
          <w:tab w:val="right" w:pos="9679"/>
        </w:tabs>
        <w:rPr>
          <w:rFonts w:cstheme="minorBidi"/>
          <w:noProof/>
          <w:lang w:val="ru-RU"/>
        </w:rPr>
      </w:pPr>
      <w:r w:rsidRPr="00F1653A">
        <w:rPr>
          <w:noProof/>
          <w:lang w:val="ru-RU"/>
        </w:rPr>
        <w:t>1.2.3</w:t>
      </w:r>
      <w:r>
        <w:rPr>
          <w:rFonts w:cstheme="minorBidi"/>
          <w:noProof/>
          <w:lang w:val="ru-RU"/>
        </w:rPr>
        <w:t xml:space="preserve"> </w:t>
      </w:r>
      <w:r w:rsidRPr="00F1653A">
        <w:rPr>
          <w:noProof/>
          <w:lang w:val="ru-RU"/>
        </w:rPr>
        <w:t>Порівняльний аналіз</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200549264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4</w:t>
      </w:r>
      <w:r>
        <w:rPr>
          <w:noProof/>
        </w:rPr>
        <w:fldChar w:fldCharType="end"/>
      </w:r>
    </w:p>
    <w:p w:rsidR="00216B5F" w:rsidRPr="00216B5F" w:rsidRDefault="00216B5F">
      <w:pPr>
        <w:pStyle w:val="21"/>
        <w:tabs>
          <w:tab w:val="left" w:pos="880"/>
          <w:tab w:val="right" w:pos="9679"/>
        </w:tabs>
        <w:rPr>
          <w:rFonts w:cstheme="minorBidi"/>
          <w:noProof/>
          <w:lang w:val="ru-RU"/>
        </w:rPr>
      </w:pPr>
      <w:r w:rsidRPr="00F1653A">
        <w:rPr>
          <w:noProof/>
          <w:lang w:val="ru-RU"/>
        </w:rPr>
        <w:t>1.3</w:t>
      </w:r>
      <w:r>
        <w:rPr>
          <w:rFonts w:cstheme="minorBidi"/>
          <w:noProof/>
          <w:lang w:val="ru-RU"/>
        </w:rPr>
        <w:t xml:space="preserve"> </w:t>
      </w:r>
      <w:r w:rsidRPr="00F1653A">
        <w:rPr>
          <w:noProof/>
          <w:lang w:val="ru-RU"/>
        </w:rPr>
        <w:t>Використані програмні засоби</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200549265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4</w:t>
      </w:r>
      <w:r>
        <w:rPr>
          <w:noProof/>
        </w:rPr>
        <w:fldChar w:fldCharType="end"/>
      </w:r>
    </w:p>
    <w:p w:rsidR="00216B5F" w:rsidRPr="00216B5F" w:rsidRDefault="00216B5F">
      <w:pPr>
        <w:pStyle w:val="31"/>
        <w:tabs>
          <w:tab w:val="left" w:pos="1320"/>
          <w:tab w:val="right" w:pos="9679"/>
        </w:tabs>
        <w:rPr>
          <w:rFonts w:cstheme="minorBidi"/>
          <w:noProof/>
          <w:lang w:val="ru-RU"/>
        </w:rPr>
      </w:pPr>
      <w:r w:rsidRPr="00F1653A">
        <w:rPr>
          <w:noProof/>
          <w:lang w:val="ru-RU"/>
        </w:rPr>
        <w:t>1.3.1</w:t>
      </w:r>
      <w:r>
        <w:rPr>
          <w:rFonts w:cstheme="minorBidi"/>
          <w:noProof/>
          <w:lang w:val="ru-RU"/>
        </w:rPr>
        <w:t xml:space="preserve"> </w:t>
      </w:r>
      <w:r w:rsidRPr="00F1653A">
        <w:rPr>
          <w:noProof/>
          <w:lang w:val="ru-RU"/>
        </w:rPr>
        <w:t>Середовище розробки</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200549266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4</w:t>
      </w:r>
      <w:r>
        <w:rPr>
          <w:noProof/>
        </w:rPr>
        <w:fldChar w:fldCharType="end"/>
      </w:r>
    </w:p>
    <w:p w:rsidR="00216B5F" w:rsidRPr="00216B5F" w:rsidRDefault="00216B5F">
      <w:pPr>
        <w:pStyle w:val="31"/>
        <w:tabs>
          <w:tab w:val="left" w:pos="1320"/>
          <w:tab w:val="right" w:pos="9679"/>
        </w:tabs>
        <w:rPr>
          <w:rFonts w:cstheme="minorBidi"/>
          <w:noProof/>
          <w:lang w:val="ru-RU"/>
        </w:rPr>
      </w:pPr>
      <w:r w:rsidRPr="00F1653A">
        <w:rPr>
          <w:noProof/>
          <w:lang w:val="ru-RU"/>
        </w:rPr>
        <w:t>1.3.2</w:t>
      </w:r>
      <w:r>
        <w:rPr>
          <w:rFonts w:cstheme="minorBidi"/>
          <w:noProof/>
          <w:lang w:val="ru-RU"/>
        </w:rPr>
        <w:t xml:space="preserve"> </w:t>
      </w:r>
      <w:r w:rsidRPr="00F1653A">
        <w:rPr>
          <w:noProof/>
          <w:lang w:val="ru-RU"/>
        </w:rPr>
        <w:t>Мова програмування</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200549267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5</w:t>
      </w:r>
      <w:r>
        <w:rPr>
          <w:noProof/>
        </w:rPr>
        <w:fldChar w:fldCharType="end"/>
      </w:r>
    </w:p>
    <w:p w:rsidR="00216B5F" w:rsidRPr="00216B5F" w:rsidRDefault="00216B5F">
      <w:pPr>
        <w:pStyle w:val="31"/>
        <w:tabs>
          <w:tab w:val="left" w:pos="1320"/>
          <w:tab w:val="right" w:pos="9679"/>
        </w:tabs>
        <w:rPr>
          <w:rFonts w:cstheme="minorBidi"/>
          <w:noProof/>
          <w:lang w:val="ru-RU"/>
        </w:rPr>
      </w:pPr>
      <w:r w:rsidRPr="00F1653A">
        <w:rPr>
          <w:noProof/>
          <w:lang w:val="ru-RU"/>
        </w:rPr>
        <w:t>1.3.3</w:t>
      </w:r>
      <w:r>
        <w:rPr>
          <w:rFonts w:cstheme="minorBidi"/>
          <w:noProof/>
          <w:lang w:val="ru-RU"/>
        </w:rPr>
        <w:t xml:space="preserve"> </w:t>
      </w:r>
      <w:r w:rsidRPr="00F1653A">
        <w:rPr>
          <w:noProof/>
          <w:lang w:val="ru-RU"/>
        </w:rPr>
        <w:t>Додаткові бібліотеки</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200549268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5</w:t>
      </w:r>
      <w:r>
        <w:rPr>
          <w:noProof/>
        </w:rPr>
        <w:fldChar w:fldCharType="end"/>
      </w:r>
    </w:p>
    <w:p w:rsidR="00216B5F" w:rsidRPr="00216B5F" w:rsidRDefault="00216B5F">
      <w:pPr>
        <w:pStyle w:val="21"/>
        <w:tabs>
          <w:tab w:val="left" w:pos="880"/>
          <w:tab w:val="right" w:pos="9679"/>
        </w:tabs>
        <w:rPr>
          <w:rFonts w:cstheme="minorBidi"/>
          <w:noProof/>
          <w:lang w:val="ru-RU"/>
        </w:rPr>
      </w:pPr>
      <w:r w:rsidRPr="00F1653A">
        <w:rPr>
          <w:noProof/>
          <w:lang w:val="ru-RU"/>
        </w:rPr>
        <w:t>1.4</w:t>
      </w:r>
      <w:r>
        <w:rPr>
          <w:rFonts w:cstheme="minorBidi"/>
          <w:noProof/>
          <w:lang w:val="ru-RU"/>
        </w:rPr>
        <w:t xml:space="preserve"> </w:t>
      </w:r>
      <w:r w:rsidRPr="00F1653A">
        <w:rPr>
          <w:noProof/>
          <w:lang w:val="ru-RU"/>
        </w:rPr>
        <w:t>Вимоги до апаратного та програмного забезпечення</w:t>
      </w:r>
      <w:r w:rsidRPr="00216B5F">
        <w:rPr>
          <w:noProof/>
          <w:lang w:val="ru-RU"/>
        </w:rPr>
        <w:tab/>
      </w:r>
      <w:r>
        <w:rPr>
          <w:noProof/>
        </w:rPr>
        <w:fldChar w:fldCharType="begin"/>
      </w:r>
      <w:r w:rsidRPr="00216B5F">
        <w:rPr>
          <w:noProof/>
          <w:lang w:val="ru-RU"/>
        </w:rPr>
        <w:instrText xml:space="preserve"> </w:instrText>
      </w:r>
      <w:r>
        <w:rPr>
          <w:noProof/>
        </w:rPr>
        <w:instrText>PAGEREF</w:instrText>
      </w:r>
      <w:r w:rsidRPr="00216B5F">
        <w:rPr>
          <w:noProof/>
          <w:lang w:val="ru-RU"/>
        </w:rPr>
        <w:instrText xml:space="preserve"> _</w:instrText>
      </w:r>
      <w:r>
        <w:rPr>
          <w:noProof/>
        </w:rPr>
        <w:instrText>Toc</w:instrText>
      </w:r>
      <w:r w:rsidRPr="00216B5F">
        <w:rPr>
          <w:noProof/>
          <w:lang w:val="ru-RU"/>
        </w:rPr>
        <w:instrText>200549269 \</w:instrText>
      </w:r>
      <w:r>
        <w:rPr>
          <w:noProof/>
        </w:rPr>
        <w:instrText>h</w:instrText>
      </w:r>
      <w:r w:rsidRPr="00216B5F">
        <w:rPr>
          <w:noProof/>
          <w:lang w:val="ru-RU"/>
        </w:rPr>
        <w:instrText xml:space="preserve"> </w:instrText>
      </w:r>
      <w:r>
        <w:rPr>
          <w:noProof/>
        </w:rPr>
      </w:r>
      <w:r>
        <w:rPr>
          <w:noProof/>
        </w:rPr>
        <w:fldChar w:fldCharType="separate"/>
      </w:r>
      <w:r w:rsidRPr="00216B5F">
        <w:rPr>
          <w:noProof/>
          <w:lang w:val="ru-RU"/>
        </w:rPr>
        <w:t>5</w:t>
      </w:r>
      <w:r>
        <w:rPr>
          <w:noProof/>
        </w:rPr>
        <w:fldChar w:fldCharType="end"/>
      </w:r>
    </w:p>
    <w:p w:rsidR="00216B5F" w:rsidRDefault="00216B5F">
      <w:pPr>
        <w:pStyle w:val="31"/>
        <w:tabs>
          <w:tab w:val="left" w:pos="1320"/>
          <w:tab w:val="right" w:pos="9679"/>
        </w:tabs>
        <w:rPr>
          <w:rFonts w:cstheme="minorBidi"/>
          <w:noProof/>
        </w:rPr>
      </w:pPr>
      <w:r w:rsidRPr="00F1653A">
        <w:rPr>
          <w:noProof/>
        </w:rPr>
        <w:t>1.4.1</w:t>
      </w:r>
      <w:r>
        <w:rPr>
          <w:rFonts w:cstheme="minorBidi"/>
          <w:noProof/>
        </w:rPr>
        <w:t xml:space="preserve"> </w:t>
      </w:r>
      <w:r w:rsidRPr="00F1653A">
        <w:rPr>
          <w:noProof/>
          <w:lang w:val="ru-RU"/>
        </w:rPr>
        <w:t>Апаратні вимоги</w:t>
      </w:r>
      <w:r>
        <w:rPr>
          <w:noProof/>
        </w:rPr>
        <w:tab/>
      </w:r>
      <w:r>
        <w:rPr>
          <w:noProof/>
        </w:rPr>
        <w:fldChar w:fldCharType="begin"/>
      </w:r>
      <w:r>
        <w:rPr>
          <w:noProof/>
        </w:rPr>
        <w:instrText xml:space="preserve"> PAGEREF _Toc200549270 \h </w:instrText>
      </w:r>
      <w:r>
        <w:rPr>
          <w:noProof/>
        </w:rPr>
      </w:r>
      <w:r>
        <w:rPr>
          <w:noProof/>
        </w:rPr>
        <w:fldChar w:fldCharType="separate"/>
      </w:r>
      <w:r>
        <w:rPr>
          <w:noProof/>
        </w:rPr>
        <w:t>5</w:t>
      </w:r>
      <w:r>
        <w:rPr>
          <w:noProof/>
        </w:rPr>
        <w:fldChar w:fldCharType="end"/>
      </w:r>
    </w:p>
    <w:p w:rsidR="00EA15A8" w:rsidRDefault="00216B5F" w:rsidP="00EA15A8">
      <w:pPr>
        <w:jc w:val="center"/>
        <w:rPr>
          <w:b/>
          <w:sz w:val="32"/>
          <w:szCs w:val="32"/>
        </w:rPr>
      </w:pPr>
      <w:r>
        <w:rPr>
          <w:b/>
          <w:sz w:val="32"/>
          <w:szCs w:val="32"/>
        </w:rPr>
        <w:fldChar w:fldCharType="end"/>
      </w:r>
    </w:p>
    <w:p w:rsidR="00EA15A8" w:rsidRPr="00EA15A8" w:rsidRDefault="00EA15A8" w:rsidP="00EA15A8">
      <w:pPr>
        <w:pStyle w:val="aa"/>
        <w:numPr>
          <w:ilvl w:val="8"/>
          <w:numId w:val="2"/>
        </w:numPr>
        <w:rPr>
          <w:b/>
          <w:sz w:val="32"/>
          <w:szCs w:val="32"/>
          <w:lang w:val="ru-RU"/>
        </w:rPr>
      </w:pPr>
      <w:r w:rsidRPr="00EA15A8">
        <w:rPr>
          <w:b/>
          <w:sz w:val="32"/>
          <w:szCs w:val="32"/>
          <w:lang w:val="ru-RU"/>
        </w:rPr>
        <w:br w:type="page"/>
      </w:r>
    </w:p>
    <w:p w:rsidR="00EA15A8" w:rsidRDefault="00EA15A8">
      <w:pPr>
        <w:rPr>
          <w:b/>
          <w:sz w:val="32"/>
          <w:szCs w:val="32"/>
          <w:lang w:val="ru-RU"/>
        </w:rPr>
      </w:pPr>
    </w:p>
    <w:p w:rsidR="008C42E5" w:rsidRPr="00866A1E" w:rsidRDefault="00191B4A" w:rsidP="00617A89">
      <w:pPr>
        <w:pStyle w:val="10"/>
      </w:pPr>
      <w:bookmarkStart w:id="0" w:name="_Toc200549259"/>
      <w:r w:rsidRPr="00866A1E">
        <w:rPr>
          <w:lang w:val="ru-RU"/>
        </w:rPr>
        <w:t>З</w:t>
      </w:r>
      <w:r w:rsidRPr="00866A1E">
        <w:t>АГАЛЬНА ЧАСТИНА</w:t>
      </w:r>
      <w:bookmarkEnd w:id="0"/>
    </w:p>
    <w:p w:rsidR="00191B4A" w:rsidRPr="00866A1E" w:rsidRDefault="008C22B2" w:rsidP="00617A89">
      <w:pPr>
        <w:pStyle w:val="2"/>
        <w:rPr>
          <w:lang w:val="ru-RU"/>
        </w:rPr>
      </w:pPr>
      <w:bookmarkStart w:id="1" w:name="_Toc200549260"/>
      <w:r w:rsidRPr="00866A1E">
        <w:rPr>
          <w:lang w:val="ru-RU"/>
        </w:rPr>
        <w:t>Постановка задачі</w:t>
      </w:r>
      <w:bookmarkEnd w:id="1"/>
    </w:p>
    <w:p w:rsidR="00191B4A" w:rsidRPr="00866A1E" w:rsidRDefault="00191B4A" w:rsidP="00191B4A">
      <w:pPr>
        <w:rPr>
          <w:sz w:val="28"/>
          <w:szCs w:val="28"/>
          <w:lang w:val="ru-RU"/>
        </w:rPr>
      </w:pPr>
      <w:r w:rsidRPr="00866A1E">
        <w:rPr>
          <w:sz w:val="28"/>
          <w:szCs w:val="28"/>
          <w:lang w:val="ru-RU"/>
        </w:rPr>
        <w:t xml:space="preserve">Метою даної курсової роботи є дослідження та практична реалізація класичних криптографічних алгоритмів перестановки, а саме шифру «Магічний квадрат» та квадрату Полібія. Ці алгоритми представляють собою фундаментальні методи криптографії, які демонструють принципи перестановки символів та </w:t>
      </w:r>
      <w:r w:rsidRPr="00866A1E">
        <w:rPr>
          <w:sz w:val="28"/>
          <w:szCs w:val="28"/>
        </w:rPr>
        <w:t>заміщення</w:t>
      </w:r>
      <w:r w:rsidR="008C22B2" w:rsidRPr="00866A1E">
        <w:rPr>
          <w:sz w:val="28"/>
          <w:szCs w:val="28"/>
          <w:lang w:val="ru-RU"/>
        </w:rPr>
        <w:t xml:space="preserve"> букв відповідно.</w:t>
      </w:r>
    </w:p>
    <w:p w:rsidR="00191B4A" w:rsidRPr="00866A1E" w:rsidRDefault="00191B4A" w:rsidP="00191B4A">
      <w:pPr>
        <w:rPr>
          <w:sz w:val="28"/>
          <w:szCs w:val="28"/>
        </w:rPr>
      </w:pPr>
      <w:r w:rsidRPr="00866A1E">
        <w:rPr>
          <w:sz w:val="28"/>
          <w:szCs w:val="28"/>
          <w:lang w:val="ru-RU"/>
        </w:rPr>
        <w:t xml:space="preserve">Основними завданнями </w:t>
      </w:r>
      <w:r w:rsidRPr="00866A1E">
        <w:rPr>
          <w:sz w:val="28"/>
          <w:szCs w:val="28"/>
          <w:lang w:val="ru-RU"/>
        </w:rPr>
        <w:t>роботи є:</w:t>
      </w:r>
    </w:p>
    <w:p w:rsidR="00191B4A" w:rsidRPr="00866A1E" w:rsidRDefault="00191B4A" w:rsidP="00191B4A">
      <w:pPr>
        <w:rPr>
          <w:sz w:val="28"/>
          <w:szCs w:val="28"/>
          <w:lang w:val="ru-RU"/>
        </w:rPr>
      </w:pPr>
      <w:r w:rsidRPr="00866A1E">
        <w:rPr>
          <w:sz w:val="28"/>
          <w:szCs w:val="28"/>
          <w:lang w:val="ru-RU"/>
        </w:rPr>
        <w:t>Теоретичне дослідження принципів роботи обраних криптографічних алгоритмів, включаючи вивчення їх історичного розвитку та математичних основ. Важливо розуміти, що шифр «Магічний квадрат» базується на принципі перестановки символів повідомлення згідно з певною матрицею, де кожен елемент має унікальне числове значення. Квадрат Полібія, у свою чергу, є методом заміщення, який кодує кожну букву алфавіту парою координат</w:t>
      </w:r>
      <w:r w:rsidR="008C22B2" w:rsidRPr="00866A1E">
        <w:rPr>
          <w:sz w:val="28"/>
          <w:szCs w:val="28"/>
          <w:lang w:val="ru-RU"/>
        </w:rPr>
        <w:t xml:space="preserve"> у квадратній таблиці.</w:t>
      </w:r>
    </w:p>
    <w:p w:rsidR="00191B4A" w:rsidRPr="00866A1E" w:rsidRDefault="00191B4A" w:rsidP="00191B4A">
      <w:pPr>
        <w:rPr>
          <w:sz w:val="28"/>
          <w:szCs w:val="28"/>
          <w:lang w:val="ru-RU"/>
        </w:rPr>
      </w:pPr>
      <w:r w:rsidRPr="00866A1E">
        <w:rPr>
          <w:sz w:val="28"/>
          <w:szCs w:val="28"/>
          <w:lang w:val="ru-RU"/>
        </w:rPr>
        <w:t>Аналіз переваг та недоліків кожного з алгоритмів з точки зору криптографічної стійкості є наступним важливим завданням. Необхідно оцінити рівень захисту, який забезпечують ці методи, та визначити їх уразливості до різних типів крипт</w:t>
      </w:r>
      <w:r w:rsidR="008C22B2" w:rsidRPr="00866A1E">
        <w:rPr>
          <w:sz w:val="28"/>
          <w:szCs w:val="28"/>
          <w:lang w:val="ru-RU"/>
        </w:rPr>
        <w:t>оаналітичних атак.</w:t>
      </w:r>
    </w:p>
    <w:p w:rsidR="00191B4A" w:rsidRPr="00866A1E" w:rsidRDefault="00191B4A" w:rsidP="00191B4A">
      <w:pPr>
        <w:rPr>
          <w:sz w:val="28"/>
          <w:szCs w:val="28"/>
          <w:lang w:val="ru-RU"/>
        </w:rPr>
      </w:pPr>
      <w:r w:rsidRPr="00866A1E">
        <w:rPr>
          <w:sz w:val="28"/>
          <w:szCs w:val="28"/>
          <w:lang w:val="ru-RU"/>
        </w:rPr>
        <w:t>Практична реалізація обох алгоритмів у програмному середовищі дозволить продемонструвати їх функціонування та провести порівняльний аналіз ефективності. Це включає розробку програмного коду для шифруван</w:t>
      </w:r>
      <w:r w:rsidR="008C22B2" w:rsidRPr="00866A1E">
        <w:rPr>
          <w:sz w:val="28"/>
          <w:szCs w:val="28"/>
          <w:lang w:val="ru-RU"/>
        </w:rPr>
        <w:t>ня та дешифрування повідомлень.</w:t>
      </w:r>
    </w:p>
    <w:p w:rsidR="00191B4A" w:rsidRPr="00866A1E" w:rsidRDefault="00191B4A" w:rsidP="00191B4A">
      <w:pPr>
        <w:rPr>
          <w:sz w:val="28"/>
          <w:szCs w:val="28"/>
          <w:lang w:val="ru-RU"/>
        </w:rPr>
      </w:pPr>
      <w:r w:rsidRPr="00866A1E">
        <w:rPr>
          <w:sz w:val="28"/>
          <w:szCs w:val="28"/>
          <w:lang w:val="ru-RU"/>
        </w:rPr>
        <w:t>Проведення тестування розроблених програм на різних типах вхідних даних забезпечить перевірку коректності реалізації та виявлення можлив</w:t>
      </w:r>
      <w:r w:rsidR="008C22B2" w:rsidRPr="00866A1E">
        <w:rPr>
          <w:sz w:val="28"/>
          <w:szCs w:val="28"/>
          <w:lang w:val="ru-RU"/>
        </w:rPr>
        <w:t>их помилок у логіці алгоритмів.</w:t>
      </w:r>
    </w:p>
    <w:p w:rsidR="00191B4A" w:rsidRPr="00866A1E" w:rsidRDefault="00191B4A" w:rsidP="00191B4A">
      <w:pPr>
        <w:rPr>
          <w:sz w:val="28"/>
          <w:szCs w:val="28"/>
          <w:lang w:val="ru-RU"/>
        </w:rPr>
      </w:pPr>
      <w:r w:rsidRPr="00866A1E">
        <w:rPr>
          <w:sz w:val="28"/>
          <w:szCs w:val="28"/>
          <w:lang w:val="ru-RU"/>
        </w:rPr>
        <w:t>Створення зручного користувацького інтерфейсу для взаємодії з реалізованими алгоритмами підвищить практичну цінність роз</w:t>
      </w:r>
      <w:r w:rsidR="008C22B2" w:rsidRPr="00866A1E">
        <w:rPr>
          <w:sz w:val="28"/>
          <w:szCs w:val="28"/>
          <w:lang w:val="ru-RU"/>
        </w:rPr>
        <w:t>робленого програмного продукту.</w:t>
      </w:r>
    </w:p>
    <w:p w:rsidR="00191B4A" w:rsidRPr="00866A1E" w:rsidRDefault="00191B4A" w:rsidP="00617A89">
      <w:pPr>
        <w:pStyle w:val="2"/>
        <w:rPr>
          <w:lang w:val="ru-RU"/>
        </w:rPr>
      </w:pPr>
      <w:bookmarkStart w:id="2" w:name="_Toc200549261"/>
      <w:r w:rsidRPr="00866A1E">
        <w:rPr>
          <w:lang w:val="ru-RU"/>
        </w:rPr>
        <w:lastRenderedPageBreak/>
        <w:t>Дослідження</w:t>
      </w:r>
      <w:r w:rsidR="008C22B2" w:rsidRPr="00866A1E">
        <w:rPr>
          <w:lang w:val="ru-RU"/>
        </w:rPr>
        <w:t xml:space="preserve"> і аналіз об'єкту програмування</w:t>
      </w:r>
      <w:r w:rsidR="00EA15A8">
        <w:rPr>
          <w:lang w:val="ru-RU"/>
        </w:rPr>
        <w:t xml:space="preserve"> С++</w:t>
      </w:r>
      <w:bookmarkEnd w:id="2"/>
    </w:p>
    <w:p w:rsidR="00191B4A" w:rsidRPr="00866A1E" w:rsidRDefault="00191B4A" w:rsidP="00191B4A">
      <w:pPr>
        <w:rPr>
          <w:sz w:val="28"/>
          <w:szCs w:val="28"/>
          <w:lang w:val="ru-RU"/>
        </w:rPr>
      </w:pPr>
      <w:r w:rsidRPr="00866A1E">
        <w:rPr>
          <w:sz w:val="28"/>
          <w:szCs w:val="28"/>
          <w:lang w:val="ru-RU"/>
        </w:rPr>
        <w:t>Об'єктом дослідження є два фундаментальні криптографічні алгоритми, кожен з яких представляє різний підхід до забезпечення конфіденційності</w:t>
      </w:r>
      <w:r w:rsidR="008C22B2" w:rsidRPr="00866A1E">
        <w:rPr>
          <w:sz w:val="28"/>
          <w:szCs w:val="28"/>
          <w:lang w:val="ru-RU"/>
        </w:rPr>
        <w:t xml:space="preserve"> інформації.</w:t>
      </w:r>
    </w:p>
    <w:p w:rsidR="00191B4A" w:rsidRPr="00617A89" w:rsidRDefault="008C22B2" w:rsidP="00617A89">
      <w:pPr>
        <w:pStyle w:val="3"/>
      </w:pPr>
      <w:bookmarkStart w:id="3" w:name="_Toc200549262"/>
      <w:r w:rsidRPr="00617A89">
        <w:t>Шифр «Магічний квадрат»</w:t>
      </w:r>
      <w:bookmarkEnd w:id="3"/>
    </w:p>
    <w:p w:rsidR="00191B4A" w:rsidRPr="00866A1E" w:rsidRDefault="00191B4A" w:rsidP="00191B4A">
      <w:pPr>
        <w:rPr>
          <w:sz w:val="28"/>
          <w:szCs w:val="28"/>
          <w:lang w:val="ru-RU"/>
        </w:rPr>
      </w:pPr>
      <w:r w:rsidRPr="00866A1E">
        <w:rPr>
          <w:sz w:val="28"/>
          <w:szCs w:val="28"/>
          <w:lang w:val="ru-RU"/>
        </w:rPr>
        <w:t xml:space="preserve">Шифр «Магічний квадрат» належить до класу перестановочних шифрів та базується на використанні магічного квадрата як ключа для перестановки символів повідомлення. Магічний квадрат являє собою квадратну матрицю розміром </w:t>
      </w:r>
      <w:r w:rsidRPr="00866A1E">
        <w:rPr>
          <w:sz w:val="28"/>
          <w:szCs w:val="28"/>
        </w:rPr>
        <w:t>n</w:t>
      </w:r>
      <w:r w:rsidRPr="00866A1E">
        <w:rPr>
          <w:sz w:val="28"/>
          <w:szCs w:val="28"/>
          <w:lang w:val="ru-RU"/>
        </w:rPr>
        <w:t>×</w:t>
      </w:r>
      <w:r w:rsidRPr="00866A1E">
        <w:rPr>
          <w:sz w:val="28"/>
          <w:szCs w:val="28"/>
        </w:rPr>
        <w:t>n</w:t>
      </w:r>
      <w:r w:rsidRPr="00866A1E">
        <w:rPr>
          <w:sz w:val="28"/>
          <w:szCs w:val="28"/>
          <w:lang w:val="ru-RU"/>
        </w:rPr>
        <w:t xml:space="preserve">, заповнену числами від 1 до </w:t>
      </w:r>
      <w:r w:rsidRPr="00866A1E">
        <w:rPr>
          <w:sz w:val="28"/>
          <w:szCs w:val="28"/>
        </w:rPr>
        <w:t>n</w:t>
      </w:r>
      <w:r w:rsidRPr="00866A1E">
        <w:rPr>
          <w:sz w:val="28"/>
          <w:szCs w:val="28"/>
          <w:lang w:val="ru-RU"/>
        </w:rPr>
        <w:t>², де сума чисел у кожному рядку, ст</w:t>
      </w:r>
      <w:r w:rsidR="008C22B2" w:rsidRPr="00866A1E">
        <w:rPr>
          <w:sz w:val="28"/>
          <w:szCs w:val="28"/>
          <w:lang w:val="ru-RU"/>
        </w:rPr>
        <w:t>овпці та діагоналі є однаковою.</w:t>
      </w:r>
    </w:p>
    <w:p w:rsidR="00191B4A" w:rsidRPr="00866A1E" w:rsidRDefault="00191B4A" w:rsidP="00191B4A">
      <w:pPr>
        <w:rPr>
          <w:sz w:val="28"/>
          <w:szCs w:val="28"/>
          <w:lang w:val="ru-RU"/>
        </w:rPr>
      </w:pPr>
      <w:r w:rsidRPr="00866A1E">
        <w:rPr>
          <w:sz w:val="28"/>
          <w:szCs w:val="28"/>
          <w:lang w:val="ru-RU"/>
        </w:rPr>
        <w:t>Принцип роботи алгоритму полягає у наступному. Спочатку повідомлення записується в таблицю згідно з порядком чисел у магічному квадраті. Потім символи зчитуються в іншому порядку, що й створює зашифроване повідомлення. Ключем шифрування служить сам магічний квадрат та спосіб зчитування символів.</w:t>
      </w:r>
    </w:p>
    <w:p w:rsidR="00191B4A" w:rsidRPr="00866A1E" w:rsidRDefault="00191B4A" w:rsidP="00191B4A">
      <w:pPr>
        <w:rPr>
          <w:sz w:val="28"/>
          <w:szCs w:val="28"/>
          <w:lang w:val="ru-RU"/>
        </w:rPr>
      </w:pPr>
      <w:r w:rsidRPr="00866A1E">
        <w:rPr>
          <w:sz w:val="28"/>
          <w:szCs w:val="28"/>
          <w:lang w:val="ru-RU"/>
        </w:rPr>
        <w:t>Історично магічні квадрати використовувались у різних культурах для містичних та математичних цілей. У криптографії вони знайшли застосування завдяки своїй здатності створювати складні перестановки, які ва</w:t>
      </w:r>
      <w:r w:rsidR="008C22B2" w:rsidRPr="00866A1E">
        <w:rPr>
          <w:sz w:val="28"/>
          <w:szCs w:val="28"/>
          <w:lang w:val="ru-RU"/>
        </w:rPr>
        <w:t>жко відновити без знання ключа.</w:t>
      </w:r>
    </w:p>
    <w:p w:rsidR="00191B4A" w:rsidRPr="00866A1E" w:rsidRDefault="00191B4A" w:rsidP="00191B4A">
      <w:pPr>
        <w:rPr>
          <w:sz w:val="28"/>
          <w:szCs w:val="28"/>
          <w:lang w:val="ru-RU"/>
        </w:rPr>
      </w:pPr>
      <w:r w:rsidRPr="00866A1E">
        <w:rPr>
          <w:sz w:val="28"/>
          <w:szCs w:val="28"/>
          <w:lang w:val="ru-RU"/>
        </w:rPr>
        <w:t>Криптографічна стійкість даного методу залежить від розміру магічного квадрата та способу його заповнення. Більші квадрати забезпечують більшу кількість можливих перестановок, що ускладнює криптоаналіз. Однак цей шифр є вразливим до частотного аналізу, оскільки він не змінює ч</w:t>
      </w:r>
      <w:r w:rsidR="008C22B2" w:rsidRPr="00866A1E">
        <w:rPr>
          <w:sz w:val="28"/>
          <w:szCs w:val="28"/>
          <w:lang w:val="ru-RU"/>
        </w:rPr>
        <w:t>астоту появи символів у тексті.</w:t>
      </w:r>
    </w:p>
    <w:p w:rsidR="00191B4A" w:rsidRPr="00866A1E" w:rsidRDefault="008C22B2" w:rsidP="00617A89">
      <w:pPr>
        <w:pStyle w:val="3"/>
        <w:rPr>
          <w:lang w:val="ru-RU"/>
        </w:rPr>
      </w:pPr>
      <w:bookmarkStart w:id="4" w:name="_Toc200549263"/>
      <w:r w:rsidRPr="00866A1E">
        <w:rPr>
          <w:lang w:val="ru-RU"/>
        </w:rPr>
        <w:t>Квадрат Полібія</w:t>
      </w:r>
      <w:bookmarkEnd w:id="4"/>
    </w:p>
    <w:p w:rsidR="008C22B2" w:rsidRPr="00866A1E" w:rsidRDefault="00191B4A" w:rsidP="00191B4A">
      <w:pPr>
        <w:rPr>
          <w:sz w:val="28"/>
          <w:szCs w:val="28"/>
          <w:lang w:val="ru-RU"/>
        </w:rPr>
      </w:pPr>
      <w:r w:rsidRPr="00866A1E">
        <w:rPr>
          <w:sz w:val="28"/>
          <w:szCs w:val="28"/>
          <w:lang w:val="ru-RU"/>
        </w:rPr>
        <w:t xml:space="preserve">Квадрат Полібія є одним з найдавніших відомих методів шифрування та належить до класу моноалфавітних шифрів заміщення. Цей метод був винайдений давньогрецьким істориком Полібієм у </w:t>
      </w:r>
      <w:r w:rsidRPr="00866A1E">
        <w:rPr>
          <w:sz w:val="28"/>
          <w:szCs w:val="28"/>
        </w:rPr>
        <w:t>II</w:t>
      </w:r>
      <w:r w:rsidR="008C22B2" w:rsidRPr="00866A1E">
        <w:rPr>
          <w:sz w:val="28"/>
          <w:szCs w:val="28"/>
          <w:lang w:val="ru-RU"/>
        </w:rPr>
        <w:t xml:space="preserve"> столітті до нашої ери.</w:t>
      </w:r>
    </w:p>
    <w:p w:rsidR="00191B4A" w:rsidRPr="00866A1E" w:rsidRDefault="00191B4A" w:rsidP="00191B4A">
      <w:pPr>
        <w:rPr>
          <w:sz w:val="28"/>
          <w:szCs w:val="28"/>
          <w:lang w:val="ru-RU"/>
        </w:rPr>
      </w:pPr>
      <w:r w:rsidRPr="00866A1E">
        <w:rPr>
          <w:sz w:val="28"/>
          <w:szCs w:val="28"/>
          <w:lang w:val="ru-RU"/>
        </w:rPr>
        <w:t xml:space="preserve">Алгоритм використовує квадратну таблицю розміром 5×5 або 6×6, у якій розміщені букви алфавіту. Кожна буква кодується парою чисел, що відповідають номеру рядка та стовпця, в яких вона розташована. Наприклад, у стандартному латинському варіанті буква </w:t>
      </w:r>
      <w:r w:rsidRPr="00866A1E">
        <w:rPr>
          <w:sz w:val="28"/>
          <w:szCs w:val="28"/>
        </w:rPr>
        <w:t>A</w:t>
      </w:r>
      <w:r w:rsidRPr="00866A1E">
        <w:rPr>
          <w:sz w:val="28"/>
          <w:szCs w:val="28"/>
          <w:lang w:val="ru-RU"/>
        </w:rPr>
        <w:t xml:space="preserve"> може бути закодована як (1,1), якщо вона знаходиться в п</w:t>
      </w:r>
      <w:r w:rsidR="008C22B2" w:rsidRPr="00866A1E">
        <w:rPr>
          <w:sz w:val="28"/>
          <w:szCs w:val="28"/>
          <w:lang w:val="ru-RU"/>
        </w:rPr>
        <w:t>ершому рядку та першому стовпці.</w:t>
      </w:r>
    </w:p>
    <w:p w:rsidR="008C42E5" w:rsidRPr="00866A1E" w:rsidRDefault="00191B4A" w:rsidP="00191B4A">
      <w:pPr>
        <w:rPr>
          <w:sz w:val="28"/>
          <w:szCs w:val="28"/>
          <w:lang w:val="ru-RU"/>
        </w:rPr>
      </w:pPr>
      <w:r w:rsidRPr="00866A1E">
        <w:rPr>
          <w:sz w:val="28"/>
          <w:szCs w:val="28"/>
          <w:lang w:val="ru-RU"/>
        </w:rPr>
        <w:lastRenderedPageBreak/>
        <w:t xml:space="preserve">Основною перевагою квадрата Полібія є його простота та можливість передачі закодованих повідомлень різними способами, включаючи візуальні сигнали та звукові коди. Це робило його особливо корисним </w:t>
      </w:r>
      <w:r w:rsidR="008C22B2" w:rsidRPr="00866A1E">
        <w:rPr>
          <w:sz w:val="28"/>
          <w:szCs w:val="28"/>
          <w:lang w:val="ru-RU"/>
        </w:rPr>
        <w:t>для військових цілей у давнину.</w:t>
      </w:r>
    </w:p>
    <w:p w:rsidR="00191B4A" w:rsidRPr="00866A1E" w:rsidRDefault="00191B4A" w:rsidP="00191B4A">
      <w:pPr>
        <w:rPr>
          <w:sz w:val="28"/>
          <w:szCs w:val="28"/>
          <w:lang w:val="ru-RU"/>
        </w:rPr>
      </w:pPr>
      <w:r w:rsidRPr="00866A1E">
        <w:rPr>
          <w:sz w:val="28"/>
          <w:szCs w:val="28"/>
          <w:lang w:val="ru-RU"/>
        </w:rPr>
        <w:t>Криптографічна стійкість квадрата Полібія є відносно низькою з сучасної точки зору, оскільки він залишається моноалфавітним шифром. Це означає, що кожна буква завжди кодується однаково, що робить його вразливим до частотного аналізу. Проте його можна посилити шляхом використання ключових слів для заповнення квадрата або комбінування з ін</w:t>
      </w:r>
      <w:r w:rsidR="008C22B2" w:rsidRPr="00866A1E">
        <w:rPr>
          <w:sz w:val="28"/>
          <w:szCs w:val="28"/>
          <w:lang w:val="ru-RU"/>
        </w:rPr>
        <w:t>шими криптографічними методами.</w:t>
      </w:r>
    </w:p>
    <w:p w:rsidR="008C42E5" w:rsidRPr="00866A1E" w:rsidRDefault="00191B4A" w:rsidP="00617A89">
      <w:pPr>
        <w:pStyle w:val="3"/>
        <w:rPr>
          <w:lang w:val="ru-RU"/>
        </w:rPr>
      </w:pPr>
      <w:bookmarkStart w:id="5" w:name="_Toc200549264"/>
      <w:r w:rsidRPr="00866A1E">
        <w:rPr>
          <w:lang w:val="ru-RU"/>
        </w:rPr>
        <w:t>Порівняльний аналіз</w:t>
      </w:r>
      <w:bookmarkEnd w:id="5"/>
    </w:p>
    <w:p w:rsidR="008C42E5" w:rsidRPr="00866A1E" w:rsidRDefault="00191B4A" w:rsidP="00191B4A">
      <w:pPr>
        <w:rPr>
          <w:sz w:val="28"/>
          <w:szCs w:val="28"/>
          <w:lang w:val="ru-RU"/>
        </w:rPr>
      </w:pPr>
      <w:r w:rsidRPr="00866A1E">
        <w:rPr>
          <w:sz w:val="28"/>
          <w:szCs w:val="28"/>
          <w:lang w:val="ru-RU"/>
        </w:rPr>
        <w:t>Обидва алгоритми представляють класичні підходи до криптографії, але мають принципово різні механізми роботи. Шифр «Магічний квадрат» змінює порядок символів, зберігаючи їх оригінальний вигляд, тоді як квадрат Полібія замінює кожен символ числовою парою.</w:t>
      </w:r>
    </w:p>
    <w:p w:rsidR="008C42E5" w:rsidRPr="00866A1E" w:rsidRDefault="00191B4A" w:rsidP="00191B4A">
      <w:pPr>
        <w:rPr>
          <w:sz w:val="28"/>
          <w:szCs w:val="28"/>
          <w:lang w:val="ru-RU"/>
        </w:rPr>
      </w:pPr>
      <w:r w:rsidRPr="00866A1E">
        <w:rPr>
          <w:sz w:val="28"/>
          <w:szCs w:val="28"/>
          <w:lang w:val="ru-RU"/>
        </w:rPr>
        <w:t>З точки зору складності реалізації обидва алгоритми є відносно простими, що робить їх відмінними об'єктами для навчальних цілей. Однак їх криптографічна стійкість не відповідає сучасним стандартам безпеки, що обмежує їх практичне застосування в реальних системах захисту інформації.</w:t>
      </w:r>
    </w:p>
    <w:p w:rsidR="008C42E5" w:rsidRPr="00216B5F" w:rsidRDefault="00191B4A" w:rsidP="00216B5F">
      <w:pPr>
        <w:pStyle w:val="2"/>
        <w:rPr>
          <w:b w:val="0"/>
          <w:szCs w:val="28"/>
          <w:lang w:val="ru-RU"/>
        </w:rPr>
      </w:pPr>
      <w:bookmarkStart w:id="6" w:name="_Toc200549265"/>
      <w:r w:rsidRPr="00216B5F">
        <w:rPr>
          <w:rStyle w:val="20"/>
          <w:b/>
          <w:lang w:val="ru-RU"/>
        </w:rPr>
        <w:t>Використані програмні засоби</w:t>
      </w:r>
      <w:bookmarkEnd w:id="6"/>
    </w:p>
    <w:p w:rsidR="008C42E5" w:rsidRPr="00866A1E" w:rsidRDefault="00191B4A" w:rsidP="00191B4A">
      <w:pPr>
        <w:rPr>
          <w:sz w:val="28"/>
          <w:szCs w:val="28"/>
          <w:lang w:val="ru-RU"/>
        </w:rPr>
      </w:pPr>
      <w:r w:rsidRPr="00866A1E">
        <w:rPr>
          <w:sz w:val="28"/>
          <w:szCs w:val="28"/>
          <w:lang w:val="ru-RU"/>
        </w:rPr>
        <w:t>Для реалізації та дослідження обраних криптографічних алгоритмів було обрано комплекс сучасних програмних засобів, які забезпечують ефективну розробку та тестування програмного коду.</w:t>
      </w:r>
    </w:p>
    <w:p w:rsidR="008C42E5" w:rsidRPr="00866A1E" w:rsidRDefault="00191B4A" w:rsidP="00216B5F">
      <w:pPr>
        <w:pStyle w:val="3"/>
        <w:rPr>
          <w:lang w:val="ru-RU"/>
        </w:rPr>
      </w:pPr>
      <w:bookmarkStart w:id="7" w:name="_Toc200549266"/>
      <w:r w:rsidRPr="00866A1E">
        <w:rPr>
          <w:lang w:val="ru-RU"/>
        </w:rPr>
        <w:t>Середовище розробки</w:t>
      </w:r>
      <w:bookmarkEnd w:id="7"/>
    </w:p>
    <w:p w:rsidR="008C42E5" w:rsidRPr="00866A1E" w:rsidRDefault="00191B4A" w:rsidP="00191B4A">
      <w:pPr>
        <w:rPr>
          <w:sz w:val="28"/>
          <w:szCs w:val="28"/>
          <w:lang w:val="ru-RU"/>
        </w:rPr>
      </w:pPr>
      <w:r w:rsidRPr="00866A1E">
        <w:rPr>
          <w:sz w:val="28"/>
          <w:szCs w:val="28"/>
          <w:lang w:val="ru-RU"/>
        </w:rPr>
        <w:t xml:space="preserve">Основним середовищем розробки обрано </w:t>
      </w:r>
      <w:r w:rsidRPr="00866A1E">
        <w:rPr>
          <w:sz w:val="28"/>
          <w:szCs w:val="28"/>
        </w:rPr>
        <w:t>Visual</w:t>
      </w:r>
      <w:r w:rsidRPr="00866A1E">
        <w:rPr>
          <w:sz w:val="28"/>
          <w:szCs w:val="28"/>
          <w:lang w:val="ru-RU"/>
        </w:rPr>
        <w:t xml:space="preserve"> </w:t>
      </w:r>
      <w:r w:rsidRPr="00866A1E">
        <w:rPr>
          <w:sz w:val="28"/>
          <w:szCs w:val="28"/>
        </w:rPr>
        <w:t>Studio</w:t>
      </w:r>
      <w:r w:rsidRPr="00866A1E">
        <w:rPr>
          <w:sz w:val="28"/>
          <w:szCs w:val="28"/>
          <w:lang w:val="ru-RU"/>
        </w:rPr>
        <w:t xml:space="preserve"> </w:t>
      </w:r>
      <w:r w:rsidRPr="00866A1E">
        <w:rPr>
          <w:sz w:val="28"/>
          <w:szCs w:val="28"/>
        </w:rPr>
        <w:t>Code</w:t>
      </w:r>
      <w:r w:rsidRPr="00866A1E">
        <w:rPr>
          <w:sz w:val="28"/>
          <w:szCs w:val="28"/>
          <w:lang w:val="ru-RU"/>
        </w:rPr>
        <w:t xml:space="preserve">, який є сучасним, безкоштовним та потужним редактором коду з підтримкою широкого спектру мов програмування. Цей вибір обумовлений наступними факторами: наявність інтелектуального автодоповнення коду, що прискорює процес розробки та зменшує кількість помилок; вбудовані засоби для відлагодження програм, які дозволяють ефективно виявляти та виправляти помилки в коді; підтримка системи контролю версій </w:t>
      </w:r>
      <w:r w:rsidRPr="00866A1E">
        <w:rPr>
          <w:sz w:val="28"/>
          <w:szCs w:val="28"/>
        </w:rPr>
        <w:t>Git</w:t>
      </w:r>
      <w:r w:rsidRPr="00866A1E">
        <w:rPr>
          <w:sz w:val="28"/>
          <w:szCs w:val="28"/>
          <w:lang w:val="ru-RU"/>
        </w:rPr>
        <w:t>, що забезпечує можливість відстеження змін у коді та співпраці з іншими розробниками; велика кількість розширень для різних мов програмування та фреймворків.</w:t>
      </w:r>
    </w:p>
    <w:p w:rsidR="008C42E5" w:rsidRPr="00866A1E" w:rsidRDefault="00191B4A" w:rsidP="00216B5F">
      <w:pPr>
        <w:pStyle w:val="3"/>
        <w:rPr>
          <w:lang w:val="ru-RU"/>
        </w:rPr>
      </w:pPr>
      <w:bookmarkStart w:id="8" w:name="_Toc200549267"/>
      <w:r w:rsidRPr="00866A1E">
        <w:rPr>
          <w:lang w:val="ru-RU"/>
        </w:rPr>
        <w:lastRenderedPageBreak/>
        <w:t>Мова програмування</w:t>
      </w:r>
      <w:bookmarkEnd w:id="8"/>
    </w:p>
    <w:p w:rsidR="008C42E5" w:rsidRPr="00866A1E" w:rsidRDefault="00191B4A" w:rsidP="00191B4A">
      <w:pPr>
        <w:rPr>
          <w:sz w:val="28"/>
          <w:szCs w:val="28"/>
          <w:lang w:val="ru-RU"/>
        </w:rPr>
      </w:pPr>
      <w:r w:rsidRPr="00866A1E">
        <w:rPr>
          <w:sz w:val="28"/>
          <w:szCs w:val="28"/>
          <w:lang w:val="ru-RU"/>
        </w:rPr>
        <w:t xml:space="preserve">Для реалізації алгоритмів обрано мову програмування </w:t>
      </w:r>
      <w:r w:rsidRPr="00866A1E">
        <w:rPr>
          <w:sz w:val="28"/>
          <w:szCs w:val="28"/>
        </w:rPr>
        <w:t>C</w:t>
      </w:r>
      <w:r w:rsidRPr="00866A1E">
        <w:rPr>
          <w:sz w:val="28"/>
          <w:szCs w:val="28"/>
          <w:lang w:val="ru-RU"/>
        </w:rPr>
        <w:t xml:space="preserve">++. Цей вибір обґрунтований наступними перевагами </w:t>
      </w:r>
      <w:r w:rsidRPr="00866A1E">
        <w:rPr>
          <w:sz w:val="28"/>
          <w:szCs w:val="28"/>
        </w:rPr>
        <w:t>C</w:t>
      </w:r>
      <w:r w:rsidRPr="00866A1E">
        <w:rPr>
          <w:sz w:val="28"/>
          <w:szCs w:val="28"/>
          <w:lang w:val="ru-RU"/>
        </w:rPr>
        <w:t xml:space="preserve">++ у контексті криптографічних застосувань: висока швидкість виконання програм завдяки компілюванню в машинний код, що особливо важливо для криптографічних операцій; ефективне управління пам'яттю, що дозволяє оптимізувати використання ресурсів при роботі з великими обсягами даних; багата стандартна бібліотека </w:t>
      </w:r>
      <w:r w:rsidRPr="00866A1E">
        <w:rPr>
          <w:sz w:val="28"/>
          <w:szCs w:val="28"/>
        </w:rPr>
        <w:t>STL</w:t>
      </w:r>
      <w:r w:rsidRPr="00866A1E">
        <w:rPr>
          <w:sz w:val="28"/>
          <w:szCs w:val="28"/>
          <w:lang w:val="ru-RU"/>
        </w:rPr>
        <w:t xml:space="preserve"> (</w:t>
      </w:r>
      <w:r w:rsidRPr="00866A1E">
        <w:rPr>
          <w:sz w:val="28"/>
          <w:szCs w:val="28"/>
        </w:rPr>
        <w:t>Standard</w:t>
      </w:r>
      <w:r w:rsidRPr="00866A1E">
        <w:rPr>
          <w:sz w:val="28"/>
          <w:szCs w:val="28"/>
          <w:lang w:val="ru-RU"/>
        </w:rPr>
        <w:t xml:space="preserve"> </w:t>
      </w:r>
      <w:r w:rsidRPr="00866A1E">
        <w:rPr>
          <w:sz w:val="28"/>
          <w:szCs w:val="28"/>
        </w:rPr>
        <w:t>Template</w:t>
      </w:r>
      <w:r w:rsidRPr="00866A1E">
        <w:rPr>
          <w:sz w:val="28"/>
          <w:szCs w:val="28"/>
          <w:lang w:val="ru-RU"/>
        </w:rPr>
        <w:t xml:space="preserve"> </w:t>
      </w:r>
      <w:r w:rsidRPr="00866A1E">
        <w:rPr>
          <w:sz w:val="28"/>
          <w:szCs w:val="28"/>
        </w:rPr>
        <w:t>Library</w:t>
      </w:r>
      <w:r w:rsidRPr="00866A1E">
        <w:rPr>
          <w:sz w:val="28"/>
          <w:szCs w:val="28"/>
          <w:lang w:val="ru-RU"/>
        </w:rPr>
        <w:t xml:space="preserve">), яка надає контейнери </w:t>
      </w:r>
      <w:r w:rsidRPr="00866A1E">
        <w:rPr>
          <w:sz w:val="28"/>
          <w:szCs w:val="28"/>
        </w:rPr>
        <w:t>vector</w:t>
      </w:r>
      <w:r w:rsidRPr="00866A1E">
        <w:rPr>
          <w:sz w:val="28"/>
          <w:szCs w:val="28"/>
          <w:lang w:val="ru-RU"/>
        </w:rPr>
        <w:t xml:space="preserve">, </w:t>
      </w:r>
      <w:r w:rsidRPr="00866A1E">
        <w:rPr>
          <w:sz w:val="28"/>
          <w:szCs w:val="28"/>
        </w:rPr>
        <w:t>array</w:t>
      </w:r>
      <w:r w:rsidRPr="00866A1E">
        <w:rPr>
          <w:sz w:val="28"/>
          <w:szCs w:val="28"/>
          <w:lang w:val="ru-RU"/>
        </w:rPr>
        <w:t xml:space="preserve">, </w:t>
      </w:r>
      <w:r w:rsidRPr="00866A1E">
        <w:rPr>
          <w:sz w:val="28"/>
          <w:szCs w:val="28"/>
        </w:rPr>
        <w:t>map</w:t>
      </w:r>
      <w:r w:rsidRPr="00866A1E">
        <w:rPr>
          <w:sz w:val="28"/>
          <w:szCs w:val="28"/>
          <w:lang w:val="ru-RU"/>
        </w:rPr>
        <w:t xml:space="preserve"> для ефективної роботи з матрицями та таблицями; строга типізація, що зменшує ймовірність помилок під час розробки криптографічних алгоритмів; можливість низькорівневого програмування для оптимізації критичних ділянок коду.</w:t>
      </w:r>
    </w:p>
    <w:p w:rsidR="008C42E5" w:rsidRPr="00866A1E" w:rsidRDefault="00191B4A" w:rsidP="00216B5F">
      <w:pPr>
        <w:pStyle w:val="3"/>
        <w:rPr>
          <w:lang w:val="ru-RU"/>
        </w:rPr>
      </w:pPr>
      <w:bookmarkStart w:id="9" w:name="_Toc200549268"/>
      <w:r w:rsidRPr="00866A1E">
        <w:rPr>
          <w:lang w:val="ru-RU"/>
        </w:rPr>
        <w:t>Додаткові бібліотеки</w:t>
      </w:r>
      <w:bookmarkEnd w:id="9"/>
    </w:p>
    <w:p w:rsidR="008C42E5" w:rsidRPr="00866A1E" w:rsidRDefault="00191B4A" w:rsidP="00191B4A">
      <w:pPr>
        <w:rPr>
          <w:sz w:val="28"/>
          <w:szCs w:val="28"/>
          <w:lang w:val="ru-RU"/>
        </w:rPr>
      </w:pPr>
      <w:r w:rsidRPr="00866A1E">
        <w:rPr>
          <w:sz w:val="28"/>
          <w:szCs w:val="28"/>
          <w:lang w:val="ru-RU"/>
        </w:rPr>
        <w:t xml:space="preserve">Для розширення функціональності програми використовуються наступні </w:t>
      </w:r>
      <w:r w:rsidRPr="00866A1E">
        <w:rPr>
          <w:sz w:val="28"/>
          <w:szCs w:val="28"/>
        </w:rPr>
        <w:t>C</w:t>
      </w:r>
      <w:r w:rsidRPr="00866A1E">
        <w:rPr>
          <w:sz w:val="28"/>
          <w:szCs w:val="28"/>
          <w:lang w:val="ru-RU"/>
        </w:rPr>
        <w:t xml:space="preserve">++ бібліотеки та компоненти. Стандартна бібліотека </w:t>
      </w:r>
      <w:r w:rsidRPr="00866A1E">
        <w:rPr>
          <w:sz w:val="28"/>
          <w:szCs w:val="28"/>
        </w:rPr>
        <w:t>STL</w:t>
      </w:r>
      <w:r w:rsidRPr="00866A1E">
        <w:rPr>
          <w:sz w:val="28"/>
          <w:szCs w:val="28"/>
          <w:lang w:val="ru-RU"/>
        </w:rPr>
        <w:t xml:space="preserve"> забезпечує ефективну роботу з контейнерами </w:t>
      </w:r>
      <w:r w:rsidRPr="00866A1E">
        <w:rPr>
          <w:sz w:val="28"/>
          <w:szCs w:val="28"/>
        </w:rPr>
        <w:t>vector</w:t>
      </w:r>
      <w:r w:rsidRPr="00866A1E">
        <w:rPr>
          <w:sz w:val="28"/>
          <w:szCs w:val="28"/>
          <w:lang w:val="ru-RU"/>
        </w:rPr>
        <w:t xml:space="preserve"> для створення двовимірних масивів та матриць, що особливо важливо для реалізації шифру «Магічний квадрат». Заголовок &lt;</w:t>
      </w:r>
      <w:r w:rsidRPr="00866A1E">
        <w:rPr>
          <w:sz w:val="28"/>
          <w:szCs w:val="28"/>
        </w:rPr>
        <w:t>iostream</w:t>
      </w:r>
      <w:r w:rsidRPr="00866A1E">
        <w:rPr>
          <w:sz w:val="28"/>
          <w:szCs w:val="28"/>
          <w:lang w:val="ru-RU"/>
        </w:rPr>
        <w:t>&gt; використовується для введення-виведення даних, &lt;</w:t>
      </w:r>
      <w:r w:rsidRPr="00866A1E">
        <w:rPr>
          <w:sz w:val="28"/>
          <w:szCs w:val="28"/>
        </w:rPr>
        <w:t>string</w:t>
      </w:r>
      <w:r w:rsidR="008C42E5" w:rsidRPr="00866A1E">
        <w:rPr>
          <w:sz w:val="28"/>
          <w:szCs w:val="28"/>
          <w:lang w:val="ru-RU"/>
        </w:rPr>
        <w:t>&gt;.</w:t>
      </w:r>
    </w:p>
    <w:p w:rsidR="008C42E5" w:rsidRPr="00866A1E" w:rsidRDefault="00191B4A" w:rsidP="00216B5F">
      <w:pPr>
        <w:pStyle w:val="2"/>
        <w:rPr>
          <w:lang w:val="ru-RU"/>
        </w:rPr>
      </w:pPr>
      <w:bookmarkStart w:id="10" w:name="_Toc200549269"/>
      <w:r w:rsidRPr="00866A1E">
        <w:rPr>
          <w:lang w:val="ru-RU"/>
        </w:rPr>
        <w:t>Вимоги до апаратного та програмного забезпечення</w:t>
      </w:r>
      <w:bookmarkEnd w:id="10"/>
    </w:p>
    <w:p w:rsidR="008C42E5" w:rsidRPr="00866A1E" w:rsidRDefault="00191B4A" w:rsidP="00191B4A">
      <w:pPr>
        <w:rPr>
          <w:sz w:val="28"/>
          <w:szCs w:val="28"/>
          <w:lang w:val="ru-RU"/>
        </w:rPr>
      </w:pPr>
      <w:r w:rsidRPr="00866A1E">
        <w:rPr>
          <w:sz w:val="28"/>
          <w:szCs w:val="28"/>
          <w:lang w:val="ru-RU"/>
        </w:rPr>
        <w:t>Для успішної розробки, тестування та експлуатації програмного продукту, що реалізує обрані криптографічні алгоритми, необхідно забезпечити відповідність певним мінімальним вимогам до апаратного та програмного забезпечення.</w:t>
      </w:r>
    </w:p>
    <w:p w:rsidR="008C42E5" w:rsidRPr="00216B5F" w:rsidRDefault="00191B4A" w:rsidP="00216B5F">
      <w:pPr>
        <w:pStyle w:val="3"/>
        <w:rPr>
          <w:rStyle w:val="30"/>
        </w:rPr>
      </w:pPr>
      <w:bookmarkStart w:id="11" w:name="_Toc200549270"/>
      <w:r w:rsidRPr="00866A1E">
        <w:rPr>
          <w:szCs w:val="28"/>
          <w:lang w:val="ru-RU"/>
        </w:rPr>
        <w:t>Апа</w:t>
      </w:r>
      <w:r w:rsidRPr="00216B5F">
        <w:rPr>
          <w:rStyle w:val="30"/>
          <w:lang w:val="ru-RU"/>
        </w:rPr>
        <w:t>ратні вимоги</w:t>
      </w:r>
      <w:bookmarkEnd w:id="11"/>
    </w:p>
    <w:p w:rsidR="008C42E5" w:rsidRPr="00866A1E" w:rsidRDefault="00191B4A" w:rsidP="00191B4A">
      <w:pPr>
        <w:rPr>
          <w:sz w:val="28"/>
          <w:szCs w:val="28"/>
          <w:lang w:val="ru-RU"/>
        </w:rPr>
      </w:pPr>
      <w:r w:rsidRPr="00866A1E">
        <w:rPr>
          <w:sz w:val="28"/>
          <w:szCs w:val="28"/>
          <w:lang w:val="ru-RU"/>
        </w:rPr>
        <w:t>Мінімальні вимоги до апаратного забезпечення є досить помірними, оскільки реалізовані алгоритми не потребують значних обчислювальних ресурсів. Процесор повинен мати тактову частоту не менше 1 ГГц, при ц</w:t>
      </w:r>
      <w:r w:rsidR="00866A1E">
        <w:rPr>
          <w:sz w:val="28"/>
          <w:szCs w:val="28"/>
        </w:rPr>
        <w:t>ь</w:t>
      </w:r>
      <w:r w:rsidRPr="00866A1E">
        <w:rPr>
          <w:sz w:val="28"/>
          <w:szCs w:val="28"/>
          <w:lang w:val="ru-RU"/>
        </w:rPr>
        <w:t xml:space="preserve">ому підтримуються як </w:t>
      </w:r>
      <w:r w:rsidRPr="00866A1E">
        <w:rPr>
          <w:sz w:val="28"/>
          <w:szCs w:val="28"/>
        </w:rPr>
        <w:t>Intel</w:t>
      </w:r>
      <w:r w:rsidRPr="00866A1E">
        <w:rPr>
          <w:sz w:val="28"/>
          <w:szCs w:val="28"/>
          <w:lang w:val="ru-RU"/>
        </w:rPr>
        <w:t xml:space="preserve">, так і </w:t>
      </w:r>
      <w:r w:rsidRPr="00866A1E">
        <w:rPr>
          <w:sz w:val="28"/>
          <w:szCs w:val="28"/>
        </w:rPr>
        <w:t>AMD</w:t>
      </w:r>
      <w:r w:rsidRPr="00866A1E">
        <w:rPr>
          <w:sz w:val="28"/>
          <w:szCs w:val="28"/>
          <w:lang w:val="ru-RU"/>
        </w:rPr>
        <w:t xml:space="preserve"> архітектури. Рекомендується використання двоядерного процесора для більш комфортної роботи із середовищем розробки.</w:t>
      </w:r>
    </w:p>
    <w:p w:rsidR="008C42E5" w:rsidRPr="00866A1E" w:rsidRDefault="00191B4A" w:rsidP="00191B4A">
      <w:pPr>
        <w:rPr>
          <w:sz w:val="28"/>
          <w:szCs w:val="28"/>
          <w:lang w:val="ru-RU"/>
        </w:rPr>
      </w:pPr>
      <w:r w:rsidRPr="00866A1E">
        <w:rPr>
          <w:sz w:val="28"/>
          <w:szCs w:val="28"/>
          <w:lang w:val="ru-RU"/>
        </w:rPr>
        <w:t xml:space="preserve">Оперативна пам'ять повинна становити не менше 4 ГБ для комфортної роботи операційної системи, компілятора </w:t>
      </w:r>
      <w:r w:rsidRPr="00866A1E">
        <w:rPr>
          <w:sz w:val="28"/>
          <w:szCs w:val="28"/>
        </w:rPr>
        <w:t>C</w:t>
      </w:r>
      <w:r w:rsidRPr="00866A1E">
        <w:rPr>
          <w:sz w:val="28"/>
          <w:szCs w:val="28"/>
          <w:lang w:val="ru-RU"/>
        </w:rPr>
        <w:t xml:space="preserve">++ та середовища розробки. </w:t>
      </w:r>
    </w:p>
    <w:p w:rsidR="008C42E5" w:rsidRPr="00866A1E" w:rsidRDefault="00191B4A" w:rsidP="00191B4A">
      <w:pPr>
        <w:rPr>
          <w:sz w:val="28"/>
          <w:szCs w:val="28"/>
          <w:lang w:val="ru-RU"/>
        </w:rPr>
      </w:pPr>
      <w:r w:rsidRPr="00866A1E">
        <w:rPr>
          <w:sz w:val="28"/>
          <w:szCs w:val="28"/>
          <w:lang w:val="ru-RU"/>
        </w:rPr>
        <w:t xml:space="preserve">Вільне місце на жорсткому диску має становити не менше 2 ГБ для встановлення компілятора </w:t>
      </w:r>
      <w:r w:rsidRPr="00866A1E">
        <w:rPr>
          <w:sz w:val="28"/>
          <w:szCs w:val="28"/>
        </w:rPr>
        <w:t>C</w:t>
      </w:r>
      <w:r w:rsidRPr="00866A1E">
        <w:rPr>
          <w:sz w:val="28"/>
          <w:szCs w:val="28"/>
          <w:lang w:val="ru-RU"/>
        </w:rPr>
        <w:t xml:space="preserve">++, середовища розробки, необхідних бібліотек та </w:t>
      </w:r>
      <w:r w:rsidRPr="00866A1E">
        <w:rPr>
          <w:sz w:val="28"/>
          <w:szCs w:val="28"/>
          <w:lang w:val="ru-RU"/>
        </w:rPr>
        <w:lastRenderedPageBreak/>
        <w:t>зберігання файлів проекту. Рекомендується мати додатково 3-5 ГБ вільного місця для тимчасових файлів компіляції та комфортної роботи операційної системи.</w:t>
      </w:r>
    </w:p>
    <w:p w:rsidR="008C42E5" w:rsidRPr="00866A1E" w:rsidRDefault="00191B4A" w:rsidP="00191B4A">
      <w:pPr>
        <w:rPr>
          <w:sz w:val="28"/>
          <w:szCs w:val="28"/>
          <w:lang w:val="ru-RU"/>
        </w:rPr>
      </w:pPr>
      <w:r w:rsidRPr="00866A1E">
        <w:rPr>
          <w:sz w:val="28"/>
          <w:szCs w:val="28"/>
          <w:lang w:val="ru-RU"/>
        </w:rPr>
        <w:t>Монітор з роздільною здатністю не менше 1024×768 пікселів забезпечить адекватне відображення графічного інтерфейсу програми. Рекомендується роздільна здатність 1920×1080 або вища для більш комфортної роботи з кодом.</w:t>
      </w:r>
    </w:p>
    <w:p w:rsidR="008C42E5" w:rsidRDefault="00191B4A" w:rsidP="00191B4A">
      <w:pPr>
        <w:rPr>
          <w:sz w:val="28"/>
          <w:szCs w:val="28"/>
          <w:lang w:val="ru-RU"/>
        </w:rPr>
      </w:pPr>
      <w:r w:rsidRPr="00866A1E">
        <w:rPr>
          <w:sz w:val="28"/>
          <w:szCs w:val="28"/>
          <w:lang w:val="ru-RU"/>
        </w:rPr>
        <w:t xml:space="preserve"> </w:t>
      </w:r>
      <w:r w:rsidR="00866A1E">
        <w:rPr>
          <w:sz w:val="28"/>
          <w:szCs w:val="28"/>
          <w:lang w:val="ru-RU"/>
        </w:rPr>
        <w:t>Мінімальні вимоги до програмного забезпечення:</w:t>
      </w:r>
    </w:p>
    <w:p w:rsidR="00216B5F" w:rsidRDefault="00866A1E" w:rsidP="00191B4A">
      <w:pPr>
        <w:rPr>
          <w:sz w:val="28"/>
          <w:szCs w:val="28"/>
          <w:lang w:val="en-US"/>
        </w:rPr>
      </w:pPr>
      <w:r>
        <w:rPr>
          <w:sz w:val="28"/>
          <w:szCs w:val="28"/>
          <w:lang w:val="ru-RU"/>
        </w:rPr>
        <w:t xml:space="preserve"> Операційна система </w:t>
      </w:r>
      <w:r>
        <w:rPr>
          <w:sz w:val="28"/>
          <w:szCs w:val="28"/>
          <w:lang w:val="en-US"/>
        </w:rPr>
        <w:t>– Microsoft Windows 7.</w:t>
      </w:r>
    </w:p>
    <w:p w:rsidR="00D46A7A" w:rsidRPr="00216B5F" w:rsidRDefault="00D46A7A" w:rsidP="00216B5F">
      <w:pPr>
        <w:rPr>
          <w:sz w:val="28"/>
          <w:szCs w:val="28"/>
          <w:lang w:val="en-US"/>
        </w:rPr>
      </w:pPr>
      <w:bookmarkStart w:id="12" w:name="_GoBack"/>
      <w:bookmarkEnd w:id="12"/>
    </w:p>
    <w:sectPr w:rsidR="00D46A7A" w:rsidRPr="00216B5F" w:rsidSect="00866A1E">
      <w:footerReference w:type="default" r:id="rId8"/>
      <w:pgSz w:w="12240" w:h="15840"/>
      <w:pgMar w:top="1134" w:right="850" w:bottom="1134" w:left="1701"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D76" w:rsidRDefault="00005D76" w:rsidP="00191B4A">
      <w:pPr>
        <w:spacing w:after="0" w:line="240" w:lineRule="auto"/>
      </w:pPr>
      <w:r>
        <w:separator/>
      </w:r>
    </w:p>
  </w:endnote>
  <w:endnote w:type="continuationSeparator" w:id="0">
    <w:p w:rsidR="00005D76" w:rsidRDefault="00005D76" w:rsidP="0019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1199" w:type="dxa"/>
      <w:tblInd w:w="-1189" w:type="dxa"/>
      <w:tblLook w:val="04A0" w:firstRow="1" w:lastRow="0" w:firstColumn="1" w:lastColumn="0" w:noHBand="0" w:noVBand="1"/>
    </w:tblPr>
    <w:tblGrid>
      <w:gridCol w:w="758"/>
      <w:gridCol w:w="710"/>
      <w:gridCol w:w="2126"/>
      <w:gridCol w:w="992"/>
      <w:gridCol w:w="709"/>
      <w:gridCol w:w="4820"/>
      <w:gridCol w:w="1084"/>
    </w:tblGrid>
    <w:tr w:rsidR="008C22B2" w:rsidTr="008C22B2">
      <w:tc>
        <w:tcPr>
          <w:tcW w:w="758" w:type="dxa"/>
        </w:tcPr>
        <w:p w:rsidR="008C22B2" w:rsidRDefault="008C22B2">
          <w:pPr>
            <w:pStyle w:val="a5"/>
          </w:pPr>
        </w:p>
      </w:tc>
      <w:tc>
        <w:tcPr>
          <w:tcW w:w="710" w:type="dxa"/>
        </w:tcPr>
        <w:p w:rsidR="008C22B2" w:rsidRDefault="008C22B2">
          <w:pPr>
            <w:pStyle w:val="a5"/>
          </w:pPr>
        </w:p>
      </w:tc>
      <w:tc>
        <w:tcPr>
          <w:tcW w:w="2126" w:type="dxa"/>
        </w:tcPr>
        <w:p w:rsidR="008C22B2" w:rsidRDefault="008C22B2">
          <w:pPr>
            <w:pStyle w:val="a5"/>
          </w:pPr>
        </w:p>
      </w:tc>
      <w:tc>
        <w:tcPr>
          <w:tcW w:w="992" w:type="dxa"/>
        </w:tcPr>
        <w:p w:rsidR="008C22B2" w:rsidRDefault="008C22B2">
          <w:pPr>
            <w:pStyle w:val="a5"/>
          </w:pPr>
        </w:p>
      </w:tc>
      <w:tc>
        <w:tcPr>
          <w:tcW w:w="709" w:type="dxa"/>
        </w:tcPr>
        <w:p w:rsidR="008C22B2" w:rsidRDefault="008C22B2">
          <w:pPr>
            <w:pStyle w:val="a5"/>
          </w:pPr>
        </w:p>
      </w:tc>
      <w:tc>
        <w:tcPr>
          <w:tcW w:w="4820" w:type="dxa"/>
          <w:vMerge w:val="restart"/>
        </w:tcPr>
        <w:p w:rsidR="008C22B2" w:rsidRDefault="008C22B2">
          <w:pPr>
            <w:pStyle w:val="a5"/>
          </w:pPr>
        </w:p>
      </w:tc>
      <w:tc>
        <w:tcPr>
          <w:tcW w:w="1084" w:type="dxa"/>
        </w:tcPr>
        <w:p w:rsidR="008C22B2" w:rsidRDefault="008C22B2" w:rsidP="008C22B2">
          <w:pPr>
            <w:pStyle w:val="a5"/>
            <w:jc w:val="center"/>
          </w:pPr>
          <w:r>
            <w:t>Лист</w:t>
          </w:r>
        </w:p>
      </w:tc>
    </w:tr>
    <w:tr w:rsidR="008C22B2" w:rsidTr="008C22B2">
      <w:tc>
        <w:tcPr>
          <w:tcW w:w="758" w:type="dxa"/>
        </w:tcPr>
        <w:p w:rsidR="008C22B2" w:rsidRDefault="008C22B2">
          <w:pPr>
            <w:pStyle w:val="a5"/>
          </w:pPr>
        </w:p>
      </w:tc>
      <w:tc>
        <w:tcPr>
          <w:tcW w:w="710" w:type="dxa"/>
        </w:tcPr>
        <w:p w:rsidR="008C22B2" w:rsidRDefault="008C22B2">
          <w:pPr>
            <w:pStyle w:val="a5"/>
          </w:pPr>
        </w:p>
      </w:tc>
      <w:tc>
        <w:tcPr>
          <w:tcW w:w="2126" w:type="dxa"/>
        </w:tcPr>
        <w:p w:rsidR="008C22B2" w:rsidRDefault="008C22B2">
          <w:pPr>
            <w:pStyle w:val="a5"/>
          </w:pPr>
        </w:p>
      </w:tc>
      <w:tc>
        <w:tcPr>
          <w:tcW w:w="992" w:type="dxa"/>
        </w:tcPr>
        <w:p w:rsidR="008C22B2" w:rsidRDefault="008C22B2">
          <w:pPr>
            <w:pStyle w:val="a5"/>
          </w:pPr>
        </w:p>
      </w:tc>
      <w:tc>
        <w:tcPr>
          <w:tcW w:w="709" w:type="dxa"/>
        </w:tcPr>
        <w:p w:rsidR="008C22B2" w:rsidRDefault="008C22B2">
          <w:pPr>
            <w:pStyle w:val="a5"/>
          </w:pPr>
        </w:p>
      </w:tc>
      <w:tc>
        <w:tcPr>
          <w:tcW w:w="4820" w:type="dxa"/>
          <w:vMerge/>
        </w:tcPr>
        <w:p w:rsidR="008C22B2" w:rsidRDefault="008C22B2">
          <w:pPr>
            <w:pStyle w:val="a5"/>
          </w:pPr>
        </w:p>
      </w:tc>
      <w:tc>
        <w:tcPr>
          <w:tcW w:w="1084" w:type="dxa"/>
          <w:vMerge w:val="restart"/>
        </w:tcPr>
        <w:p w:rsidR="008C22B2" w:rsidRPr="008C22B2" w:rsidRDefault="008C22B2" w:rsidP="008C22B2">
          <w:pPr>
            <w:pStyle w:val="a5"/>
            <w:jc w:val="center"/>
            <w:rPr>
              <w:sz w:val="28"/>
              <w:szCs w:val="28"/>
            </w:rPr>
          </w:pPr>
          <w:r w:rsidRPr="008C22B2">
            <w:rPr>
              <w:sz w:val="28"/>
              <w:szCs w:val="28"/>
            </w:rPr>
            <w:fldChar w:fldCharType="begin"/>
          </w:r>
          <w:r w:rsidRPr="008C22B2">
            <w:rPr>
              <w:sz w:val="28"/>
              <w:szCs w:val="28"/>
            </w:rPr>
            <w:instrText>PAGE   \* MERGEFORMAT</w:instrText>
          </w:r>
          <w:r w:rsidRPr="008C22B2">
            <w:rPr>
              <w:sz w:val="28"/>
              <w:szCs w:val="28"/>
            </w:rPr>
            <w:fldChar w:fldCharType="separate"/>
          </w:r>
          <w:r w:rsidR="00E80210" w:rsidRPr="00E80210">
            <w:rPr>
              <w:noProof/>
              <w:sz w:val="28"/>
              <w:szCs w:val="28"/>
              <w:lang w:val="ru-RU"/>
            </w:rPr>
            <w:t>6</w:t>
          </w:r>
          <w:r w:rsidRPr="008C22B2">
            <w:rPr>
              <w:sz w:val="28"/>
              <w:szCs w:val="28"/>
            </w:rPr>
            <w:fldChar w:fldCharType="end"/>
          </w:r>
        </w:p>
      </w:tc>
    </w:tr>
    <w:tr w:rsidR="008C22B2" w:rsidTr="008C22B2">
      <w:trPr>
        <w:trHeight w:val="289"/>
      </w:trPr>
      <w:tc>
        <w:tcPr>
          <w:tcW w:w="758" w:type="dxa"/>
        </w:tcPr>
        <w:p w:rsidR="008C22B2" w:rsidRDefault="008C22B2">
          <w:pPr>
            <w:pStyle w:val="a5"/>
          </w:pPr>
        </w:p>
      </w:tc>
      <w:tc>
        <w:tcPr>
          <w:tcW w:w="710" w:type="dxa"/>
        </w:tcPr>
        <w:p w:rsidR="008C22B2" w:rsidRDefault="008C22B2">
          <w:pPr>
            <w:pStyle w:val="a5"/>
          </w:pPr>
        </w:p>
      </w:tc>
      <w:tc>
        <w:tcPr>
          <w:tcW w:w="2126" w:type="dxa"/>
        </w:tcPr>
        <w:p w:rsidR="008C22B2" w:rsidRDefault="008C22B2">
          <w:pPr>
            <w:pStyle w:val="a5"/>
          </w:pPr>
        </w:p>
      </w:tc>
      <w:tc>
        <w:tcPr>
          <w:tcW w:w="992" w:type="dxa"/>
        </w:tcPr>
        <w:p w:rsidR="008C22B2" w:rsidRDefault="008C22B2">
          <w:pPr>
            <w:pStyle w:val="a5"/>
          </w:pPr>
        </w:p>
      </w:tc>
      <w:tc>
        <w:tcPr>
          <w:tcW w:w="709" w:type="dxa"/>
        </w:tcPr>
        <w:p w:rsidR="008C22B2" w:rsidRDefault="008C22B2">
          <w:pPr>
            <w:pStyle w:val="a5"/>
          </w:pPr>
        </w:p>
      </w:tc>
      <w:tc>
        <w:tcPr>
          <w:tcW w:w="4820" w:type="dxa"/>
          <w:vMerge/>
        </w:tcPr>
        <w:p w:rsidR="008C22B2" w:rsidRDefault="008C22B2">
          <w:pPr>
            <w:pStyle w:val="a5"/>
          </w:pPr>
        </w:p>
      </w:tc>
      <w:tc>
        <w:tcPr>
          <w:tcW w:w="1084" w:type="dxa"/>
          <w:vMerge/>
        </w:tcPr>
        <w:p w:rsidR="008C22B2" w:rsidRDefault="008C22B2">
          <w:pPr>
            <w:pStyle w:val="a5"/>
          </w:pPr>
        </w:p>
      </w:tc>
    </w:tr>
  </w:tbl>
  <w:p w:rsidR="00191B4A" w:rsidRDefault="00191B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D76" w:rsidRDefault="00005D76" w:rsidP="00191B4A">
      <w:pPr>
        <w:spacing w:after="0" w:line="240" w:lineRule="auto"/>
      </w:pPr>
      <w:r>
        <w:separator/>
      </w:r>
    </w:p>
  </w:footnote>
  <w:footnote w:type="continuationSeparator" w:id="0">
    <w:p w:rsidR="00005D76" w:rsidRDefault="00005D76" w:rsidP="0019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84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F43AAA"/>
    <w:multiLevelType w:val="multilevel"/>
    <w:tmpl w:val="0409001D"/>
    <w:styleLink w:val="1"/>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DD4AD9"/>
    <w:multiLevelType w:val="hybridMultilevel"/>
    <w:tmpl w:val="7194D8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DB23E8C"/>
    <w:multiLevelType w:val="multilevel"/>
    <w:tmpl w:val="EAECFB26"/>
    <w:lvl w:ilvl="0">
      <w:start w:val="1"/>
      <w:numFmt w:val="decimal"/>
      <w:pStyle w:val="10"/>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B9D762D"/>
    <w:multiLevelType w:val="multilevel"/>
    <w:tmpl w:val="0409001D"/>
    <w:numStyleLink w:val="1"/>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4A"/>
    <w:rsid w:val="00005D76"/>
    <w:rsid w:val="00191B4A"/>
    <w:rsid w:val="00216B5F"/>
    <w:rsid w:val="004D46E7"/>
    <w:rsid w:val="00617A89"/>
    <w:rsid w:val="0077297F"/>
    <w:rsid w:val="00866A1E"/>
    <w:rsid w:val="008C22B2"/>
    <w:rsid w:val="008C42E5"/>
    <w:rsid w:val="00D46A7A"/>
    <w:rsid w:val="00E80210"/>
    <w:rsid w:val="00EA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18A05"/>
  <w15:chartTrackingRefBased/>
  <w15:docId w15:val="{B97258BD-08EB-4574-8671-45ED1595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0">
    <w:name w:val="heading 1"/>
    <w:basedOn w:val="a"/>
    <w:next w:val="a"/>
    <w:link w:val="11"/>
    <w:uiPriority w:val="9"/>
    <w:qFormat/>
    <w:rsid w:val="00617A89"/>
    <w:pPr>
      <w:keepNext/>
      <w:keepLines/>
      <w:numPr>
        <w:numId w:val="3"/>
      </w:numPr>
      <w:spacing w:before="240" w:after="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617A89"/>
    <w:pPr>
      <w:keepNext/>
      <w:keepLines/>
      <w:numPr>
        <w:ilvl w:val="1"/>
        <w:numId w:val="3"/>
      </w:numPr>
      <w:spacing w:before="40" w:after="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617A89"/>
    <w:pPr>
      <w:keepNext/>
      <w:keepLines/>
      <w:numPr>
        <w:ilvl w:val="2"/>
        <w:numId w:val="3"/>
      </w:numPr>
      <w:spacing w:before="40" w:after="0"/>
      <w:outlineLvl w:val="2"/>
    </w:pPr>
    <w:rPr>
      <w:rFonts w:eastAsiaTheme="majorEastAsia" w:cstheme="majorBidi"/>
      <w:b/>
      <w:color w:val="000000" w:themeColor="text1"/>
      <w:sz w:val="28"/>
      <w:szCs w:val="24"/>
    </w:rPr>
  </w:style>
  <w:style w:type="paragraph" w:styleId="4">
    <w:name w:val="heading 4"/>
    <w:basedOn w:val="a"/>
    <w:next w:val="a"/>
    <w:link w:val="40"/>
    <w:uiPriority w:val="9"/>
    <w:semiHidden/>
    <w:unhideWhenUsed/>
    <w:qFormat/>
    <w:rsid w:val="00EA15A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A15A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A15A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A15A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A15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15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B4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91B4A"/>
    <w:rPr>
      <w:lang w:val="uk-UA"/>
    </w:rPr>
  </w:style>
  <w:style w:type="paragraph" w:styleId="a5">
    <w:name w:val="footer"/>
    <w:basedOn w:val="a"/>
    <w:link w:val="a6"/>
    <w:uiPriority w:val="99"/>
    <w:unhideWhenUsed/>
    <w:rsid w:val="00191B4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91B4A"/>
    <w:rPr>
      <w:lang w:val="uk-UA"/>
    </w:rPr>
  </w:style>
  <w:style w:type="table" w:styleId="a7">
    <w:name w:val="Table Grid"/>
    <w:basedOn w:val="a1"/>
    <w:uiPriority w:val="39"/>
    <w:rsid w:val="0019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866A1E"/>
    <w:pPr>
      <w:spacing w:after="0" w:line="240" w:lineRule="auto"/>
    </w:pPr>
    <w:rPr>
      <w:rFonts w:eastAsiaTheme="minorEastAsia"/>
    </w:rPr>
  </w:style>
  <w:style w:type="character" w:customStyle="1" w:styleId="a9">
    <w:name w:val="Без интервала Знак"/>
    <w:basedOn w:val="a0"/>
    <w:link w:val="a8"/>
    <w:uiPriority w:val="1"/>
    <w:rsid w:val="00866A1E"/>
    <w:rPr>
      <w:rFonts w:eastAsiaTheme="minorEastAsia"/>
    </w:rPr>
  </w:style>
  <w:style w:type="paragraph" w:styleId="aa">
    <w:name w:val="List Paragraph"/>
    <w:basedOn w:val="a"/>
    <w:uiPriority w:val="34"/>
    <w:qFormat/>
    <w:rsid w:val="00EA15A8"/>
    <w:pPr>
      <w:ind w:left="720"/>
      <w:contextualSpacing/>
    </w:pPr>
  </w:style>
  <w:style w:type="character" w:customStyle="1" w:styleId="11">
    <w:name w:val="Заголовок 1 Знак"/>
    <w:basedOn w:val="a0"/>
    <w:link w:val="10"/>
    <w:uiPriority w:val="9"/>
    <w:rsid w:val="00617A89"/>
    <w:rPr>
      <w:rFonts w:asciiTheme="majorHAnsi" w:eastAsiaTheme="majorEastAsia" w:hAnsiTheme="majorHAnsi" w:cstheme="majorBidi"/>
      <w:b/>
      <w:color w:val="000000" w:themeColor="text1"/>
      <w:sz w:val="32"/>
      <w:szCs w:val="32"/>
      <w:lang w:val="uk-UA"/>
    </w:rPr>
  </w:style>
  <w:style w:type="character" w:customStyle="1" w:styleId="20">
    <w:name w:val="Заголовок 2 Знак"/>
    <w:basedOn w:val="a0"/>
    <w:link w:val="2"/>
    <w:uiPriority w:val="9"/>
    <w:rsid w:val="00617A89"/>
    <w:rPr>
      <w:rFonts w:asciiTheme="majorHAnsi" w:eastAsiaTheme="majorEastAsia" w:hAnsiTheme="majorHAnsi" w:cstheme="majorBidi"/>
      <w:b/>
      <w:color w:val="000000" w:themeColor="text1"/>
      <w:sz w:val="28"/>
      <w:szCs w:val="26"/>
      <w:lang w:val="uk-UA"/>
    </w:rPr>
  </w:style>
  <w:style w:type="character" w:customStyle="1" w:styleId="30">
    <w:name w:val="Заголовок 3 Знак"/>
    <w:basedOn w:val="a0"/>
    <w:link w:val="3"/>
    <w:uiPriority w:val="9"/>
    <w:rsid w:val="00617A89"/>
    <w:rPr>
      <w:rFonts w:eastAsiaTheme="majorEastAsia" w:cstheme="majorBidi"/>
      <w:b/>
      <w:color w:val="000000" w:themeColor="text1"/>
      <w:sz w:val="28"/>
      <w:szCs w:val="24"/>
      <w:lang w:val="uk-UA"/>
    </w:rPr>
  </w:style>
  <w:style w:type="character" w:customStyle="1" w:styleId="40">
    <w:name w:val="Заголовок 4 Знак"/>
    <w:basedOn w:val="a0"/>
    <w:link w:val="4"/>
    <w:uiPriority w:val="9"/>
    <w:semiHidden/>
    <w:rsid w:val="00EA15A8"/>
    <w:rPr>
      <w:rFonts w:asciiTheme="majorHAnsi" w:eastAsiaTheme="majorEastAsia" w:hAnsiTheme="majorHAnsi" w:cstheme="majorBidi"/>
      <w:i/>
      <w:iCs/>
      <w:color w:val="2E74B5" w:themeColor="accent1" w:themeShade="BF"/>
      <w:lang w:val="uk-UA"/>
    </w:rPr>
  </w:style>
  <w:style w:type="character" w:customStyle="1" w:styleId="50">
    <w:name w:val="Заголовок 5 Знак"/>
    <w:basedOn w:val="a0"/>
    <w:link w:val="5"/>
    <w:uiPriority w:val="9"/>
    <w:semiHidden/>
    <w:rsid w:val="00EA15A8"/>
    <w:rPr>
      <w:rFonts w:asciiTheme="majorHAnsi" w:eastAsiaTheme="majorEastAsia" w:hAnsiTheme="majorHAnsi" w:cstheme="majorBidi"/>
      <w:color w:val="2E74B5" w:themeColor="accent1" w:themeShade="BF"/>
      <w:lang w:val="uk-UA"/>
    </w:rPr>
  </w:style>
  <w:style w:type="character" w:customStyle="1" w:styleId="60">
    <w:name w:val="Заголовок 6 Знак"/>
    <w:basedOn w:val="a0"/>
    <w:link w:val="6"/>
    <w:uiPriority w:val="9"/>
    <w:semiHidden/>
    <w:rsid w:val="00EA15A8"/>
    <w:rPr>
      <w:rFonts w:asciiTheme="majorHAnsi" w:eastAsiaTheme="majorEastAsia" w:hAnsiTheme="majorHAnsi" w:cstheme="majorBidi"/>
      <w:color w:val="1F4D78" w:themeColor="accent1" w:themeShade="7F"/>
      <w:lang w:val="uk-UA"/>
    </w:rPr>
  </w:style>
  <w:style w:type="character" w:customStyle="1" w:styleId="70">
    <w:name w:val="Заголовок 7 Знак"/>
    <w:basedOn w:val="a0"/>
    <w:link w:val="7"/>
    <w:uiPriority w:val="9"/>
    <w:semiHidden/>
    <w:rsid w:val="00EA15A8"/>
    <w:rPr>
      <w:rFonts w:asciiTheme="majorHAnsi" w:eastAsiaTheme="majorEastAsia" w:hAnsiTheme="majorHAnsi" w:cstheme="majorBidi"/>
      <w:i/>
      <w:iCs/>
      <w:color w:val="1F4D78" w:themeColor="accent1" w:themeShade="7F"/>
      <w:lang w:val="uk-UA"/>
    </w:rPr>
  </w:style>
  <w:style w:type="character" w:customStyle="1" w:styleId="80">
    <w:name w:val="Заголовок 8 Знак"/>
    <w:basedOn w:val="a0"/>
    <w:link w:val="8"/>
    <w:uiPriority w:val="9"/>
    <w:semiHidden/>
    <w:rsid w:val="00EA15A8"/>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semiHidden/>
    <w:rsid w:val="00EA15A8"/>
    <w:rPr>
      <w:rFonts w:asciiTheme="majorHAnsi" w:eastAsiaTheme="majorEastAsia" w:hAnsiTheme="majorHAnsi" w:cstheme="majorBidi"/>
      <w:i/>
      <w:iCs/>
      <w:color w:val="272727" w:themeColor="text1" w:themeTint="D8"/>
      <w:sz w:val="21"/>
      <w:szCs w:val="21"/>
      <w:lang w:val="uk-UA"/>
    </w:rPr>
  </w:style>
  <w:style w:type="numbering" w:customStyle="1" w:styleId="1">
    <w:name w:val="Стиль1"/>
    <w:uiPriority w:val="99"/>
    <w:rsid w:val="00EA15A8"/>
    <w:pPr>
      <w:numPr>
        <w:numId w:val="4"/>
      </w:numPr>
    </w:pPr>
  </w:style>
  <w:style w:type="paragraph" w:styleId="ab">
    <w:name w:val="TOC Heading"/>
    <w:basedOn w:val="10"/>
    <w:next w:val="a"/>
    <w:uiPriority w:val="39"/>
    <w:unhideWhenUsed/>
    <w:qFormat/>
    <w:rsid w:val="004D46E7"/>
    <w:pPr>
      <w:numPr>
        <w:numId w:val="0"/>
      </w:numPr>
      <w:outlineLvl w:val="9"/>
    </w:pPr>
    <w:rPr>
      <w:color w:val="2E74B5" w:themeColor="accent1" w:themeShade="BF"/>
      <w:lang w:val="en-US"/>
    </w:rPr>
  </w:style>
  <w:style w:type="paragraph" w:styleId="21">
    <w:name w:val="toc 2"/>
    <w:basedOn w:val="a"/>
    <w:next w:val="a"/>
    <w:autoRedefine/>
    <w:uiPriority w:val="39"/>
    <w:unhideWhenUsed/>
    <w:rsid w:val="004D46E7"/>
    <w:pPr>
      <w:spacing w:after="100"/>
      <w:ind w:left="220"/>
    </w:pPr>
    <w:rPr>
      <w:rFonts w:eastAsiaTheme="minorEastAsia" w:cs="Times New Roman"/>
      <w:lang w:val="en-US"/>
    </w:rPr>
  </w:style>
  <w:style w:type="paragraph" w:styleId="12">
    <w:name w:val="toc 1"/>
    <w:basedOn w:val="a"/>
    <w:next w:val="a"/>
    <w:autoRedefine/>
    <w:uiPriority w:val="39"/>
    <w:unhideWhenUsed/>
    <w:rsid w:val="004D46E7"/>
    <w:pPr>
      <w:spacing w:after="100"/>
    </w:pPr>
    <w:rPr>
      <w:rFonts w:eastAsiaTheme="minorEastAsia" w:cs="Times New Roman"/>
      <w:lang w:val="en-US"/>
    </w:rPr>
  </w:style>
  <w:style w:type="paragraph" w:styleId="31">
    <w:name w:val="toc 3"/>
    <w:basedOn w:val="a"/>
    <w:next w:val="a"/>
    <w:autoRedefine/>
    <w:uiPriority w:val="39"/>
    <w:unhideWhenUsed/>
    <w:rsid w:val="004D46E7"/>
    <w:pPr>
      <w:spacing w:after="100"/>
      <w:ind w:left="440"/>
    </w:pPr>
    <w:rPr>
      <w:rFonts w:eastAsiaTheme="minorEastAsia" w:cs="Times New Roman"/>
      <w:lang w:val="en-US"/>
    </w:rPr>
  </w:style>
  <w:style w:type="paragraph" w:styleId="ac">
    <w:name w:val="Title"/>
    <w:basedOn w:val="a"/>
    <w:next w:val="a"/>
    <w:link w:val="ad"/>
    <w:uiPriority w:val="10"/>
    <w:qFormat/>
    <w:rsid w:val="00617A89"/>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d">
    <w:name w:val="Заголовок Знак"/>
    <w:basedOn w:val="a0"/>
    <w:link w:val="ac"/>
    <w:uiPriority w:val="10"/>
    <w:rsid w:val="00617A89"/>
    <w:rPr>
      <w:rFonts w:asciiTheme="majorHAnsi" w:eastAsiaTheme="majorEastAsia" w:hAnsiTheme="majorHAnsi" w:cstheme="majorBidi"/>
      <w:b/>
      <w:spacing w:val="-10"/>
      <w:kern w:val="28"/>
      <w:sz w:val="28"/>
      <w:szCs w:val="56"/>
      <w:lang w:val="uk-UA"/>
    </w:rPr>
  </w:style>
  <w:style w:type="character" w:styleId="ae">
    <w:name w:val="Hyperlink"/>
    <w:basedOn w:val="a0"/>
    <w:uiPriority w:val="99"/>
    <w:unhideWhenUsed/>
    <w:rsid w:val="00216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9876AEEB2746948859C82A19B4610B"/>
        <w:category>
          <w:name w:val="Общие"/>
          <w:gallery w:val="placeholder"/>
        </w:category>
        <w:types>
          <w:type w:val="bbPlcHdr"/>
        </w:types>
        <w:behaviors>
          <w:behavior w:val="content"/>
        </w:behaviors>
        <w:guid w:val="{B2F12D2B-CAE9-4005-9166-BE011E32379C}"/>
      </w:docPartPr>
      <w:docPartBody>
        <w:p w:rsidR="00000000" w:rsidRDefault="00282D5B" w:rsidP="00282D5B">
          <w:pPr>
            <w:pStyle w:val="8A9876AEEB2746948859C82A19B4610B"/>
          </w:pPr>
          <w:r>
            <w:rPr>
              <w:color w:val="2E74B5" w:themeColor="accent1" w:themeShade="BF"/>
              <w:sz w:val="24"/>
              <w:szCs w:val="24"/>
              <w:lang w:val="ru-RU"/>
            </w:rPr>
            <w:t>[Название организации]</w:t>
          </w:r>
        </w:p>
      </w:docPartBody>
    </w:docPart>
    <w:docPart>
      <w:docPartPr>
        <w:name w:val="9EF10907B15D42F5B5E7DDA65C37DDE7"/>
        <w:category>
          <w:name w:val="Общие"/>
          <w:gallery w:val="placeholder"/>
        </w:category>
        <w:types>
          <w:type w:val="bbPlcHdr"/>
        </w:types>
        <w:behaviors>
          <w:behavior w:val="content"/>
        </w:behaviors>
        <w:guid w:val="{4ADE407A-FD3C-4537-9F36-EE86ED7AD728}"/>
      </w:docPartPr>
      <w:docPartBody>
        <w:p w:rsidR="00000000" w:rsidRDefault="00282D5B" w:rsidP="00282D5B">
          <w:pPr>
            <w:pStyle w:val="9EF10907B15D42F5B5E7DDA65C37DDE7"/>
          </w:pPr>
          <w:r>
            <w:rPr>
              <w:rFonts w:asciiTheme="majorHAnsi" w:eastAsiaTheme="majorEastAsia" w:hAnsiTheme="majorHAnsi" w:cstheme="majorBidi"/>
              <w:color w:val="5B9BD5" w:themeColor="accent1"/>
              <w:sz w:val="88"/>
              <w:szCs w:val="88"/>
              <w:lang w:val="ru-RU"/>
            </w:rPr>
            <w:t>[Заголовок документа]</w:t>
          </w:r>
        </w:p>
      </w:docPartBody>
    </w:docPart>
    <w:docPart>
      <w:docPartPr>
        <w:name w:val="6B54E25FFFE3430EB0CEEB5EFF13044E"/>
        <w:category>
          <w:name w:val="Общие"/>
          <w:gallery w:val="placeholder"/>
        </w:category>
        <w:types>
          <w:type w:val="bbPlcHdr"/>
        </w:types>
        <w:behaviors>
          <w:behavior w:val="content"/>
        </w:behaviors>
        <w:guid w:val="{D8D3F561-A41D-475E-9AA8-603C595BEFD1}"/>
      </w:docPartPr>
      <w:docPartBody>
        <w:p w:rsidR="00000000" w:rsidRDefault="00282D5B" w:rsidP="00282D5B">
          <w:pPr>
            <w:pStyle w:val="6B54E25FFFE3430EB0CEEB5EFF13044E"/>
          </w:pPr>
          <w:r>
            <w:rPr>
              <w:color w:val="2E74B5" w:themeColor="accent1" w:themeShade="BF"/>
              <w:sz w:val="24"/>
              <w:szCs w:val="24"/>
              <w:lang w:val="ru-RU"/>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5B"/>
    <w:rsid w:val="00282D5B"/>
    <w:rsid w:val="00AA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8B4B2D859149B794F4FDD23C961A16">
    <w:name w:val="198B4B2D859149B794F4FDD23C961A16"/>
    <w:rsid w:val="00282D5B"/>
  </w:style>
  <w:style w:type="paragraph" w:customStyle="1" w:styleId="8A9876AEEB2746948859C82A19B4610B">
    <w:name w:val="8A9876AEEB2746948859C82A19B4610B"/>
    <w:rsid w:val="00282D5B"/>
  </w:style>
  <w:style w:type="paragraph" w:customStyle="1" w:styleId="9EF10907B15D42F5B5E7DDA65C37DDE7">
    <w:name w:val="9EF10907B15D42F5B5E7DDA65C37DDE7"/>
    <w:rsid w:val="00282D5B"/>
  </w:style>
  <w:style w:type="paragraph" w:customStyle="1" w:styleId="6B54E25FFFE3430EB0CEEB5EFF13044E">
    <w:name w:val="6B54E25FFFE3430EB0CEEB5EFF13044E"/>
    <w:rsid w:val="00282D5B"/>
  </w:style>
  <w:style w:type="paragraph" w:customStyle="1" w:styleId="62364A6369594D40BB209904B469B9E0">
    <w:name w:val="62364A6369594D40BB209904B469B9E0"/>
    <w:rsid w:val="00282D5B"/>
  </w:style>
  <w:style w:type="paragraph" w:customStyle="1" w:styleId="B12B12E2C9D746319E8EB42A4D90D903">
    <w:name w:val="B12B12E2C9D746319E8EB42A4D90D903"/>
    <w:rsid w:val="00282D5B"/>
  </w:style>
  <w:style w:type="paragraph" w:customStyle="1" w:styleId="D759E5CEF4E34CF1A80A78FC7B0F9098">
    <w:name w:val="D759E5CEF4E34CF1A80A78FC7B0F9098"/>
    <w:rsid w:val="00282D5B"/>
  </w:style>
  <w:style w:type="paragraph" w:customStyle="1" w:styleId="565FCA1793254AE6B7950D349E59616A">
    <w:name w:val="565FCA1793254AE6B7950D349E59616A"/>
    <w:rsid w:val="00282D5B"/>
  </w:style>
  <w:style w:type="paragraph" w:customStyle="1" w:styleId="3577008CEF4547D78CD68656EB771DA9">
    <w:name w:val="3577008CEF4547D78CD68656EB771DA9"/>
    <w:rsid w:val="00282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39C0-5F18-4087-90D8-B0F00142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1331</Words>
  <Characters>7593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2025-06-11T13:05:00Z</dcterms:created>
  <dcterms:modified xsi:type="dcterms:W3CDTF">2025-06-11T13:05:00Z</dcterms:modified>
</cp:coreProperties>
</file>