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9"/>
          <w:sz w:val="56"/>
        </w:rPr>
        <w:t>IT TICKET MANAGER</w:t>
      </w:r>
    </w:p>
    <w:p>
      <w:pPr>
        <w:jc w:val="center"/>
      </w:pPr>
      <w:r>
        <w:rPr>
          <w:rFonts w:ascii="Arial" w:hAnsi="Arial"/>
          <w:b/>
          <w:sz w:val="34"/>
        </w:rPr>
        <w:t>Итоговый отчёт по индивидуальной работе</w:t>
      </w:r>
    </w:p>
    <w:p>
      <w:pPr>
        <w:spacing w:before="560"/>
        <w:jc w:val="center"/>
      </w:pPr>
      <w:r>
        <w:rPr>
          <w:rFonts w:ascii="Arial" w:hAnsi="Arial"/>
          <w:sz w:val="24"/>
        </w:rPr>
        <w:t>Проектирование настольного приложения для регистрации и обработки IT-заявок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Студент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Tcacenco Dmitrii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Группа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P2524r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Преподаватель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Natalia Gairunova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Дисциплина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Planificarea aplicațiilor Desktop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Вариант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Год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</w:tbl>
    <w:p>
      <w:pPr>
        <w:spacing w:after="40"/>
      </w:pPr>
    </w:p>
    <w:p>
      <w:pPr>
        <w:spacing w:before="700"/>
        <w:jc w:val="center"/>
      </w:pPr>
      <w:r>
        <w:rPr>
          <w:i/>
          <w:sz w:val="20"/>
        </w:rPr>
        <w:t>Итоговый комплект этапов 1-5 и финальный отчёт этапа 6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100"/>
        <w:ind w:left="216"/>
      </w:pPr>
      <w:r>
        <w:t>1. Резюме проекта</w:t>
      </w:r>
    </w:p>
    <w:p>
      <w:pPr>
        <w:spacing w:after="100"/>
        <w:ind w:left="216"/>
      </w:pPr>
      <w:r>
        <w:t>2. Назначение, цель и границы</w:t>
      </w:r>
    </w:p>
    <w:p>
      <w:pPr>
        <w:spacing w:after="100"/>
        <w:ind w:left="216"/>
      </w:pPr>
      <w:r>
        <w:t>3. Пользователи и роли</w:t>
      </w:r>
    </w:p>
    <w:p>
      <w:pPr>
        <w:spacing w:after="100"/>
        <w:ind w:left="216"/>
      </w:pPr>
      <w:r>
        <w:t>4. Модули приложения</w:t>
      </w:r>
    </w:p>
    <w:p>
      <w:pPr>
        <w:spacing w:after="100"/>
        <w:ind w:left="216"/>
      </w:pPr>
      <w:r>
        <w:t>5. Жизненный цикл заявки</w:t>
      </w:r>
    </w:p>
    <w:p>
      <w:pPr>
        <w:spacing w:after="100"/>
        <w:ind w:left="216"/>
      </w:pPr>
      <w:r>
        <w:t>6. Планируемая архитектура и технологии</w:t>
      </w:r>
    </w:p>
    <w:p>
      <w:pPr>
        <w:spacing w:after="100"/>
        <w:ind w:left="216"/>
      </w:pPr>
      <w:r>
        <w:t>7. Спецификация требований SRS</w:t>
      </w:r>
    </w:p>
    <w:p>
      <w:pPr>
        <w:spacing w:after="100"/>
        <w:ind w:left="216"/>
      </w:pPr>
      <w:r>
        <w:t>8. UML-модель</w:t>
      </w:r>
    </w:p>
    <w:p>
      <w:pPr>
        <w:spacing w:after="100"/>
        <w:ind w:left="216"/>
      </w:pPr>
      <w:r>
        <w:t>9. Прототип интерфейса в Figma</w:t>
      </w:r>
    </w:p>
    <w:p>
      <w:pPr>
        <w:spacing w:after="100"/>
        <w:ind w:left="216"/>
      </w:pPr>
      <w:r>
        <w:t>10. Git и GitHub</w:t>
      </w:r>
    </w:p>
    <w:p>
      <w:pPr>
        <w:spacing w:after="100"/>
        <w:ind w:left="216"/>
      </w:pPr>
      <w:r>
        <w:t>11. Проверка согласованности задания</w:t>
      </w:r>
    </w:p>
    <w:p>
      <w:pPr>
        <w:spacing w:after="100"/>
        <w:ind w:left="216"/>
      </w:pPr>
      <w:r>
        <w:t>12. Заключение</w:t>
      </w:r>
    </w:p>
    <w:p>
      <w:pPr>
        <w:spacing w:after="100"/>
        <w:ind w:left="216"/>
      </w:pPr>
      <w:r>
        <w:t>13. Проверенные источники</w:t>
      </w:r>
    </w:p>
    <w:p>
      <w:pPr>
        <w:pStyle w:val="BodyText"/>
      </w:pPr>
      <w:r>
        <w:t>Отчёт объединяет материалы планирования, SRS, UML, прототипирования и версионирования. Реализация Java-приложения, подключение SQLite и фактическая SMTP-доставка email в рамках этого отчёта не выдаются за выполненные результаты: они описаны как планируемые функции будущей разработки.</w:t>
      </w:r>
    </w:p>
    <w:p>
      <w:r>
        <w:br w:type="page"/>
      </w:r>
    </w:p>
    <w:p>
      <w:pPr>
        <w:pStyle w:val="Heading1"/>
        <w:keepNext/>
      </w:pPr>
      <w:r>
        <w:t>1. Резюме проекта</w:t>
      </w:r>
    </w:p>
    <w:p>
      <w:pPr>
        <w:pStyle w:val="BodyText"/>
      </w:pPr>
      <w:r>
        <w:t>IT Ticket Manager - проект настольного приложения для регистрации, обработки и контроля технических заявок в небольшой организации, колледже или учебной лаборатории. Система должна заменить разрозненные устные сообщения и переписки единым процессом с номером заявки, приоритетом, ответственным техником, статусом и историей действий.</w:t>
      </w:r>
    </w:p>
    <w:p>
      <w:pPr>
        <w:pStyle w:val="BodyText"/>
      </w:pPr>
      <w:r>
        <w:t>В итоговом комплекте подготовлены: план проекта, спецификация требований SRS, Use Case и Activity диаграммы с исходниками PlantUML, шесть экранов Figma, Git-документация и публичный репозиторий. Все материалы согласованы вокруг двух обязательных ролей: Пользователь и IT-техник.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Назначение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Регистрация и сопровождение технических заявок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Обязательные роли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Пользователь; IT-техник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Статусы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Открыта; В работе; Решена; Закрыта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Подтверждение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Событие пользователя, не отдельный статус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Закрытие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Доступно технику только после подтверждения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Проектируемые события; SMTP-доставка не подтверждается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Артефакты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DOCX, PDF, UML, PlantUML, Figma, Git/GitHub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Назначение, цель и границы</w:t>
      </w:r>
    </w:p>
    <w:p>
      <w:pPr>
        <w:pStyle w:val="Heading2"/>
        <w:keepNext/>
      </w:pPr>
      <w:r>
        <w:t>2.1. Цель и задачи</w:t>
      </w:r>
    </w:p>
    <w:p>
      <w:pPr>
        <w:pStyle w:val="BodyText"/>
      </w:pPr>
      <w:r>
        <w:t>Цель проекта - спроектировать понятное настольное приложение и согласованный комплект документации для последующей реализации. Проект решает задачи определения ролей и границ, описания жизненного цикла заявки, декомпозиции на модули, формирования требований, подготовки UML и прототипа Figma, а также организации материалов в Git.</w:t>
      </w:r>
    </w:p>
    <w:p>
      <w:pPr>
        <w:pStyle w:val="ListBullet"/>
      </w:pPr>
      <w:r>
        <w:t>сократить риск потери обращений и неопределённости по ответственному исполнителю;</w:t>
      </w:r>
    </w:p>
    <w:p>
      <w:pPr>
        <w:pStyle w:val="ListBullet"/>
      </w:pPr>
      <w:r>
        <w:t>дать пользователю прозрачный способ создания заявки и проверки результата;</w:t>
      </w:r>
    </w:p>
    <w:p>
      <w:pPr>
        <w:pStyle w:val="ListBullet"/>
      </w:pPr>
      <w:r>
        <w:t>дать технику единую очередь, фильтры и историю обработки;</w:t>
      </w:r>
    </w:p>
    <w:p>
      <w:pPr>
        <w:pStyle w:val="ListBullet"/>
      </w:pPr>
      <w:r>
        <w:t>зафиксировать проверяемые правила переходов и аудита.</w:t>
      </w:r>
    </w:p>
    <w:p>
      <w:pPr>
        <w:pStyle w:val="Heading2"/>
        <w:keepNext/>
      </w:pPr>
      <w:r>
        <w:t>2.2. Границы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Входит в проектирование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Не заявляется как выполненное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Роли, сценарии, статусы, требования, UML и UI-прототип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Работающее Java/JavaFX приложение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Планируемая модель SQLite и слоёв приложения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Реальная эксплуатация и реальные пользовательские данные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Проектируемые email-события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Фактическая отправка писем через SMTP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Документирование в DOCX/PDF и Git/GitHub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Готовая серверная или сетевая инфраструктура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Пользователи и роли</w:t>
      </w:r>
    </w:p>
    <w:p>
      <w:pPr>
        <w:pStyle w:val="BodyText"/>
      </w:pPr>
      <w:r>
        <w:t>Базовая версия использует две обязательные роли. Администратор не включён в обязательный контур, поэтому не фигурирует в Use Case как самостоятельный актор.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Доступ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Пользователь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Создаёт заявку, смотрит свои заявки, добавляет комментарии, проверяет решение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Свои заявки и действия подтверждения/отказа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IT-техник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Просматривает очередь, принимает заявку, фиксирует решение, закрывает заявку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Очередь, обработка, статусы и закрытие после подтверждения</w:t>
            </w:r>
          </w:p>
        </w:tc>
      </w:tr>
    </w:tbl>
    <w:p>
      <w:pPr>
        <w:spacing w:after="40"/>
      </w:pPr>
    </w:p>
    <w:p>
      <w:pPr>
        <w:pStyle w:val="BodyText"/>
      </w:pPr>
      <w:r>
        <w:t>Правило подтверждения: после перевода заявки в «Решена» автор заявки подтверждает результат или возвращает её в «В работе» с причиной. Подтверждение записывается в историю как событие. Статус «Подтверждена» не вводится.</w:t>
      </w:r>
    </w:p>
    <w:p>
      <w:pPr>
        <w:pStyle w:val="Heading1"/>
        <w:keepNext/>
      </w:pPr>
      <w:r>
        <w:t>4. Модули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M1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Авторизация и сессия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Вход, выход, проверка роли, защита экранов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M2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Пользователи и права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Профиль, роль, активность, проверка разрешений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M3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Создание заявки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Форма, валидация, номер, статус «Открыта»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M4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Очередь техника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Поиск, фильтры, сортировка и принятие в работу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M5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Обработка заявки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Результат решения, статусы, комментарии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M6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Карточка и аудит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История событий, статусы, автор и исполнитель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M7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Уведомления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Подготовка email-событий и их статусов доставки</w:t>
            </w:r>
          </w:p>
        </w:tc>
      </w:tr>
    </w:tbl>
    <w:p>
      <w:pPr>
        <w:spacing w:after="40"/>
      </w:pPr>
    </w:p>
    <w:p>
      <w:pPr>
        <w:pStyle w:val="BodyText"/>
      </w:pPr>
      <w:r>
        <w:t>Модули описывают проектную декомпозицию. Они не означают, что отдельные программные компоненты уже реализованы.</w:t>
      </w:r>
    </w:p>
    <w:p>
      <w:pPr>
        <w:pStyle w:val="Heading1"/>
        <w:keepNext/>
      </w:pPr>
      <w:r>
        <w:t>5. Жизненный цикл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Текущий статус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Новый статус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Кто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Условие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Создать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Открыта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Пользователь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Данные корректны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Открыта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Принять в работу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 работе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Назначен исполнитель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 работе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Зафиксировать решение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Решена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Результат обязателен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Подтвердить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Без смены статуса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Автор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Записывается событие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Отклонить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 работе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Автор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Причина обязательна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Закрыть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Закрыта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Есть подтверждение автора</w:t>
            </w:r>
          </w:p>
        </w:tc>
      </w:tr>
    </w:tbl>
    <w:p>
      <w:pPr>
        <w:spacing w:after="40"/>
      </w:pPr>
    </w:p>
    <w:p>
      <w:pPr>
        <w:pStyle w:val="BodyText"/>
      </w:pPr>
      <w:r>
        <w:t>Ключевое ограничение: закрытие заявки нельзя выполнить до подтверждения результата пользователем. Если пользователь отказывает, система сохраняет причину и возвращает заявку в «В работе».</w:t>
      </w:r>
    </w:p>
    <w:p>
      <w:pPr>
        <w:pStyle w:val="Heading1"/>
        <w:keepNext/>
      </w:pPr>
      <w:r>
        <w:t>6. Планируемая архитектура и технологии</w:t>
      </w:r>
    </w:p>
    <w:p>
      <w:pPr>
        <w:pStyle w:val="BodyText"/>
      </w:pPr>
      <w:r>
        <w:t>Для будущей реализации предлагается слоистая архитектура: JavaFX отвечает за представление, прикладной сервис - за бизнес-правила и права, слой доступа - за работу с SQLite через JDBC. Такое разделение упрощает тестирование и позволяет изменять технические детали без переписывания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Планируемое решение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Граница утверждения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Язык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Java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Предложен для будущей реализации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Интерфейс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JavaFX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Окна, формы, таблицы и состояния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Хранение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SQLite через JDBC и слой доступа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Локальная автономная версия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Сервисный слой и SMTP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Пока только проектируемые события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Версионирование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Git и GitHub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Фактически использовано для материалов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6.1. Логическая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Ключевые поля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user_id, full_name, email, password_hash, role, is_active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Профиль и права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Ticket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ticket_id, title, description, category, priority, status, author_id, assignee_id, timestamps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Заявка и её состояние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TicketComment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comment_id, ticket_id, author_id, text, created_at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Комментарии и результат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TicketHistory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history_id, ticket_id, actor_id, event_type, old_value, new_value, created_at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Неизменяемая хронология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Notification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notification_id, ticket_id, recipient_id, event_type, delivery_status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Проектируемое событие уведомления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Спецификация требований SRS</w:t>
      </w:r>
    </w:p>
    <w:p>
      <w:pPr>
        <w:pStyle w:val="BodyText"/>
      </w:pPr>
      <w:r>
        <w:t>SRS фиксирует функциональные, нефункциональные, интерфейсные требования и критерии приёмки. Ниже приведены ключевые требования, которые непосредственно проверяются по UML и прототипу.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FR-004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Система определяет роль и применяет её к действиям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FR-010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Успешная заявка получает уникальный номер и статус «Открыта»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FR-017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Принятие фиксирует техника, время и переход в «В работе»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FR-018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Техник добавляет результат и переводит заявку в «Решена»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FR-019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Автор подтверждает, что решение устраняет проблему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FR-020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Отказ с комментарием возвращает заявку в «В работе»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FR-021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Закрытие доступно технику только после подтверждения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FR-023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Переход хранится с автором, временем и значениями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FR-029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Создание и смена статуса формируют проектируемое email-событие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Should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FR-031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Будущая SMTP-интеграция может отправлять подготовленные события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Could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Критерий приёмки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AC-03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Корректная форма создаёт уникальную заявку со статусом «Открыта»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AC-06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Приём фиксирует техника, время и статус «В работе»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AC-07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Статус «Решена» невозможен без результата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AC-08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Автор подтверждает решение или возвращает заявку с комментарием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AC-09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Закрытие доступно только после подтверждения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AC-11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Email-событие создаётся при создании и изменении статуса, но не трактуется как доставка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UML-модель</w:t>
      </w:r>
    </w:p>
    <w:p>
      <w:pPr>
        <w:pStyle w:val="BodyText"/>
      </w:pPr>
      <w:r>
        <w:t>Use Case Diagram показывает границы системы и права двух акторов. Activity Diagram показывает поток от создания заявки до закрытия, включая проверку данных, решение, подтверждение, отказ и повторную обработку.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1 -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89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2 - Диаграмма активности</w:t>
      </w:r>
    </w:p>
    <w:p>
      <w:pPr>
        <w:pStyle w:val="Heading2"/>
        <w:keepNext/>
      </w:pPr>
      <w:r>
        <w:t>8.1. Исходник Use Case Diagram</w:t>
      </w:r>
    </w:p>
    <w:p>
      <w:pPr>
        <w:pStyle w:val="CodeBlock"/>
      </w:pPr>
      <w:r>
        <w:t>@startuml</w:t>
        <w:br/>
        <w:t>title IT Ticket Manager - Диаграмма вариантов использования</w:t>
        <w:br/>
        <w:t>left to right direction</w:t>
        <w:br/>
        <w:t>actor "Пользователь" as User</w:t>
        <w:br/>
        <w:t>actor "IT-техник" as Tech</w:t>
        <w:br/>
        <w:t>rectangle "Система IT Ticket Manager" {</w:t>
        <w:br/>
        <w:t xml:space="preserve">  usecase "Авторизоваться" as U01</w:t>
        <w:br/>
        <w:t xml:space="preserve">  usecase "Создать заявку" as U02</w:t>
        <w:br/>
        <w:t xml:space="preserve">  usecase "Просмотреть свои заявки" as U03</w:t>
        <w:br/>
        <w:t xml:space="preserve">  usecase "Проверить статус" as U04</w:t>
        <w:br/>
        <w:t xml:space="preserve">  usecase "Добавить комментарий" as U05</w:t>
        <w:br/>
        <w:t xml:space="preserve">  usecase "Подтвердить решение" as U06</w:t>
        <w:br/>
        <w:t xml:space="preserve">  usecase "Сообщить о нерешённой проблеме" as U07</w:t>
        <w:br/>
        <w:t xml:space="preserve">  usecase "Просмотреть очередь заявок" as T01</w:t>
        <w:br/>
        <w:t xml:space="preserve">  usecase "Принять заявку в работу" as T02</w:t>
        <w:br/>
        <w:t xml:space="preserve">  usecase "Изменить статус" as T03</w:t>
        <w:br/>
        <w:t xml:space="preserve">  usecase "Указать результат решения" as T04</w:t>
        <w:br/>
        <w:t xml:space="preserve">  usecase "Закрыть заявку" as T05</w:t>
        <w:br/>
        <w:t>}</w:t>
        <w:br/>
        <w:t>User --&gt; U01</w:t>
        <w:br/>
        <w:t>User --&gt; U02</w:t>
        <w:br/>
        <w:t>User --&gt; U03</w:t>
        <w:br/>
        <w:t>User --&gt; U04</w:t>
        <w:br/>
        <w:t>User --&gt; U05</w:t>
        <w:br/>
        <w:t>User --&gt; U06</w:t>
        <w:br/>
        <w:t>User --&gt; U07</w:t>
        <w:br/>
        <w:t>Tech --&gt; U01</w:t>
        <w:br/>
        <w:t>Tech --&gt; T01</w:t>
        <w:br/>
        <w:t>Tech --&gt; T02</w:t>
        <w:br/>
        <w:t>Tech --&gt; T03</w:t>
        <w:br/>
        <w:t>Tech --&gt; T04</w:t>
        <w:br/>
        <w:t>Tech --&gt; T05</w:t>
        <w:br/>
        <w:t>note bottom of T05</w:t>
        <w:br/>
        <w:t>Закрытие разрешено только после</w:t>
        <w:br/>
        <w:t>подтверждения автора заявки.</w:t>
        <w:br/>
        <w:t>end note</w:t>
        <w:br/>
        <w:t>note right of U07</w:t>
        <w:br/>
        <w:t>Отказ автора возвращает заявку</w:t>
        <w:br/>
        <w:t>в состояние «В работе».</w:t>
        <w:br/>
        <w:t>end note</w:t>
        <w:br/>
        <w:t>@enduml</w:t>
        <w:br/>
      </w:r>
    </w:p>
    <w:p>
      <w:pPr>
        <w:pStyle w:val="Heading2"/>
        <w:keepNext/>
      </w:pPr>
      <w:r>
        <w:t>8.2. Исходник Activity Diagram</w:t>
      </w:r>
    </w:p>
    <w:p>
      <w:pPr>
        <w:pStyle w:val="CodeBlock"/>
      </w:pPr>
      <w:r>
        <w:t>@startuml</w:t>
        <w:br/>
        <w:t>title IT Ticket Manager - Диаграмма активности</w:t>
        <w:br/>
        <w:t>|Пользователь|</w:t>
        <w:br/>
        <w:t>start</w:t>
        <w:br/>
        <w:t>:Создать заявку;</w:t>
        <w:br/>
        <w:t>|Система|</w:t>
        <w:br/>
        <w:t>:Проверить данные;</w:t>
        <w:br/>
        <w:t>if (Данные корректны?) then (да)</w:t>
        <w:br/>
        <w:t xml:space="preserve">  :Зарегистрировать заявку;</w:t>
        <w:br/>
        <w:t xml:space="preserve">  :Установить статус «Открыта»;</w:t>
        <w:br/>
        <w:t>else (нет)</w:t>
        <w:br/>
        <w:t xml:space="preserve">  :Показать ошибки формы;</w:t>
        <w:br/>
        <w:t xml:space="preserve">  |Пользователь|</w:t>
        <w:br/>
        <w:t xml:space="preserve">  :Исправить данные;</w:t>
        <w:br/>
        <w:t xml:space="preserve">  |Система|</w:t>
        <w:br/>
        <w:t xml:space="preserve">  :Повторить проверку;</w:t>
        <w:br/>
        <w:t>endif</w:t>
        <w:br/>
        <w:t>|IT-техник|</w:t>
        <w:br/>
        <w:t>:Принять заявку в работу;</w:t>
        <w:br/>
        <w:t>:Решить проблему и указать результат;</w:t>
        <w:br/>
        <w:t>|Система|</w:t>
        <w:br/>
        <w:t>:Сохранить решение;</w:t>
        <w:br/>
        <w:t>:Установить статус «Решена»;</w:t>
        <w:br/>
        <w:t>:Создать проектируемое email-событие;</w:t>
        <w:br/>
        <w:t>|Пользователь|</w:t>
        <w:br/>
        <w:t>:Проверить результат;</w:t>
        <w:br/>
        <w:t>if (Решение подтверждено?) then (да)</w:t>
        <w:br/>
        <w:t xml:space="preserve">  |Система|</w:t>
        <w:br/>
        <w:t xml:space="preserve">  :Записать событие подтверждения;</w:t>
        <w:br/>
        <w:t xml:space="preserve">  |IT-техник|</w:t>
        <w:br/>
        <w:t xml:space="preserve">  :Закрыть заявку;</w:t>
        <w:br/>
        <w:t xml:space="preserve">  |Система|</w:t>
        <w:br/>
        <w:t xml:space="preserve">  :Создать email-событие о закрытии;</w:t>
        <w:br/>
        <w:t xml:space="preserve">  stop</w:t>
        <w:br/>
        <w:t>else (нет)</w:t>
        <w:br/>
        <w:t xml:space="preserve">  :Указать причину отказа;</w:t>
        <w:br/>
        <w:t xml:space="preserve">  |Система|</w:t>
        <w:br/>
        <w:t xml:space="preserve">  :Записать событие отказа;</w:t>
        <w:br/>
        <w:t xml:space="preserve">  :Вернуть статус «В работе»;</w:t>
        <w:br/>
        <w:t xml:space="preserve">  :Создать email-событие;</w:t>
        <w:br/>
        <w:t xml:space="preserve">  |IT-техник|</w:t>
        <w:br/>
        <w:t xml:space="preserve">  :Уточнить данные и повторно обработать;</w:t>
        <w:br/>
        <w:t xml:space="preserve">  |Пользователь|</w:t>
        <w:br/>
        <w:t xml:space="preserve">  :Проверить результат повторно;</w:t>
        <w:br/>
        <w:t>endif</w:t>
        <w:br/>
        <w:t>@enduml</w:t>
        <w:br/>
      </w:r>
    </w:p>
    <w:p>
      <w:pPr>
        <w:pStyle w:val="Heading1"/>
        <w:keepNext/>
      </w:pPr>
      <w:r>
        <w:t>9. Прототип интерфейса в Figma</w:t>
      </w:r>
    </w:p>
    <w:p>
      <w:pPr>
        <w:pStyle w:val="BodyText"/>
      </w:pPr>
      <w:r>
        <w:t>Прототип является визуальной и интерактивной моделью будущего интерфейса, а не реализованной программой. Редактируемый файл: https://www.figma.com/design/2uKVzo9PKUNHL4QuH4SUPk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01 Авторизация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Вход пользователя или IT-техника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02 Главная панель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Список заявок и быстрый доступ к созданию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03 Создание заявки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Тема, описание, приоритет и условное вложение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 Карточка заявки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Реквизиты, статус, результат и действия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05 Панель техника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Очередь, принятие в работу и решение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06 Подтверждение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Подтверждение результата или возврат в работу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or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3 - Авторизация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4 - Главная панель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_tic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5 - Создание заявки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cket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6 - Карточка заявки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chnician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7 - Панель техника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8"/>
        </w:rPr>
        <w:t>Рисунок 8 - Подтверждение решения</w:t>
      </w:r>
    </w:p>
    <w:p>
      <w:pPr>
        <w:pStyle w:val="BodyText"/>
      </w:pPr>
      <w:r>
        <w:t>На экранах отражена mini-card со статусами «Открыта -&gt; В работе -&gt; Решена -&gt; Закрыта». Подтверждение показано как событие, а отказ возвращает заявку в работу. Email обозначен только как проектируемая возможность.</w:t>
      </w:r>
    </w:p>
    <w:p>
      <w:pPr>
        <w:pStyle w:val="Heading1"/>
        <w:keepNext/>
      </w:pPr>
      <w:r>
        <w:t>10. Git и GitHub</w:t>
      </w:r>
    </w:p>
    <w:p>
      <w:pPr>
        <w:pStyle w:val="BodyText"/>
      </w:pPr>
      <w:r>
        <w:t>Материалы этапов 1-5 организованы в локальном Git-репозитории и опубликованы в публичном репозитории IT-Ticket-Manager.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Проверенный результат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GitHub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https://github.com/vertex34212/IT-Ticket-Manager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Ветка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main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История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 коммита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Последний коммит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7ef5261 docs: record GitHub publication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Публикация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Выполнен push; локальная main синхронизирована с origin/main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Состав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FINAL, README, .gitignore, Git_Commands.md и проектные материалы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10.1. Основные Git-команды</w:t>
      </w:r>
    </w:p>
    <w:p>
      <w:pPr>
        <w:pStyle w:val="CodeBlock"/>
      </w:pPr>
      <w:r>
        <w:t>cd /Users/dmitriit/Documents/ChatGPT/aplicatia</w:t>
        <w:br/>
        <w:t>git status --short</w:t>
        <w:br/>
        <w:t>git add .</w:t>
        <w:br/>
        <w:t>git commit -m "docs: record GitHub publication"</w:t>
        <w:br/>
        <w:t>git remote -v</w:t>
        <w:br/>
        <w:t>git push -u origin main</w:t>
      </w:r>
    </w:p>
    <w:p>
      <w:pPr>
        <w:pStyle w:val="BodyText"/>
      </w:pPr>
      <w:r>
        <w:t>Проверка публикации ограничена уже зафиксированным публичным результатом. В этом этапе новые изменения в GitHub автоматически не отправлялись: перед синхронизацией обновлённого отчёта требуется отдельное согласование публикации.</w:t>
      </w:r>
    </w:p>
    <w:p>
      <w:pPr>
        <w:pStyle w:val="Heading1"/>
        <w:keepNext/>
      </w:pPr>
      <w:r>
        <w:t>11. Проверка согласованности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Пункт задания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Подтверждение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Титульник и реквизиты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Студент, группа, преподаватель, дисциплина, вариант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Содержание и описание приложения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Разделы 1-6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Цели, пользователи, модули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Разделы 2-4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Java, JavaFX, SQLite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 6, только как планируемый стек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SRS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 7, ключевые FR/NFR/AC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UML и PlantUML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 8, диаграммы и исходники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Figma и скриншоты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 9, шесть экранов и ссылка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Git и GitHub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Раздел 10, 3 коммита и последний 7ef5261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Статусы и закрытие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Проверено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Закрытие только после подтверждения; отказ возвращает в работу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Проверено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Только проектируемая функция, SMTP не выдан за факт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Оригиналы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Сохранены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Исходные материалы этапов 1-5 не удалялись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11.1. Чеклист качества</w:t>
      </w:r>
    </w:p>
    <w:p>
      <w:pPr>
        <w:pStyle w:val="ListBullet"/>
      </w:pPr>
      <w:r>
        <w:t>содержание отчёта соответствует структуре этапов 1-5;</w:t>
      </w:r>
    </w:p>
    <w:p>
      <w:pPr>
        <w:pStyle w:val="ListBullet"/>
      </w:pPr>
      <w:r>
        <w:t>роли ограничены Пользователем и IT-техником;</w:t>
      </w:r>
    </w:p>
    <w:p>
      <w:pPr>
        <w:pStyle w:val="ListBullet"/>
      </w:pPr>
      <w:r>
        <w:t>статус «Подтверждена» не добавлен; подтверждение оформлено событием;</w:t>
      </w:r>
    </w:p>
    <w:p>
      <w:pPr>
        <w:pStyle w:val="ListBullet"/>
      </w:pPr>
      <w:r>
        <w:t>закрытие разрешено только после подтверждения автора;</w:t>
      </w:r>
    </w:p>
    <w:p>
      <w:pPr>
        <w:pStyle w:val="ListBullet"/>
      </w:pPr>
      <w:r>
        <w:t>отказ с причиной возвращает заявку в «В работе»;</w:t>
      </w:r>
    </w:p>
    <w:p>
      <w:pPr>
        <w:pStyle w:val="ListBullet"/>
      </w:pPr>
      <w:r>
        <w:t>email упоминается только как проектируемое событие/будущая SMTP-интеграция;</w:t>
      </w:r>
    </w:p>
    <w:p>
      <w:pPr>
        <w:pStyle w:val="ListBullet"/>
      </w:pPr>
      <w:r>
        <w:t>UML, SRS и Figma используют одинаковые статусы и роли;</w:t>
      </w:r>
    </w:p>
    <w:p>
      <w:pPr>
        <w:pStyle w:val="ListBullet"/>
      </w:pPr>
      <w:r>
        <w:t>DOCX и PDF отрендерированы и визуально проверены;</w:t>
      </w:r>
    </w:p>
    <w:p>
      <w:pPr>
        <w:pStyle w:val="ListBullet"/>
      </w:pPr>
      <w:r>
        <w:t>обновлён README и добавлен чеклист;</w:t>
      </w:r>
    </w:p>
    <w:p>
      <w:pPr>
        <w:pStyle w:val="ListBullet"/>
      </w:pPr>
      <w:r>
        <w:t>публикация новых изменений в GitHub оставлена на согласование.</w:t>
      </w:r>
    </w:p>
    <w:p>
      <w:pPr>
        <w:pStyle w:val="Heading1"/>
        <w:keepNext/>
      </w:pPr>
      <w:r>
        <w:t>12. Заключение</w:t>
      </w:r>
    </w:p>
    <w:p>
      <w:pPr>
        <w:pStyle w:val="BodyText"/>
      </w:pPr>
      <w:r>
        <w:t>В результате подготовлен единый итоговый отчёт по IT Ticket Manager. Он объединяет проектную идею, цели, роли, модули, требования SRS, технологический план, UML-модель, визуальный прототип и результаты работы с Git/GitHub. Основные бизнес-правила согласованы: заявка проходит путь «Открыта -&gt; В работе -&gt; Решена -&gt; Закрыта», подтверждение пользователя является событием, отказ возвращает заявку в работу, а закрытие выполняется техником только после подтверждения.</w:t>
      </w:r>
    </w:p>
    <w:p>
      <w:pPr>
        <w:pStyle w:val="BodyText"/>
      </w:pPr>
      <w:r>
        <w:t>Следующий практический шаг после согласования - реализация JavaFX-приложения с локальным SQLite, покрытие переходов тестами и отдельная проверка email-интеграции. Эти действия относятся к будущей разработке и не являются частью заявленных результатов этапа 6.</w:t>
      </w:r>
    </w:p>
    <w:p>
      <w:pPr>
        <w:pStyle w:val="Heading1"/>
        <w:keepNext/>
      </w:pPr>
      <w:r>
        <w:t>13. Проверенные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Этап 1: планирование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Назначение, цель, модули, роли, архитектура и план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Этап 2: SRS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FR/NFR/UI, сущности, переходы и критерии приёмки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Этап 3: UML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 Case, Activity, PlantUML и трассировка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Этап 4: Figma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Ссылка на файл, карта экранов и правила прототипирования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Этап 5: GitHub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Git-команды, публичный репозиторий и история коммитов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GitHub repository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https://github.com/vertex34212/IT-Ticket-Manager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Figma file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https://www.figma.com/design/2uKVzo9PKUNHL4QuH4SUPk</w:t>
            </w:r>
          </w:p>
        </w:tc>
      </w:tr>
    </w:tbl>
    <w:p>
      <w:pPr>
        <w:spacing w:after="40"/>
      </w:pPr>
    </w:p>
    <w:p>
      <w:pPr>
        <w:pStyle w:val="BodyText"/>
      </w:pPr>
      <w:r>
        <w:t>Примечание: перечисленные источники являются локальными материалами проекта и указанными публичными ссылками. В отчёте не используются вымышленные публикации, неподтверждённые реализации или несуществующие интеграции.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6464"/>
        <w:sz w:val="16"/>
      </w:rPr>
      <w:t>IT Ticket Manager | Итоговый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36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