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1485900</wp:posOffset>
            </wp:positionV>
            <wp:extent cx="6870700" cy="419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41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8" w:lineRule="exact" w:before="0" w:after="0"/>
        <w:ind w:left="144" w:right="144" w:firstLine="0"/>
        <w:jc w:val="center"/>
      </w:pPr>
      <w:r>
        <w:rPr>
          <w:rFonts w:ascii="LMRoman9" w:hAnsi="LMRoman9" w:eastAsia="LMRoman9"/>
          <w:b/>
          <w:i w:val="0"/>
          <w:color w:val="000000"/>
          <w:sz w:val="18"/>
        </w:rPr>
        <w:t>AMMTO</w:t>
      </w:r>
      <w:r>
        <w:rPr>
          <w:rFonts w:ascii="LMRoman9" w:hAnsi="LMRoman9" w:eastAsia="LMRoman9"/>
          <w:b/>
          <w:i w:val="0"/>
          <w:color w:val="000000"/>
          <w:sz w:val="18"/>
        </w:rPr>
        <w:t>Concept</w:t>
      </w:r>
      <w:r>
        <w:rPr>
          <w:rFonts w:ascii="LMRoman9" w:hAnsi="LMRoman9" w:eastAsia="LMRoman9"/>
          <w:b/>
          <w:i w:val="0"/>
          <w:color w:val="000000"/>
          <w:sz w:val="18"/>
        </w:rPr>
        <w:t>Outline</w:t>
      </w:r>
      <w:r>
        <w:rPr>
          <w:rFonts w:ascii="LMRoman9" w:hAnsi="LMRoman9" w:eastAsia="LMRoman9"/>
          <w:b/>
          <w:i w:val="0"/>
          <w:color w:val="000000"/>
          <w:sz w:val="18"/>
        </w:rPr>
        <w:t>—</w:t>
      </w:r>
      <w:r>
        <w:rPr>
          <w:rFonts w:ascii="LMRoman9" w:hAnsi="LMRoman9" w:eastAsia="LMRoman9"/>
          <w:b/>
          <w:i w:val="0"/>
          <w:color w:val="000000"/>
          <w:sz w:val="18"/>
        </w:rPr>
        <w:t>FLAIME-CM:</w:t>
      </w:r>
      <w:r>
        <w:rPr>
          <w:rFonts w:ascii="LMRoman9" w:hAnsi="LMRoman9" w:eastAsia="LMRoman9"/>
          <w:b/>
          <w:i w:val="0"/>
          <w:color w:val="000000"/>
          <w:sz w:val="18"/>
        </w:rPr>
        <w:t>Domestic-Feedstock</w:t>
      </w:r>
      <w:r>
        <w:rPr>
          <w:rFonts w:ascii="LMRoman9" w:hAnsi="LMRoman9" w:eastAsia="LMRoman9"/>
          <w:b/>
          <w:i w:val="0"/>
          <w:color w:val="000000"/>
          <w:sz w:val="18"/>
        </w:rPr>
        <w:t>Printable</w:t>
      </w:r>
      <w:r>
        <w:rPr>
          <w:rFonts w:ascii="LMRoman9" w:hAnsi="LMRoman9" w:eastAsia="LMRoman9"/>
          <w:b/>
          <w:i w:val="0"/>
          <w:color w:val="000000"/>
          <w:sz w:val="18"/>
        </w:rPr>
        <w:t>Aluminum</w:t>
      </w:r>
      <w:r>
        <w:rPr>
          <w:rFonts w:ascii="LMRoman9" w:hAnsi="LMRoman9" w:eastAsia="LMRoman9"/>
          <w:b/>
          <w:i w:val="0"/>
          <w:color w:val="000000"/>
          <w:sz w:val="18"/>
        </w:rPr>
        <w:t>Alloys,</w:t>
      </w:r>
      <w:r>
        <w:rPr>
          <w:rFonts w:ascii="LMRoman9" w:hAnsi="LMRoman9" w:eastAsia="LMRoman9"/>
          <w:b/>
          <w:i w:val="0"/>
          <w:color w:val="000000"/>
          <w:sz w:val="18"/>
        </w:rPr>
        <w:t>with</w:t>
      </w:r>
      <w:r>
        <w:rPr>
          <w:rFonts w:ascii="LMRoman9" w:hAnsi="LMRoman9" w:eastAsia="LMRoman9"/>
          <w:b/>
          <w:i w:val="0"/>
          <w:color w:val="000000"/>
          <w:sz w:val="18"/>
        </w:rPr>
        <w:t>the</w:t>
      </w:r>
      <w:r>
        <w:rPr>
          <w:rFonts w:ascii="LMRoman9" w:hAnsi="LMRoman9" w:eastAsia="LMRoman9"/>
          <w:b/>
          <w:i w:val="0"/>
          <w:color w:val="000000"/>
          <w:sz w:val="18"/>
        </w:rPr>
        <w:t xml:space="preserve">Critical </w:t>
      </w:r>
      <w:r>
        <w:rPr>
          <w:rFonts w:ascii="LMRoman9" w:hAnsi="LMRoman9" w:eastAsia="LMRoman9"/>
          <w:b/>
          <w:i w:val="0"/>
          <w:color w:val="000000"/>
          <w:sz w:val="18"/>
        </w:rPr>
        <w:t>Materials</w:t>
      </w:r>
      <w:r>
        <w:rPr>
          <w:rFonts w:ascii="LMRoman9" w:hAnsi="LMRoman9" w:eastAsia="LMRoman9"/>
          <w:b/>
          <w:i w:val="0"/>
          <w:color w:val="000000"/>
          <w:sz w:val="18"/>
        </w:rPr>
        <w:t>Innovation</w:t>
      </w:r>
      <w:r>
        <w:rPr>
          <w:rFonts w:ascii="LMRoman9" w:hAnsi="LMRoman9" w:eastAsia="LMRoman9"/>
          <w:b/>
          <w:i w:val="0"/>
          <w:color w:val="000000"/>
          <w:sz w:val="18"/>
        </w:rPr>
        <w:t>Hub</w:t>
      </w:r>
    </w:p>
    <w:p>
      <w:pPr>
        <w:autoSpaceDN w:val="0"/>
        <w:autoSpaceDE w:val="0"/>
        <w:widowControl/>
        <w:spacing w:line="218" w:lineRule="exact" w:before="156" w:after="364"/>
        <w:ind w:left="16" w:right="30" w:firstLine="18"/>
        <w:jc w:val="both"/>
      </w:pPr>
      <w:r>
        <w:rPr>
          <w:w w:val="98.62537384033203"/>
          <w:rFonts w:ascii="LMRoman9" w:hAnsi="LMRoman9" w:eastAsia="LMRoman9"/>
          <w:b/>
          <w:i w:val="0"/>
          <w:color w:val="000000"/>
          <w:sz w:val="18"/>
        </w:rPr>
        <w:t>PI: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 xml:space="preserve"> Sterling Baird (Brigham Young University,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Materials Science &amp; Engineering).</w:t>
      </w:r>
      <w:r>
        <w:rPr>
          <w:w w:val="98.62537384033203"/>
          <w:rFonts w:ascii="LMRoman9" w:hAnsi="LMRoman9" w:eastAsia="LMRoman9"/>
          <w:b/>
          <w:i w:val="0"/>
          <w:color w:val="000000"/>
          <w:sz w:val="18"/>
        </w:rPr>
        <w:t>Solicitation: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 xml:space="preserve">DOE EERE AMMTO Multi-Topic FOA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/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CMI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Hub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partnership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track.</w:t>
      </w:r>
      <w:r>
        <w:rPr>
          <w:rFonts w:ascii="LMRoman9" w:hAnsi="LMRoman9" w:eastAsia="LMRoman9"/>
          <w:b/>
          <w:i w:val="0"/>
          <w:color w:val="000000"/>
          <w:sz w:val="18"/>
        </w:rPr>
        <w:t>Type: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2–3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yr,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∼</w:t>
      </w:r>
      <w:r>
        <w:rPr>
          <w:rFonts w:ascii="LMRoman9" w:hAnsi="LMRoman9" w:eastAsia="LMRoman9"/>
          <w:b w:val="0"/>
          <w:i w:val="0"/>
          <w:color w:val="000000"/>
          <w:sz w:val="18"/>
        </w:rPr>
        <w:t>$1–3M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(AMMTO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Multi-Topic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envelope).</w:t>
      </w:r>
      <w:r>
        <w:rPr>
          <w:rFonts w:ascii="LMRoman9" w:hAnsi="LMRoman9" w:eastAsia="LMRoman9"/>
          <w:b/>
          <w:i w:val="0"/>
          <w:color w:val="000000"/>
          <w:sz w:val="18"/>
        </w:rPr>
        <w:t>Keywords: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critical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materials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substitution,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ultrasonic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atomization,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BOFN,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CALPHAD,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TRL-4.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815"/>
        <w:gridCol w:w="1815"/>
        <w:gridCol w:w="1815"/>
        <w:gridCol w:w="1815"/>
        <w:gridCol w:w="1815"/>
        <w:gridCol w:w="1815"/>
      </w:tblGrid>
      <w:tr>
        <w:trPr>
          <w:trHeight w:hRule="exact" w:val="20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0" w:right="510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Feedstock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CALPHAD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5"/>
              </w:rPr>
              <w:t>pKGFN</w:t>
            </w:r>
            <w:r>
              <w:rPr>
                <w:rFonts w:ascii="LMRoman9" w:hAnsi="LMRoman9" w:eastAsia="LMRoman9"/>
                <w:b/>
                <w:i w:val="0"/>
                <w:color w:val="000000"/>
                <w:sz w:val="15"/>
              </w:rPr>
              <w:t>BOFN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20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Atomization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LPBF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34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Phase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ID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Test</w:t>
            </w:r>
          </w:p>
        </w:tc>
      </w:tr>
      <w:tr>
        <w:trPr>
          <w:trHeight w:hRule="exact" w:val="25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2" w:after="0"/>
              <w:ind w:left="54" w:right="0" w:firstLine="0"/>
              <w:jc w:val="left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wire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scrap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powder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2" w:after="0"/>
              <w:ind w:left="0" w:right="0" w:firstLine="0"/>
              <w:jc w:val="center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pycalphad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TC-Python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AM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Module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0" w:firstLine="0"/>
              <w:jc w:val="center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multi-fidelity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inference;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GA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inner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2" w:after="0"/>
              <w:ind w:left="278" w:right="0" w:firstLine="0"/>
              <w:jc w:val="left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UA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(BYU)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0" w:firstLine="0"/>
              <w:jc w:val="center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coupon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2" w:after="0"/>
              <w:ind w:left="316" w:right="0" w:firstLine="0"/>
              <w:jc w:val="left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SEM/TEM,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tensile</w:t>
            </w:r>
          </w:p>
        </w:tc>
      </w:tr>
    </w:tbl>
    <w:p>
      <w:pPr>
        <w:autoSpaceDN w:val="0"/>
        <w:autoSpaceDE w:val="0"/>
        <w:widowControl/>
        <w:spacing w:line="134" w:lineRule="exact" w:before="212" w:after="0"/>
        <w:ind w:left="0" w:right="164" w:firstLine="0"/>
        <w:jc w:val="right"/>
      </w:pP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closed-loop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feedback: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phase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ID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+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property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update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CALPHAD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priors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and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BOFN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posterior</w:t>
      </w:r>
    </w:p>
    <w:p>
      <w:pPr>
        <w:autoSpaceDN w:val="0"/>
        <w:autoSpaceDE w:val="0"/>
        <w:widowControl/>
        <w:spacing w:line="180" w:lineRule="exact" w:before="282" w:after="0"/>
        <w:ind w:left="34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Problem</w:t>
      </w:r>
    </w:p>
    <w:p>
      <w:pPr>
        <w:autoSpaceDN w:val="0"/>
        <w:autoSpaceDE w:val="0"/>
        <w:widowControl/>
        <w:spacing w:line="218" w:lineRule="exact" w:before="40" w:after="0"/>
        <w:ind w:left="0" w:right="48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Printable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alloy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families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AMMTO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trajectory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rely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Co/Ni/Sc/REE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additions;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substitution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toward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domestically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abundant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Mn/Cr/Zr/Si/Fe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streams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requires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discovery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loop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explicitly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carries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feedstock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supply-risk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objective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alongside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printability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and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elevated-temperature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strength.</w:t>
      </w:r>
      <w:r>
        <w:rPr>
          <w:rFonts w:ascii="LMRoman9" w:hAnsi="LMRoman9" w:eastAsia="LMRoman9"/>
          <w:b/>
          <w:i w:val="0"/>
          <w:color w:val="000000"/>
          <w:sz w:val="18"/>
        </w:rPr>
        <w:t>Mapping</w:t>
      </w:r>
      <w:r>
        <w:rPr>
          <w:rFonts w:ascii="LMRoman9" w:hAnsi="LMRoman9" w:eastAsia="LMRoman9"/>
          <w:b/>
          <w:i w:val="0"/>
          <w:color w:val="000000"/>
          <w:sz w:val="18"/>
        </w:rPr>
        <w:t>to</w:t>
      </w:r>
      <w:r>
        <w:rPr>
          <w:rFonts w:ascii="LMRoman9" w:hAnsi="LMRoman9" w:eastAsia="LMRoman9"/>
          <w:b/>
          <w:i w:val="0"/>
          <w:color w:val="000000"/>
          <w:sz w:val="18"/>
        </w:rPr>
        <w:t>the</w:t>
      </w:r>
      <w:r>
        <w:rPr>
          <w:rFonts w:ascii="LMRoman9" w:hAnsi="LMRoman9" w:eastAsia="LMRoman9"/>
          <w:b/>
          <w:i w:val="0"/>
          <w:color w:val="000000"/>
          <w:sz w:val="18"/>
        </w:rPr>
        <w:t>2023</w:t>
      </w:r>
      <w:r>
        <w:rPr>
          <w:rFonts w:ascii="LMRoman9" w:hAnsi="LMRoman9" w:eastAsia="LMRoman9"/>
          <w:b/>
          <w:i w:val="0"/>
          <w:color w:val="000000"/>
          <w:sz w:val="18"/>
        </w:rPr>
        <w:t>DOE</w:t>
      </w:r>
      <w:r>
        <w:rPr>
          <w:rFonts w:ascii="LMRoman9" w:hAnsi="LMRoman9" w:eastAsia="LMRoman9"/>
          <w:b/>
          <w:i w:val="0"/>
          <w:color w:val="000000"/>
          <w:sz w:val="18"/>
        </w:rPr>
        <w:t>Critical</w:t>
      </w:r>
      <w:r>
        <w:rPr>
          <w:rFonts w:ascii="LMRoman9" w:hAnsi="LMRoman9" w:eastAsia="LMRoman9"/>
          <w:b/>
          <w:i w:val="0"/>
          <w:color w:val="000000"/>
          <w:sz w:val="18"/>
        </w:rPr>
        <w:t>Materials</w:t>
      </w:r>
      <w:r>
        <w:rPr>
          <w:rFonts w:ascii="LMRoman9" w:hAnsi="LMRoman9" w:eastAsia="LMRoman9"/>
          <w:b/>
          <w:i w:val="0"/>
          <w:color w:val="000000"/>
          <w:sz w:val="18"/>
        </w:rPr>
        <w:t>List: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substitution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targets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directly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displace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Co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(Critical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2025–2035),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Sc/REE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(Critical),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Ni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(Near-Critical)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design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—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each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candidate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alloy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evaluated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against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per-element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exposure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score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traceable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current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DOE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list,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scored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CMI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Hub.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Al–Ce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trajectory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(CMI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Hub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→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Eck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Industries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→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Magna)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shows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CMI-coupled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discovery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→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validation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pipeline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reach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commercial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deployment;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analogous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trajectory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exists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for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Al–Mn–Cr–Zr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/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Al–Zr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/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Cu–Cr–Zr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families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FLAIME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loop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positioned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address.</w:t>
      </w:r>
    </w:p>
    <w:p>
      <w:pPr>
        <w:autoSpaceDN w:val="0"/>
        <w:autoSpaceDE w:val="0"/>
        <w:widowControl/>
        <w:spacing w:line="180" w:lineRule="exact" w:before="104" w:after="0"/>
        <w:ind w:left="34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Idea,</w:t>
      </w:r>
      <w:r>
        <w:rPr>
          <w:rFonts w:ascii="LMRoman9" w:hAnsi="LMRoman9" w:eastAsia="LMRoman9"/>
          <w:b/>
          <w:i w:val="0"/>
          <w:color w:val="000000"/>
          <w:sz w:val="18"/>
        </w:rPr>
        <w:t>deliverable</w:t>
      </w:r>
      <w:r>
        <w:rPr>
          <w:rFonts w:ascii="LMRoman9" w:hAnsi="LMRoman9" w:eastAsia="LMRoman9"/>
          <w:b/>
          <w:i w:val="0"/>
          <w:color w:val="000000"/>
          <w:sz w:val="18"/>
        </w:rPr>
        <w:t>cadence,</w:t>
      </w:r>
      <w:r>
        <w:rPr>
          <w:rFonts w:ascii="LMRoman9" w:hAnsi="LMRoman9" w:eastAsia="LMRoman9"/>
          <w:b/>
          <w:i w:val="0"/>
          <w:color w:val="000000"/>
          <w:sz w:val="18"/>
        </w:rPr>
        <w:t>and</w:t>
      </w:r>
      <w:r>
        <w:rPr>
          <w:rFonts w:ascii="LMRoman9" w:hAnsi="LMRoman9" w:eastAsia="LMRoman9"/>
          <w:b/>
          <w:i w:val="0"/>
          <w:color w:val="000000"/>
          <w:sz w:val="18"/>
        </w:rPr>
        <w:t>go/no-go</w:t>
      </w:r>
    </w:p>
    <w:p>
      <w:pPr>
        <w:autoSpaceDN w:val="0"/>
        <w:autoSpaceDE w:val="0"/>
        <w:widowControl/>
        <w:spacing w:line="218" w:lineRule="exact" w:before="52" w:after="0"/>
        <w:ind w:left="34" w:right="0" w:hanging="6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2–3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project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applying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FLAIME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discovery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loop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—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pKGFN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BOFN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over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CALPHAD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multi-fidelity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nodes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</w:t>
      </w:r>
      <w:r>
        <w:rPr>
          <w:rFonts w:ascii="LMMono9" w:hAnsi="LMMono9" w:eastAsia="LMMono9"/>
          <w:b w:val="0"/>
          <w:i w:val="0"/>
          <w:color w:val="000000"/>
          <w:sz w:val="18"/>
        </w:rPr>
        <w:t>pycalphad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TC-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Python/TCAL10,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Module),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validated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ultrasonic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atomization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(UA)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—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alloy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family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project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year.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Baseline: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Al–Mn–Cr–Zr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Al–Zr.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Stretch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(Y2–Y3):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Cu–Cr–Zr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Be-substitution.</w:t>
      </w:r>
      <w:r>
        <w:rPr>
          <w:rFonts w:ascii="LMRoman9" w:hAnsi="LMRoman9" w:eastAsia="LMRoman9"/>
          <w:b/>
          <w:i w:val="0"/>
          <w:color w:val="000000"/>
          <w:sz w:val="18"/>
        </w:rPr>
        <w:t>Hypothesis: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supply-risk-aware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BOFN–CALPHAD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loop,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with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CMI-supplied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feedstock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data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cross-check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production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runs,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deliver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TRL-4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candidate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alloy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associated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feedstock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specification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project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year.</w:t>
      </w:r>
      <w:r>
        <w:rPr>
          <w:rFonts w:ascii="LMRoman9" w:hAnsi="LMRoman9" w:eastAsia="LMRoman9"/>
          <w:b/>
          <w:i w:val="0"/>
          <w:color w:val="000000"/>
          <w:sz w:val="18"/>
        </w:rPr>
        <w:t>Annual</w:t>
      </w:r>
      <w:r>
        <w:rPr>
          <w:rFonts w:ascii="LMRoman9" w:hAnsi="LMRoman9" w:eastAsia="LMRoman9"/>
          <w:b/>
          <w:i w:val="0"/>
          <w:color w:val="000000"/>
          <w:sz w:val="18"/>
        </w:rPr>
        <w:t>go/no-go: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(i)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validated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candidate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alloy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with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powder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spec,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LPBF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parameter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window,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tensile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data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room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elevated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temperature;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(ii)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CMI-scored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supply-risk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reduction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relative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matched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Al–Ce/Al–Ni–Sc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benchmark;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(iii)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cross-check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print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confirming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reproducibility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outside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BYU.</w:t>
      </w:r>
    </w:p>
    <w:p>
      <w:pPr>
        <w:autoSpaceDN w:val="0"/>
        <w:autoSpaceDE w:val="0"/>
        <w:widowControl/>
        <w:spacing w:line="180" w:lineRule="exact" w:before="104" w:after="0"/>
        <w:ind w:left="34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Cost-share</w:t>
      </w:r>
      <w:r>
        <w:rPr>
          <w:rFonts w:ascii="LMRoman9" w:hAnsi="LMRoman9" w:eastAsia="LMRoman9"/>
          <w:b/>
          <w:i w:val="0"/>
          <w:color w:val="000000"/>
          <w:sz w:val="18"/>
        </w:rPr>
        <w:t>and</w:t>
      </w:r>
      <w:r>
        <w:rPr>
          <w:rFonts w:ascii="LMRoman9" w:hAnsi="LMRoman9" w:eastAsia="LMRoman9"/>
          <w:b/>
          <w:i w:val="0"/>
          <w:color w:val="000000"/>
          <w:sz w:val="18"/>
        </w:rPr>
        <w:t>BABA</w:t>
      </w:r>
      <w:r>
        <w:rPr>
          <w:rFonts w:ascii="LMRoman9" w:hAnsi="LMRoman9" w:eastAsia="LMRoman9"/>
          <w:b/>
          <w:i w:val="0"/>
          <w:color w:val="000000"/>
          <w:sz w:val="18"/>
        </w:rPr>
        <w:t>compliance</w:t>
      </w:r>
    </w:p>
    <w:p>
      <w:pPr>
        <w:autoSpaceDN w:val="0"/>
        <w:autoSpaceDE w:val="0"/>
        <w:widowControl/>
        <w:spacing w:line="220" w:lineRule="exact" w:before="36" w:after="0"/>
        <w:ind w:left="34" w:right="52" w:hanging="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20%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statutory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non-federal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cost-share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will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documented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in-kind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contributions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from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Valimet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(gas-atomized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comparator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powder,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characterization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time)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AMAZEMET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(UA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hardware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engineering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support),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with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BYU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committing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residual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cost-share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through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PI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summer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salary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HPC;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valuation,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allowability,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PoP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documentation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will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audit-ready.</w:t>
      </w:r>
      <w:r>
        <w:rPr>
          <w:rFonts w:ascii="LMRoman9" w:hAnsi="LMRoman9" w:eastAsia="LMRoman9"/>
          <w:b/>
          <w:i w:val="0"/>
          <w:color w:val="000000"/>
          <w:sz w:val="18"/>
        </w:rPr>
        <w:t>BABA: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manufactured 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articles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funded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under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this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assistance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are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UA-derived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powder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feedstock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LPBF-produced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Al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alloy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coupon/tested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article;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 xml:space="preserve">both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produced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U.S.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BYU-installed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AMAZEMET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rePOWDER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U.S.-based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systems.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AMAZEMET’s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role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in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cost-share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upstream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engineering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support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(process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know-how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transfer),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procurement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foreign-manufactured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product;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no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foreign-manufactured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iron,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steel,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manufactured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product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incorporated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deliverable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article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stream.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contracting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determines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waiver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needed,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Valimet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provides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fully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domestic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atomization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comparator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path.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EU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mirror-site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engineering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interaction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is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knowledge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exchange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only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will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disclosed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under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research-security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review.</w:t>
      </w:r>
    </w:p>
    <w:p>
      <w:pPr>
        <w:autoSpaceDN w:val="0"/>
        <w:autoSpaceDE w:val="0"/>
        <w:widowControl/>
        <w:spacing w:line="180" w:lineRule="exact" w:before="104" w:after="0"/>
        <w:ind w:left="34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Partnership</w:t>
      </w:r>
      <w:r>
        <w:rPr>
          <w:rFonts w:ascii="LMRoman9" w:hAnsi="LMRoman9" w:eastAsia="LMRoman9"/>
          <w:b/>
          <w:i w:val="0"/>
          <w:color w:val="000000"/>
          <w:sz w:val="18"/>
        </w:rPr>
        <w:t>structure</w:t>
      </w:r>
      <w:r>
        <w:rPr>
          <w:rFonts w:ascii="LMRoman9" w:hAnsi="LMRoman9" w:eastAsia="LMRoman9"/>
          <w:b/>
          <w:i w:val="0"/>
          <w:color w:val="000000"/>
          <w:sz w:val="18"/>
        </w:rPr>
        <w:t>and</w:t>
      </w:r>
      <w:r>
        <w:rPr>
          <w:rFonts w:ascii="LMRoman9" w:hAnsi="LMRoman9" w:eastAsia="LMRoman9"/>
          <w:b/>
          <w:i w:val="0"/>
          <w:color w:val="000000"/>
          <w:sz w:val="18"/>
        </w:rPr>
        <w:t>downstream-adopter</w:t>
      </w:r>
      <w:r>
        <w:rPr>
          <w:rFonts w:ascii="LMRoman9" w:hAnsi="LMRoman9" w:eastAsia="LMRoman9"/>
          <w:b/>
          <w:i w:val="0"/>
          <w:color w:val="000000"/>
          <w:sz w:val="18"/>
        </w:rPr>
        <w:t>pathway</w:t>
      </w:r>
    </w:p>
    <w:p>
      <w:pPr>
        <w:autoSpaceDN w:val="0"/>
        <w:tabs>
          <w:tab w:pos="34" w:val="left"/>
        </w:tabs>
        <w:autoSpaceDE w:val="0"/>
        <w:widowControl/>
        <w:spacing w:line="218" w:lineRule="exact" w:before="42" w:after="0"/>
        <w:ind w:left="12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Funded: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BYU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(Baird,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lead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—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discovery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loop,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in-house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powder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synthesis,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coordination);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CMI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Hub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(supply-chain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modeling,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supply-risk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scoring,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reference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validation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prints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under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separate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CMI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funding).</w:t>
      </w:r>
      <w:r>
        <w:rPr>
          <w:rFonts w:ascii="LMRoman9" w:hAnsi="LMRoman9" w:eastAsia="LMRoman9"/>
          <w:b/>
          <w:i w:val="0"/>
          <w:color w:val="000000"/>
          <w:sz w:val="18"/>
        </w:rPr>
        <w:t>Collaborator</w:t>
      </w:r>
      <w:r>
        <w:rPr>
          <w:rFonts w:ascii="LMRoman9" w:hAnsi="LMRoman9" w:eastAsia="LMRoman9"/>
          <w:b/>
          <w:i w:val="0"/>
          <w:color w:val="000000"/>
          <w:sz w:val="18"/>
        </w:rPr>
        <w:t>with</w:t>
      </w:r>
      <w:r>
        <w:rPr>
          <w:rFonts w:ascii="LMRoman9" w:hAnsi="LMRoman9" w:eastAsia="LMRoman9"/>
          <w:b/>
          <w:i w:val="0"/>
          <w:color w:val="000000"/>
          <w:sz w:val="18"/>
        </w:rPr>
        <w:t>own</w:t>
      </w:r>
      <w:r>
        <w:rPr>
          <w:rFonts w:ascii="LMRoman9" w:hAnsi="LMRoman9" w:eastAsia="LMRoman9"/>
          <w:b/>
          <w:i w:val="0"/>
          <w:color w:val="000000"/>
          <w:sz w:val="18"/>
        </w:rPr>
        <w:t>funding: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Laboratory 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(cross-check production runs;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 xml:space="preserve">per AMMTO/EERE convention Ames brings its own DOE funding rather than a budget line through BYU). </w:t>
      </w:r>
      <w:r>
        <w:rPr>
          <w:rFonts w:ascii="LMRoman9" w:hAnsi="LMRoman9" w:eastAsia="LMRoman9"/>
          <w:b/>
          <w:i w:val="0"/>
          <w:color w:val="000000"/>
          <w:sz w:val="18"/>
        </w:rPr>
        <w:t>Industrial: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Valimet,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AMAZEMET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(cost-share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in-kind),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Thermo-Calc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(CALPHAD).</w:t>
      </w:r>
      <w:r>
        <w:rPr>
          <w:rFonts w:ascii="LMRoman9" w:hAnsi="LMRoman9" w:eastAsia="LMRoman9"/>
          <w:b/>
          <w:i w:val="0"/>
          <w:color w:val="000000"/>
          <w:sz w:val="18"/>
        </w:rPr>
        <w:t>Downstream</w:t>
      </w:r>
      <w:r>
        <w:rPr>
          <w:rFonts w:ascii="LMRoman9" w:hAnsi="LMRoman9" w:eastAsia="LMRoman9"/>
          <w:b/>
          <w:i w:val="0"/>
          <w:color w:val="000000"/>
          <w:sz w:val="18"/>
        </w:rPr>
        <w:t>adopter</w:t>
      </w:r>
      <w:r>
        <w:rPr>
          <w:rFonts w:ascii="LMRoman9" w:hAnsi="LMRoman9" w:eastAsia="LMRoman9"/>
          <w:b/>
          <w:i w:val="0"/>
          <w:color w:val="000000"/>
          <w:sz w:val="18"/>
        </w:rPr>
        <w:t>(gap</w:t>
      </w:r>
      <w:r>
        <w:rPr>
          <w:rFonts w:ascii="LMRoman9" w:hAnsi="LMRoman9" w:eastAsia="LMRoman9"/>
          <w:b/>
          <w:i w:val="0"/>
          <w:color w:val="000000"/>
          <w:sz w:val="18"/>
        </w:rPr>
        <w:t xml:space="preserve">acknowledged, </w:t>
      </w:r>
      <w:r>
        <w:rPr>
          <w:rFonts w:ascii="LMRoman9" w:hAnsi="LMRoman9" w:eastAsia="LMRoman9"/>
          <w:b/>
          <w:i w:val="0"/>
          <w:color w:val="000000"/>
          <w:sz w:val="18"/>
        </w:rPr>
        <w:t>in-progress):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Eck/Magna-class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transition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partner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under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letter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Al-MPEA;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before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full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white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paper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will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close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one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two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paths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—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service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bureau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adopting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qualified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powder/parameter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window,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automotive/aerospace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tier-1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evaluator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analogous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Magna’s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Al-Ce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role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—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disclose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named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partner.</w:t>
      </w:r>
    </w:p>
    <w:p>
      <w:pPr>
        <w:autoSpaceDN w:val="0"/>
        <w:autoSpaceDE w:val="0"/>
        <w:widowControl/>
        <w:spacing w:line="180" w:lineRule="exact" w:before="104" w:after="0"/>
        <w:ind w:left="34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Preliminary</w:t>
      </w:r>
      <w:r>
        <w:rPr>
          <w:rFonts w:ascii="LMRoman9" w:hAnsi="LMRoman9" w:eastAsia="LMRoman9"/>
          <w:b/>
          <w:i w:val="0"/>
          <w:color w:val="000000"/>
          <w:sz w:val="18"/>
        </w:rPr>
        <w:t>results</w:t>
      </w:r>
      <w:r>
        <w:rPr>
          <w:rFonts w:ascii="LMRoman9" w:hAnsi="LMRoman9" w:eastAsia="LMRoman9"/>
          <w:b/>
          <w:i w:val="0"/>
          <w:color w:val="000000"/>
          <w:sz w:val="18"/>
        </w:rPr>
        <w:t>(FLAIME</w:t>
      </w:r>
      <w:r>
        <w:rPr>
          <w:rFonts w:ascii="LMRoman9" w:hAnsi="LMRoman9" w:eastAsia="LMRoman9"/>
          <w:b/>
          <w:i w:val="0"/>
          <w:color w:val="000000"/>
          <w:sz w:val="18"/>
        </w:rPr>
        <w:t>pipeline,</w:t>
      </w:r>
      <w:r>
        <w:rPr>
          <w:rFonts w:ascii="LMRoman9" w:hAnsi="LMRoman9" w:eastAsia="LMRoman9"/>
          <w:b/>
          <w:i w:val="0"/>
          <w:color w:val="000000"/>
          <w:sz w:val="18"/>
        </w:rPr>
        <w:t>BYU,</w:t>
      </w:r>
      <w:r>
        <w:rPr>
          <w:rFonts w:ascii="LMRoman9" w:hAnsi="LMRoman9" w:eastAsia="LMRoman9"/>
          <w:b/>
          <w:i w:val="0"/>
          <w:color w:val="000000"/>
          <w:sz w:val="18"/>
        </w:rPr>
        <w:t>Apr</w:t>
      </w:r>
      <w:r>
        <w:rPr>
          <w:rFonts w:ascii="LMRoman9" w:hAnsi="LMRoman9" w:eastAsia="LMRoman9"/>
          <w:b/>
          <w:i w:val="0"/>
          <w:color w:val="000000"/>
          <w:sz w:val="18"/>
        </w:rPr>
        <w:t>2026)</w:t>
      </w:r>
    </w:p>
    <w:p>
      <w:pPr>
        <w:autoSpaceDN w:val="0"/>
        <w:tabs>
          <w:tab w:pos="34" w:val="left"/>
        </w:tabs>
        <w:autoSpaceDE w:val="0"/>
        <w:widowControl/>
        <w:spacing w:line="220" w:lineRule="exact" w:before="36" w:after="0"/>
        <w:ind w:left="0" w:right="0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UA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composition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modification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from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AlSi10Mg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+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+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Si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feed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confirmed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SEM/EDS;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Thermo-Calc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Module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simulations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on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candidate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FLAIME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compositions;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CALPHAD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jobs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BYU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HPC.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AlSi10Mg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tensile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baseline;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elevated-temperature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tensile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data 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on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standard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Al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specimen;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working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pKGFN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BOFN;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automated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powder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dispensing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demonstrated.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Ames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letter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of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support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>on</w:t>
      </w:r>
      <w:r>
        <w:rPr>
          <w:w w:val="98.725954691569"/>
          <w:rFonts w:ascii="LMRoman9" w:hAnsi="LMRoman9" w:eastAsia="LMRoman9"/>
          <w:b w:val="0"/>
          <w:i w:val="0"/>
          <w:color w:val="000000"/>
          <w:sz w:val="18"/>
        </w:rPr>
        <w:t xml:space="preserve">file. </w:t>
      </w:r>
      <w:r>
        <w:rPr>
          <w:rFonts w:ascii="LMRoman9" w:hAnsi="LMRoman9" w:eastAsia="LMRoman9"/>
          <w:b w:val="0"/>
          <w:i/>
          <w:color w:val="000000"/>
          <w:sz w:val="18"/>
        </w:rPr>
        <w:t>Y1</w:t>
      </w:r>
      <w:r>
        <w:rPr>
          <w:rFonts w:ascii="LMRoman9" w:hAnsi="LMRoman9" w:eastAsia="LMRoman9"/>
          <w:b w:val="0"/>
          <w:i/>
          <w:color w:val="000000"/>
          <w:sz w:val="18"/>
        </w:rPr>
        <w:t>risk-retiring</w:t>
      </w:r>
      <w:r>
        <w:rPr>
          <w:rFonts w:ascii="LMRoman9" w:hAnsi="LMRoman9" w:eastAsia="LMRoman9"/>
          <w:b w:val="0"/>
          <w:i/>
          <w:color w:val="000000"/>
          <w:sz w:val="18"/>
        </w:rPr>
        <w:t>milestone: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one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Al-Mn-Cr-Zr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Al-Zr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coupon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produced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via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proposed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feedstock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route,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with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printability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evidence,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room-temperature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tensile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vs.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AlSi10Mg,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per-element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exposure-score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delta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vs.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Sc/REE-bearing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comparator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—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the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closed-loop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result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reviewers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will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want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before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TRL-4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claims.</w:t>
      </w:r>
    </w:p>
    <w:p>
      <w:pPr>
        <w:autoSpaceDN w:val="0"/>
        <w:autoSpaceDE w:val="0"/>
        <w:widowControl/>
        <w:spacing w:line="180" w:lineRule="exact" w:before="104" w:after="0"/>
        <w:ind w:left="34" w:right="0" w:firstLine="0"/>
        <w:jc w:val="left"/>
      </w:pPr>
      <w:r>
        <w:rPr>
          <w:rFonts w:ascii="LMRoman9" w:hAnsi="LMRoman9" w:eastAsia="LMRoman9"/>
          <w:b/>
          <w:i w:val="0"/>
          <w:color w:val="000000"/>
          <w:sz w:val="18"/>
        </w:rPr>
        <w:t>Scope</w:t>
      </w:r>
      <w:r>
        <w:rPr>
          <w:rFonts w:ascii="LMRoman9" w:hAnsi="LMRoman9" w:eastAsia="LMRoman9"/>
          <w:b/>
          <w:i w:val="0"/>
          <w:color w:val="000000"/>
          <w:sz w:val="18"/>
        </w:rPr>
        <w:t>separation</w:t>
      </w:r>
      <w:r>
        <w:rPr>
          <w:rFonts w:ascii="LMRoman9" w:hAnsi="LMRoman9" w:eastAsia="LMRoman9"/>
          <w:b/>
          <w:i w:val="0"/>
          <w:color w:val="000000"/>
          <w:sz w:val="18"/>
        </w:rPr>
        <w:t>from</w:t>
      </w:r>
      <w:r>
        <w:rPr>
          <w:rFonts w:ascii="LMRoman9" w:hAnsi="LMRoman9" w:eastAsia="LMRoman9"/>
          <w:b/>
          <w:i w:val="0"/>
          <w:color w:val="000000"/>
          <w:sz w:val="18"/>
        </w:rPr>
        <w:t>pending</w:t>
      </w:r>
      <w:r>
        <w:rPr>
          <w:rFonts w:ascii="LMRoman9" w:hAnsi="LMRoman9" w:eastAsia="LMRoman9"/>
          <w:b/>
          <w:i w:val="0"/>
          <w:color w:val="000000"/>
          <w:sz w:val="18"/>
        </w:rPr>
        <w:t>DOE</w:t>
      </w:r>
      <w:r>
        <w:rPr>
          <w:rFonts w:ascii="LMRoman9" w:hAnsi="LMRoman9" w:eastAsia="LMRoman9"/>
          <w:b/>
          <w:i w:val="0"/>
          <w:color w:val="000000"/>
          <w:sz w:val="18"/>
        </w:rPr>
        <w:t>Genesis</w:t>
      </w:r>
      <w:r>
        <w:rPr>
          <w:rFonts w:ascii="LMRoman9" w:hAnsi="LMRoman9" w:eastAsia="LMRoman9"/>
          <w:b/>
          <w:i w:val="0"/>
          <w:color w:val="000000"/>
          <w:sz w:val="18"/>
        </w:rPr>
        <w:t>Mission</w:t>
      </w:r>
      <w:r>
        <w:rPr>
          <w:rFonts w:ascii="LMRoman9" w:hAnsi="LMRoman9" w:eastAsia="LMRoman9"/>
          <w:b/>
          <w:i w:val="0"/>
          <w:color w:val="000000"/>
          <w:sz w:val="18"/>
        </w:rPr>
        <w:t>Topic</w:t>
      </w:r>
      <w:r>
        <w:rPr>
          <w:rFonts w:ascii="LMRoman9" w:hAnsi="LMRoman9" w:eastAsia="LMRoman9"/>
          <w:b/>
          <w:i w:val="0"/>
          <w:color w:val="000000"/>
          <w:sz w:val="18"/>
        </w:rPr>
        <w:t>3B</w:t>
      </w:r>
      <w:r>
        <w:rPr>
          <w:rFonts w:ascii="LMRoman9" w:hAnsi="LMRoman9" w:eastAsia="LMRoman9"/>
          <w:b/>
          <w:i w:val="0"/>
          <w:color w:val="000000"/>
          <w:sz w:val="18"/>
        </w:rPr>
        <w:t>and</w:t>
      </w:r>
      <w:r>
        <w:rPr>
          <w:rFonts w:ascii="LMRoman9" w:hAnsi="LMRoman9" w:eastAsia="LMRoman9"/>
          <w:b/>
          <w:i w:val="0"/>
          <w:color w:val="000000"/>
          <w:sz w:val="18"/>
        </w:rPr>
        <w:t>request</w:t>
      </w:r>
    </w:p>
    <w:p>
      <w:pPr>
        <w:autoSpaceDN w:val="0"/>
        <w:autoSpaceDE w:val="0"/>
        <w:widowControl/>
        <w:spacing w:line="218" w:lineRule="exact" w:before="42" w:after="0"/>
        <w:ind w:left="34" w:right="0" w:hanging="8"/>
        <w:jc w:val="left"/>
      </w:pPr>
      <w:r>
        <w:rPr>
          <w:w w:val="98.62537384033203"/>
          <w:rFonts w:ascii="LMRoman9" w:hAnsi="LMRoman9" w:eastAsia="LMRoman9"/>
          <w:b/>
          <w:i w:val="0"/>
          <w:color w:val="000000"/>
          <w:sz w:val="18"/>
        </w:rPr>
        <w:t>Task-level</w:t>
      </w:r>
      <w:r>
        <w:rPr>
          <w:w w:val="98.62537384033203"/>
          <w:rFonts w:ascii="LMRoman9" w:hAnsi="LMRoman9" w:eastAsia="LMRoman9"/>
          <w:b/>
          <w:i w:val="0"/>
          <w:color w:val="000000"/>
          <w:sz w:val="18"/>
        </w:rPr>
        <w:t>scope</w:t>
      </w:r>
      <w:r>
        <w:rPr>
          <w:w w:val="98.62537384033203"/>
          <w:rFonts w:ascii="LMRoman9" w:hAnsi="LMRoman9" w:eastAsia="LMRoman9"/>
          <w:b/>
          <w:i w:val="0"/>
          <w:color w:val="000000"/>
          <w:sz w:val="18"/>
        </w:rPr>
        <w:t>separation.</w:t>
      </w:r>
      <w:r>
        <w:rPr>
          <w:w w:val="98.62537384033203"/>
          <w:rFonts w:ascii="LMRoman9" w:hAnsi="LMRoman9" w:eastAsia="LMRoman9"/>
          <w:b w:val="0"/>
          <w:i/>
          <w:color w:val="000000"/>
          <w:sz w:val="18"/>
        </w:rPr>
        <w:t>Genesis tasks (DOE / Topic 3B):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 xml:space="preserve"> alloy-agnostic platform construction — hardware integration, scheduler,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data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fabric,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autonomous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orchestration,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general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platform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validation.</w:t>
      </w:r>
      <w:r>
        <w:rPr>
          <w:rFonts w:ascii="LMRoman9" w:hAnsi="LMRoman9" w:eastAsia="LMRoman9"/>
          <w:b w:val="0"/>
          <w:i/>
          <w:color w:val="000000"/>
          <w:sz w:val="18"/>
        </w:rPr>
        <w:t>AMMTO</w:t>
      </w:r>
      <w:r>
        <w:rPr>
          <w:rFonts w:ascii="LMRoman9" w:hAnsi="LMRoman9" w:eastAsia="LMRoman9"/>
          <w:b w:val="0"/>
          <w:i/>
          <w:color w:val="000000"/>
          <w:sz w:val="18"/>
        </w:rPr>
        <w:t>tasks</w:t>
      </w:r>
      <w:r>
        <w:rPr>
          <w:rFonts w:ascii="LMRoman9" w:hAnsi="LMRoman9" w:eastAsia="LMRoman9"/>
          <w:b w:val="0"/>
          <w:i/>
          <w:color w:val="000000"/>
          <w:sz w:val="18"/>
        </w:rPr>
        <w:t>(this</w:t>
      </w:r>
      <w:r>
        <w:rPr>
          <w:rFonts w:ascii="LMRoman9" w:hAnsi="LMRoman9" w:eastAsia="LMRoman9"/>
          <w:b w:val="0"/>
          <w:i/>
          <w:color w:val="000000"/>
          <w:sz w:val="18"/>
        </w:rPr>
        <w:t>proposal):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(T1)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per-alloy-family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campaign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design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with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explicit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critical-materials-list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mapping;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(T2)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powder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production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qualification;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(T3)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LPBF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parameter-window 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development;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(T4)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elevated-temperature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mechanical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testing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to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TRL-4;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(T5)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CMI-scored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supply-risk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benchmarking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Ames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 xml:space="preserve">cross-check. 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Personnel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labor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is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itemized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per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task;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data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packages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reporting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artifacts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are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alloy-family-specific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not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>Genesis-platform</w:t>
      </w:r>
      <w:r>
        <w:rPr>
          <w:w w:val="98.62537384033203"/>
          <w:rFonts w:ascii="LMRoman9" w:hAnsi="LMRoman9" w:eastAsia="LMRoman9"/>
          <w:b w:val="0"/>
          <w:i w:val="0"/>
          <w:color w:val="000000"/>
          <w:sz w:val="18"/>
        </w:rPr>
        <w:t xml:space="preserve">deliverables.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budget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line,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equipment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purchase,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scheduler/data-fabric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task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appears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both.</w:t>
      </w:r>
      <w:r>
        <w:rPr>
          <w:rFonts w:ascii="LMRoman9" w:hAnsi="LMRoman9" w:eastAsia="LMRoman9"/>
          <w:b/>
          <w:i w:val="0"/>
          <w:color w:val="000000"/>
          <w:sz w:val="18"/>
        </w:rPr>
        <w:t>Request: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scoping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call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with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cognizant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AMMTO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CMI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Hub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director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(via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Ames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letter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contact)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confirm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per-element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exposure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score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TRL-4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framing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match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current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Critical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Materials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List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before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draft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full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white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paper.</w:t>
      </w:r>
    </w:p>
    <w:p>
      <w:pPr>
        <w:autoSpaceDN w:val="0"/>
        <w:autoSpaceDE w:val="0"/>
        <w:widowControl/>
        <w:spacing w:line="166" w:lineRule="exact" w:before="90" w:after="0"/>
        <w:ind w:left="24" w:right="0" w:firstLine="0"/>
        <w:jc w:val="left"/>
      </w:pPr>
      <w:r>
        <w:rPr>
          <w:rFonts w:ascii="LMRoman8" w:hAnsi="LMRoman8" w:eastAsia="LMRoman8"/>
          <w:b w:val="0"/>
          <w:i/>
          <w:color w:val="000000"/>
          <w:sz w:val="16"/>
        </w:rPr>
        <w:t>Repo:</w:t>
      </w:r>
      <w:r>
        <w:rPr>
          <w:rFonts w:ascii="LMMono8" w:hAnsi="LMMono8" w:eastAsia="LMMono8"/>
          <w:b w:val="0"/>
          <w:i w:val="0"/>
          <w:color w:val="0000FF"/>
          <w:sz w:val="16"/>
        </w:rPr>
        <w:hyperlink r:id="rId9" w:history="1">
          <w:r>
            <w:rPr>
              <w:rStyle w:val="Hyperlink"/>
            </w:rPr>
            <w:t>https://github.com/vertical-cloud-lab</w:t>
          </w:r>
        </w:hyperlink>
      </w:r>
      <w:r>
        <w:rPr>
          <w:rFonts w:ascii="LMRoman8" w:hAnsi="LMRoman8" w:eastAsia="LMRoman8"/>
          <w:b w:val="0"/>
          <w:i w:val="0"/>
          <w:color w:val="000000"/>
          <w:sz w:val="16"/>
        </w:rPr>
        <w:t>.</w:t>
      </w:r>
    </w:p>
    <w:sectPr w:rsidR="00FC693F" w:rsidRPr="0006063C" w:rsidSect="00034616">
      <w:pgSz w:w="12240" w:h="15840"/>
      <w:pgMar w:top="390" w:right="664" w:bottom="338" w:left="6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ertical-cloud-lab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