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A1A38" w:rsidRPr="00CA1A38" w:rsidRDefault="00CA1A38" w:rsidP="00FA460D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科技大学实验报告</w:t>
      </w:r>
    </w:p>
    <w:p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FC68F4">
        <w:rPr>
          <w:rFonts w:hint="eastAsia"/>
          <w:szCs w:val="28"/>
        </w:rPr>
        <w:t xml:space="preserve">    </w:t>
      </w:r>
      <w:r w:rsidRPr="00302014">
        <w:rPr>
          <w:rFonts w:hint="eastAsia"/>
          <w:szCs w:val="28"/>
        </w:rPr>
        <w:t xml:space="preserve">             </w:t>
      </w:r>
      <w:r w:rsidR="00FC68F4">
        <w:rPr>
          <w:szCs w:val="28"/>
        </w:rPr>
        <w:t xml:space="preserve">  </w:t>
      </w:r>
      <w:r w:rsidR="00F7635A">
        <w:rPr>
          <w:rFonts w:hint="eastAsia"/>
          <w:szCs w:val="28"/>
        </w:rPr>
        <w:t>专业：</w:t>
      </w:r>
      <w:r w:rsidR="00F7635A">
        <w:rPr>
          <w:rFonts w:hint="eastAsia"/>
          <w:szCs w:val="28"/>
        </w:rPr>
        <w:t xml:space="preserve">            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Pr="00302014">
        <w:rPr>
          <w:rFonts w:hint="eastAsia"/>
          <w:szCs w:val="28"/>
        </w:rPr>
        <w:t xml:space="preserve">                   </w:t>
      </w:r>
    </w:p>
    <w:p w:rsidR="00CA1A38" w:rsidRDefault="00F7635A" w:rsidP="00CA1A38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AA41AC">
        <w:rPr>
          <w:rFonts w:hint="eastAsia"/>
          <w:szCs w:val="28"/>
        </w:rPr>
        <w:t>刘丰</w:t>
      </w:r>
      <w:r w:rsidRPr="00302014">
        <w:rPr>
          <w:rFonts w:hint="eastAsia"/>
          <w:szCs w:val="28"/>
        </w:rPr>
        <w:t xml:space="preserve">    </w:t>
      </w:r>
      <w:r>
        <w:rPr>
          <w:szCs w:val="28"/>
        </w:rPr>
        <w:t xml:space="preserve">        </w:t>
      </w:r>
      <w:r w:rsidR="00FC68F4">
        <w:rPr>
          <w:szCs w:val="28"/>
        </w:rPr>
        <w:t xml:space="preserve">  </w:t>
      </w:r>
      <w:r w:rsidRPr="00302014">
        <w:rPr>
          <w:rFonts w:hint="eastAsia"/>
          <w:szCs w:val="28"/>
        </w:rPr>
        <w:t>学号：</w:t>
      </w:r>
      <w:r w:rsidR="00AA41AC">
        <w:rPr>
          <w:szCs w:val="28"/>
        </w:rPr>
        <w:t>42007005</w:t>
      </w:r>
      <w:r w:rsidRPr="00302014">
        <w:rPr>
          <w:rFonts w:hint="eastAsia"/>
          <w:szCs w:val="28"/>
        </w:rPr>
        <w:t xml:space="preserve">   </w:t>
      </w:r>
      <w:r w:rsidR="00FC68F4">
        <w:rPr>
          <w:szCs w:val="28"/>
        </w:rPr>
        <w:t xml:space="preserve">     </w:t>
      </w:r>
      <w:r w:rsidR="00CA1A38">
        <w:rPr>
          <w:rFonts w:hint="eastAsia"/>
          <w:szCs w:val="28"/>
        </w:rPr>
        <w:t>实验日期：</w:t>
      </w:r>
      <w:r w:rsidR="00CA1A38">
        <w:rPr>
          <w:rFonts w:hint="eastAsia"/>
          <w:szCs w:val="28"/>
        </w:rPr>
        <w:t xml:space="preserve">   </w:t>
      </w:r>
      <w:r w:rsidR="00AA41AC">
        <w:rPr>
          <w:szCs w:val="28"/>
        </w:rPr>
        <w:t>2023</w:t>
      </w:r>
      <w:r w:rsidR="00CA1A38">
        <w:rPr>
          <w:rFonts w:hint="eastAsia"/>
          <w:szCs w:val="28"/>
        </w:rPr>
        <w:t xml:space="preserve"> </w:t>
      </w:r>
      <w:r w:rsidR="00CA1A38">
        <w:rPr>
          <w:szCs w:val="28"/>
        </w:rPr>
        <w:t>年</w:t>
      </w:r>
      <w:r w:rsidR="00CA1A38" w:rsidRPr="00302014">
        <w:rPr>
          <w:rFonts w:hint="eastAsia"/>
          <w:szCs w:val="28"/>
        </w:rPr>
        <w:t xml:space="preserve">  </w:t>
      </w:r>
      <w:r w:rsidR="00AA41AC">
        <w:rPr>
          <w:szCs w:val="28"/>
        </w:rPr>
        <w:t>5</w:t>
      </w:r>
      <w:r w:rsidR="00CA1A38">
        <w:rPr>
          <w:rFonts w:hint="eastAsia"/>
          <w:szCs w:val="28"/>
        </w:rPr>
        <w:t>月</w:t>
      </w:r>
      <w:r w:rsidR="00CA1A38">
        <w:rPr>
          <w:rFonts w:hint="eastAsia"/>
          <w:szCs w:val="28"/>
        </w:rPr>
        <w:t xml:space="preserve"> </w:t>
      </w:r>
      <w:r w:rsidR="00AA41AC">
        <w:rPr>
          <w:szCs w:val="28"/>
        </w:rPr>
        <w:t>18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日</w:t>
      </w:r>
      <w:r w:rsidR="00CA1A38" w:rsidRPr="00302014">
        <w:rPr>
          <w:rFonts w:hint="eastAsia"/>
          <w:szCs w:val="28"/>
        </w:rPr>
        <w:t xml:space="preserve">  </w:t>
      </w:r>
    </w:p>
    <w:p w:rsidR="006A61E8" w:rsidRPr="00AA41AC" w:rsidRDefault="006A61E8" w:rsidP="00AA41AC">
      <w:pPr>
        <w:spacing w:beforeLines="100" w:before="312" w:line="360" w:lineRule="auto"/>
        <w:rPr>
          <w:b/>
          <w:sz w:val="24"/>
          <w:szCs w:val="28"/>
          <w:u w:val="single"/>
        </w:rPr>
      </w:pPr>
      <w:r w:rsidRPr="006E5526">
        <w:rPr>
          <w:rFonts w:hint="eastAsia"/>
          <w:b/>
          <w:sz w:val="24"/>
          <w:szCs w:val="28"/>
        </w:rPr>
        <w:t>实验名称：</w:t>
      </w:r>
      <w:r w:rsidR="00AA41AC" w:rsidRPr="00AA41AC">
        <w:rPr>
          <w:rFonts w:hint="eastAsia"/>
          <w:sz w:val="24"/>
          <w:szCs w:val="28"/>
        </w:rPr>
        <w:t>一个含有词法分析和语法分析的编译器，以</w:t>
      </w:r>
      <w:r w:rsidR="00AA41AC" w:rsidRPr="00AA41AC">
        <w:rPr>
          <w:rFonts w:hint="eastAsia"/>
          <w:sz w:val="24"/>
          <w:szCs w:val="28"/>
        </w:rPr>
        <w:t>pl0</w:t>
      </w:r>
      <w:r w:rsidR="00AA41AC" w:rsidRPr="00AA41AC">
        <w:rPr>
          <w:rFonts w:hint="eastAsia"/>
          <w:sz w:val="24"/>
          <w:szCs w:val="28"/>
        </w:rPr>
        <w:t>文法为例</w:t>
      </w:r>
    </w:p>
    <w:p w:rsidR="00EF58EB" w:rsidRPr="00EF58EB" w:rsidRDefault="00EF58EB" w:rsidP="006A61E8">
      <w:pPr>
        <w:spacing w:line="360" w:lineRule="auto"/>
        <w:rPr>
          <w:b/>
          <w:sz w:val="24"/>
          <w:szCs w:val="28"/>
        </w:rPr>
      </w:pPr>
    </w:p>
    <w:p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 w:rsidR="008F4595">
        <w:rPr>
          <w:rFonts w:hint="eastAsia"/>
          <w:b/>
          <w:sz w:val="24"/>
          <w:szCs w:val="28"/>
        </w:rPr>
        <w:t>环境</w:t>
      </w:r>
      <w:r w:rsidRPr="006E5526">
        <w:rPr>
          <w:rFonts w:hint="eastAsia"/>
          <w:b/>
          <w:sz w:val="24"/>
          <w:szCs w:val="28"/>
        </w:rPr>
        <w:t>：</w:t>
      </w:r>
      <w:r w:rsidR="008F4595">
        <w:rPr>
          <w:rFonts w:hint="eastAsia"/>
          <w:b/>
          <w:sz w:val="24"/>
          <w:szCs w:val="28"/>
        </w:rPr>
        <w:t>java</w:t>
      </w:r>
    </w:p>
    <w:p w:rsidR="006A61E8" w:rsidRPr="006A61E8" w:rsidRDefault="006A61E8" w:rsidP="006A61E8">
      <w:pPr>
        <w:spacing w:line="360" w:lineRule="auto"/>
        <w:rPr>
          <w:sz w:val="24"/>
          <w:szCs w:val="28"/>
        </w:rPr>
      </w:pPr>
    </w:p>
    <w:p w:rsidR="008F4595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实验原理：</w:t>
      </w:r>
      <w:r w:rsidR="008F4595">
        <w:rPr>
          <w:rFonts w:hint="eastAsia"/>
          <w:b/>
          <w:sz w:val="24"/>
          <w:szCs w:val="28"/>
        </w:rPr>
        <w:t>S</w:t>
      </w:r>
      <w:r w:rsidR="008F4595">
        <w:rPr>
          <w:b/>
          <w:sz w:val="24"/>
          <w:szCs w:val="28"/>
        </w:rPr>
        <w:t>LR</w:t>
      </w:r>
      <w:r w:rsidR="008F4595">
        <w:rPr>
          <w:rFonts w:hint="eastAsia"/>
          <w:b/>
          <w:sz w:val="24"/>
          <w:szCs w:val="28"/>
        </w:rPr>
        <w:t>文法</w:t>
      </w:r>
    </w:p>
    <w:p w:rsidR="008F4595" w:rsidRPr="006E5526" w:rsidRDefault="008F4595" w:rsidP="006A61E8">
      <w:pPr>
        <w:spacing w:line="360" w:lineRule="auto"/>
        <w:rPr>
          <w:b/>
          <w:sz w:val="24"/>
          <w:szCs w:val="28"/>
        </w:rPr>
      </w:pPr>
    </w:p>
    <w:p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实验内容与步骤：</w:t>
      </w:r>
    </w:p>
    <w:p w:rsidR="00CA1973" w:rsidRDefault="00CA1973" w:rsidP="00CA1973">
      <w:pPr>
        <w:spacing w:line="360" w:lineRule="auto"/>
        <w:rPr>
          <w:sz w:val="24"/>
          <w:szCs w:val="28"/>
        </w:rPr>
      </w:pPr>
      <w:r w:rsidRPr="00CA1973">
        <w:rPr>
          <w:rFonts w:hint="eastAsia"/>
          <w:sz w:val="24"/>
          <w:szCs w:val="28"/>
        </w:rPr>
        <w:t>PL/0</w:t>
      </w:r>
      <w:r w:rsidRPr="00CA1973">
        <w:rPr>
          <w:rFonts w:hint="eastAsia"/>
          <w:sz w:val="24"/>
          <w:szCs w:val="28"/>
        </w:rPr>
        <w:t>的文法：</w:t>
      </w:r>
    </w:p>
    <w:p w:rsidR="008F4595" w:rsidRDefault="008F4595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3D4EB6B6" wp14:editId="18A39A50">
            <wp:extent cx="3603773" cy="3262313"/>
            <wp:effectExtent l="0" t="0" r="0" b="0"/>
            <wp:docPr id="1679889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9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5019" cy="32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95" w:rsidRDefault="008F4595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改写后：</w:t>
      </w:r>
    </w:p>
    <w:p w:rsidR="008F4595" w:rsidRDefault="008F4595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030126C" wp14:editId="14113C0D">
            <wp:extent cx="3871941" cy="6558010"/>
            <wp:effectExtent l="0" t="0" r="0" b="0"/>
            <wp:docPr id="1995087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87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1941" cy="65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95" w:rsidRDefault="008F4595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因为</w:t>
      </w:r>
      <w:r>
        <w:rPr>
          <w:rFonts w:hint="eastAsia"/>
          <w:b/>
          <w:sz w:val="24"/>
          <w:szCs w:val="28"/>
        </w:rPr>
        <w:t>pl</w:t>
      </w:r>
      <w:r>
        <w:rPr>
          <w:b/>
          <w:sz w:val="24"/>
          <w:szCs w:val="28"/>
        </w:rPr>
        <w:t>0</w:t>
      </w:r>
      <w:r>
        <w:rPr>
          <w:rFonts w:hint="eastAsia"/>
          <w:b/>
          <w:sz w:val="24"/>
          <w:szCs w:val="28"/>
        </w:rPr>
        <w:t>文法语句过多，手工计算语法分析表太繁琐，采用程序计算。</w:t>
      </w:r>
    </w:p>
    <w:p w:rsidR="00BE621C" w:rsidRDefault="00BE621C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主要流程和相应的关键函数</w:t>
      </w:r>
    </w:p>
    <w:p w:rsidR="00754238" w:rsidRDefault="00754238" w:rsidP="006A61E8">
      <w:pPr>
        <w:spacing w:line="360" w:lineRule="auto"/>
        <w:rPr>
          <w:rFonts w:hint="eastAsia"/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37DDECC" wp14:editId="689816F7">
            <wp:extent cx="4257675" cy="2413332"/>
            <wp:effectExtent l="0" t="0" r="0" b="6350"/>
            <wp:docPr id="422085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85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157" cy="24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38" w:rsidRDefault="008F4595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noProof/>
          <w:sz w:val="24"/>
          <w:szCs w:val="28"/>
        </w:rPr>
        <w:drawing>
          <wp:inline distT="0" distB="0" distL="0" distR="0">
            <wp:extent cx="5274310" cy="5853112"/>
            <wp:effectExtent l="38100" t="19050" r="21590" b="33655"/>
            <wp:docPr id="462290043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9B56AD" w:rsidRDefault="009B56AD" w:rsidP="006A61E8">
      <w:pPr>
        <w:spacing w:line="360" w:lineRule="auto"/>
        <w:rPr>
          <w:rFonts w:hint="eastAsia"/>
          <w:b/>
          <w:sz w:val="24"/>
          <w:szCs w:val="28"/>
        </w:rPr>
      </w:pPr>
    </w:p>
    <w:p w:rsidR="00BE621C" w:rsidRDefault="00BE621C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Grammar</w:t>
      </w:r>
      <w:r>
        <w:rPr>
          <w:b/>
          <w:sz w:val="24"/>
          <w:szCs w:val="28"/>
        </w:rPr>
        <w:t>R</w:t>
      </w:r>
      <w:r>
        <w:rPr>
          <w:rFonts w:hint="eastAsia"/>
          <w:b/>
          <w:sz w:val="24"/>
          <w:szCs w:val="28"/>
        </w:rPr>
        <w:t>eader</w:t>
      </w:r>
    </w:p>
    <w:p w:rsidR="00BE621C" w:rsidRDefault="002235AC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F2DFE52" wp14:editId="0F89D5A4">
            <wp:extent cx="5053049" cy="2567006"/>
            <wp:effectExtent l="0" t="0" r="0" b="5080"/>
            <wp:docPr id="809575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75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049" cy="25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AC" w:rsidRDefault="00EE2923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00E8A90" wp14:editId="4D8C93C1">
            <wp:extent cx="5274310" cy="3101975"/>
            <wp:effectExtent l="0" t="0" r="2540" b="3175"/>
            <wp:docPr id="614158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58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DB" w:rsidRDefault="00B328DB" w:rsidP="00B328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080808"/>
          <w:kern w:val="0"/>
          <w:sz w:val="20"/>
          <w:szCs w:val="20"/>
        </w:rPr>
      </w:pPr>
      <w:r w:rsidRPr="00B328DB">
        <w:rPr>
          <w:rFonts w:ascii="Calibri" w:eastAsia="宋体" w:hAnsi="Calibri" w:cs="Calibri"/>
          <w:color w:val="0033B3"/>
          <w:kern w:val="0"/>
          <w:sz w:val="20"/>
          <w:szCs w:val="20"/>
        </w:rPr>
        <w:t xml:space="preserve">private </w:t>
      </w:r>
      <w:r w:rsidRPr="00B328DB">
        <w:rPr>
          <w:rFonts w:ascii="Calibri" w:eastAsia="宋体" w:hAnsi="Calibri" w:cs="Calibri"/>
          <w:color w:val="000000"/>
          <w:kern w:val="0"/>
          <w:sz w:val="20"/>
          <w:szCs w:val="20"/>
        </w:rPr>
        <w:t xml:space="preserve">Grammar </w:t>
      </w:r>
      <w:r w:rsidRPr="00B328DB">
        <w:rPr>
          <w:rFonts w:ascii="Calibri" w:eastAsia="宋体" w:hAnsi="Calibri" w:cs="Calibri"/>
          <w:color w:val="00627A"/>
          <w:kern w:val="0"/>
          <w:sz w:val="20"/>
          <w:szCs w:val="20"/>
        </w:rPr>
        <w:t>readLinetoGrammar</w:t>
      </w:r>
      <w:r w:rsidRPr="00B328DB">
        <w:rPr>
          <w:rFonts w:ascii="Calibri" w:eastAsia="宋体" w:hAnsi="Calibri" w:cs="Calibri"/>
          <w:color w:val="080808"/>
          <w:kern w:val="0"/>
          <w:sz w:val="20"/>
          <w:szCs w:val="20"/>
        </w:rPr>
        <w:t>(</w:t>
      </w:r>
      <w:r w:rsidRPr="00B328DB">
        <w:rPr>
          <w:rFonts w:ascii="Calibri" w:eastAsia="宋体" w:hAnsi="Calibri" w:cs="Calibri"/>
          <w:color w:val="000000"/>
          <w:kern w:val="0"/>
          <w:sz w:val="20"/>
          <w:szCs w:val="20"/>
        </w:rPr>
        <w:t xml:space="preserve">String </w:t>
      </w:r>
      <w:r w:rsidRPr="00B328DB">
        <w:rPr>
          <w:rFonts w:ascii="Calibri" w:eastAsia="宋体" w:hAnsi="Calibri" w:cs="Calibri"/>
          <w:color w:val="080808"/>
          <w:kern w:val="0"/>
          <w:sz w:val="20"/>
          <w:szCs w:val="20"/>
        </w:rPr>
        <w:t>line){</w:t>
      </w:r>
    </w:p>
    <w:p w:rsidR="00B328DB" w:rsidRDefault="00B328DB" w:rsidP="00B328DB">
      <w:pPr>
        <w:pStyle w:val="HTML"/>
        <w:shd w:val="clear" w:color="auto" w:fill="FFFFFF"/>
        <w:ind w:firstLineChars="250" w:firstLine="500"/>
        <w:rPr>
          <w:rFonts w:ascii="Courier New" w:hAnsi="Courier New" w:cs="Courier New"/>
          <w:sz w:val="20"/>
          <w:szCs w:val="20"/>
        </w:rPr>
      </w:pPr>
      <w:r>
        <w:rPr>
          <w:rFonts w:ascii="Calibri" w:hAnsi="Calibri" w:cs="Calibri" w:hint="eastAsia"/>
          <w:color w:val="080808"/>
          <w:sz w:val="20"/>
          <w:szCs w:val="20"/>
        </w:rPr>
        <w:t>按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67D17"/>
          <w:sz w:val="20"/>
          <w:szCs w:val="20"/>
          <w:shd w:val="clear" w:color="auto" w:fill="EDFCED"/>
        </w:rPr>
        <w:t>→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 w:rsidRPr="00B328DB">
        <w:rPr>
          <w:rFonts w:ascii="Courier New" w:hAnsi="Courier New" w:cs="Courier New" w:hint="eastAsia"/>
          <w:sz w:val="20"/>
          <w:szCs w:val="20"/>
        </w:rPr>
        <w:t>split</w:t>
      </w:r>
      <w:r>
        <w:rPr>
          <w:rFonts w:ascii="Courier New" w:hAnsi="Courier New" w:cs="Courier New" w:hint="eastAsia"/>
          <w:sz w:val="20"/>
          <w:szCs w:val="20"/>
        </w:rPr>
        <w:t>分成左部</w:t>
      </w:r>
      <w:r>
        <w:rPr>
          <w:rFonts w:ascii="Courier New" w:hAnsi="Courier New" w:cs="Courier New" w:hint="eastAsia"/>
          <w:sz w:val="20"/>
          <w:szCs w:val="20"/>
        </w:rPr>
        <w:t>left</w:t>
      </w:r>
      <w:r>
        <w:rPr>
          <w:rFonts w:ascii="Courier New" w:hAnsi="Courier New" w:cs="Courier New" w:hint="eastAsia"/>
          <w:sz w:val="20"/>
          <w:szCs w:val="20"/>
        </w:rPr>
        <w:t>，右部</w:t>
      </w:r>
      <w:r>
        <w:rPr>
          <w:rFonts w:ascii="Courier New" w:hAnsi="Courier New" w:cs="Courier New" w:hint="eastAsia"/>
          <w:sz w:val="20"/>
          <w:szCs w:val="20"/>
        </w:rPr>
        <w:t>right</w:t>
      </w:r>
    </w:p>
    <w:p w:rsidR="00B328DB" w:rsidRDefault="00B328DB" w:rsidP="00B328DB">
      <w:pPr>
        <w:pStyle w:val="HTML"/>
        <w:shd w:val="clear" w:color="auto" w:fill="FFFFFF"/>
        <w:tabs>
          <w:tab w:val="clear" w:pos="916"/>
          <w:tab w:val="left" w:pos="523"/>
        </w:tabs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 w:hint="eastAsia"/>
          <w:sz w:val="20"/>
          <w:szCs w:val="20"/>
        </w:rPr>
        <w:t>按字符遍历右部：</w:t>
      </w:r>
    </w:p>
    <w:p w:rsidR="00B328DB" w:rsidRDefault="00B328DB" w:rsidP="00B328DB">
      <w:pPr>
        <w:pStyle w:val="HTML"/>
        <w:shd w:val="clear" w:color="auto" w:fill="FFFFFF"/>
        <w:tabs>
          <w:tab w:val="clear" w:pos="916"/>
          <w:tab w:val="left" w:pos="913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color w:val="067D17"/>
          <w:sz w:val="20"/>
          <w:szCs w:val="20"/>
        </w:rPr>
        <w:t>' '</w:t>
      </w:r>
      <w:r>
        <w:rPr>
          <w:rFonts w:ascii="Courier New" w:hAnsi="Courier New" w:cs="Courier New" w:hint="eastAsia"/>
          <w:color w:val="080808"/>
          <w:sz w:val="20"/>
          <w:szCs w:val="20"/>
        </w:rPr>
        <w:t>就</w:t>
      </w:r>
      <w:r>
        <w:rPr>
          <w:rFonts w:ascii="Courier New" w:hAnsi="Courier New" w:cs="Courier New" w:hint="eastAsia"/>
          <w:color w:val="080808"/>
          <w:sz w:val="20"/>
          <w:szCs w:val="20"/>
        </w:rPr>
        <w:t>continue</w:t>
      </w:r>
    </w:p>
    <w:p w:rsidR="00B328DB" w:rsidRDefault="00B328DB" w:rsidP="00B328DB">
      <w:pPr>
        <w:pStyle w:val="HTML"/>
        <w:shd w:val="clear" w:color="auto" w:fill="FFFFFF"/>
        <w:tabs>
          <w:tab w:val="clear" w:pos="916"/>
          <w:tab w:val="left" w:pos="913"/>
        </w:tabs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/>
          <w:color w:val="067D17"/>
          <w:sz w:val="20"/>
          <w:szCs w:val="20"/>
        </w:rPr>
        <w:t>'&lt;'</w:t>
      </w:r>
      <w:r>
        <w:rPr>
          <w:rFonts w:ascii="Courier New" w:hAnsi="Courier New" w:cs="Courier New" w:hint="eastAsia"/>
          <w:color w:val="080808"/>
          <w:sz w:val="20"/>
          <w:szCs w:val="20"/>
        </w:rPr>
        <w:t>就</w:t>
      </w:r>
      <w:r>
        <w:rPr>
          <w:rFonts w:ascii="Courier New" w:hAnsi="Courier New" w:cs="Courier New" w:hint="eastAsia"/>
          <w:color w:val="080808"/>
          <w:sz w:val="20"/>
          <w:szCs w:val="20"/>
        </w:rPr>
        <w:t>find</w:t>
      </w:r>
      <w:r>
        <w:rPr>
          <w:rFonts w:ascii="Courier New" w:hAnsi="Courier New" w:cs="Courier New" w:hint="eastAsia"/>
          <w:color w:val="080808"/>
          <w:sz w:val="20"/>
          <w:szCs w:val="20"/>
        </w:rPr>
        <w:t>（</w:t>
      </w:r>
      <w:r>
        <w:rPr>
          <w:rFonts w:ascii="Courier New" w:hAnsi="Courier New" w:cs="Courier New"/>
          <w:color w:val="067D17"/>
          <w:sz w:val="20"/>
          <w:szCs w:val="20"/>
        </w:rPr>
        <w:t>'&gt;'</w:t>
      </w:r>
      <w:r>
        <w:rPr>
          <w:rFonts w:ascii="Courier New" w:hAnsi="Courier New" w:cs="Courier New" w:hint="eastAsia"/>
          <w:color w:val="080808"/>
          <w:sz w:val="20"/>
          <w:szCs w:val="20"/>
        </w:rPr>
        <w:t>）</w:t>
      </w:r>
      <w:r>
        <w:rPr>
          <w:rFonts w:ascii="Courier New" w:hAnsi="Courier New" w:cs="Courier New" w:hint="eastAsia"/>
          <w:color w:val="080808"/>
          <w:sz w:val="20"/>
          <w:szCs w:val="20"/>
        </w:rPr>
        <w:t>s</w:t>
      </w:r>
      <w:r>
        <w:rPr>
          <w:rFonts w:ascii="Courier New" w:hAnsi="Courier New" w:cs="Courier New"/>
          <w:color w:val="080808"/>
          <w:sz w:val="20"/>
          <w:szCs w:val="20"/>
        </w:rPr>
        <w:t>ubstring</w:t>
      </w:r>
      <w:r>
        <w:rPr>
          <w:rFonts w:ascii="Courier New" w:hAnsi="Courier New" w:cs="Courier New" w:hint="eastAsia"/>
          <w:color w:val="080808"/>
          <w:sz w:val="20"/>
          <w:szCs w:val="20"/>
        </w:rPr>
        <w:t>这一段，添加进非终结符</w:t>
      </w:r>
      <w:r>
        <w:rPr>
          <w:rFonts w:ascii="Courier New" w:hAnsi="Courier New" w:cs="Courier New" w:hint="eastAsia"/>
          <w:color w:val="080808"/>
          <w:sz w:val="20"/>
          <w:szCs w:val="20"/>
        </w:rPr>
        <w:t>vn</w:t>
      </w:r>
      <w:r>
        <w:rPr>
          <w:rFonts w:ascii="Courier New" w:hAnsi="Courier New" w:cs="Courier New"/>
          <w:color w:val="080808"/>
          <w:sz w:val="20"/>
          <w:szCs w:val="20"/>
        </w:rPr>
        <w:t>S</w:t>
      </w:r>
      <w:r>
        <w:rPr>
          <w:rFonts w:ascii="Courier New" w:hAnsi="Courier New" w:cs="Courier New" w:hint="eastAsia"/>
          <w:color w:val="080808"/>
          <w:sz w:val="20"/>
          <w:szCs w:val="20"/>
        </w:rPr>
        <w:t>et</w:t>
      </w:r>
      <w:r>
        <w:rPr>
          <w:rFonts w:ascii="Courier New" w:hAnsi="Courier New" w:cs="Courier New" w:hint="eastAsia"/>
          <w:color w:val="080808"/>
          <w:sz w:val="20"/>
          <w:szCs w:val="20"/>
        </w:rPr>
        <w:t>里</w:t>
      </w:r>
    </w:p>
    <w:p w:rsidR="00B328DB" w:rsidRDefault="00B328DB" w:rsidP="00B328DB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 w:hint="eastAsia"/>
          <w:color w:val="080808"/>
          <w:sz w:val="20"/>
          <w:szCs w:val="20"/>
        </w:rPr>
        <w:t>是字母</w:t>
      </w:r>
      <w:r>
        <w:rPr>
          <w:rFonts w:ascii="Courier New" w:hAnsi="Courier New" w:cs="Courier New"/>
          <w:color w:val="080808"/>
          <w:sz w:val="20"/>
          <w:szCs w:val="20"/>
        </w:rPr>
        <w:t>(ch&gt;=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'a' </w:t>
      </w:r>
      <w:r>
        <w:rPr>
          <w:rFonts w:ascii="Courier New" w:hAnsi="Courier New" w:cs="Courier New"/>
          <w:color w:val="080808"/>
          <w:sz w:val="20"/>
          <w:szCs w:val="20"/>
        </w:rPr>
        <w:t>&amp;&amp; ch&lt;=</w:t>
      </w:r>
      <w:r>
        <w:rPr>
          <w:rFonts w:ascii="Courier New" w:hAnsi="Courier New" w:cs="Courier New"/>
          <w:color w:val="067D17"/>
          <w:sz w:val="20"/>
          <w:szCs w:val="20"/>
        </w:rPr>
        <w:t>'z'</w:t>
      </w:r>
      <w:r>
        <w:rPr>
          <w:rFonts w:ascii="Courier New" w:hAnsi="Courier New" w:cs="Courier New"/>
          <w:color w:val="080808"/>
          <w:sz w:val="20"/>
          <w:szCs w:val="20"/>
        </w:rPr>
        <w:t>) || (ch&gt;=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'A' </w:t>
      </w:r>
      <w:r>
        <w:rPr>
          <w:rFonts w:ascii="Courier New" w:hAnsi="Courier New" w:cs="Courier New"/>
          <w:color w:val="080808"/>
          <w:sz w:val="20"/>
          <w:szCs w:val="20"/>
        </w:rPr>
        <w:t>&amp;&amp; ch&lt;=</w:t>
      </w:r>
      <w:r>
        <w:rPr>
          <w:rFonts w:ascii="Courier New" w:hAnsi="Courier New" w:cs="Courier New"/>
          <w:color w:val="067D17"/>
          <w:sz w:val="20"/>
          <w:szCs w:val="20"/>
        </w:rPr>
        <w:t>'Z'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 w:hint="eastAsia"/>
          <w:color w:val="080808"/>
          <w:sz w:val="20"/>
          <w:szCs w:val="20"/>
        </w:rPr>
        <w:t>就</w:t>
      </w:r>
      <w:r w:rsidR="00AA41AC">
        <w:rPr>
          <w:rFonts w:ascii="Courier New" w:hAnsi="Courier New" w:cs="Courier New" w:hint="eastAsia"/>
          <w:color w:val="080808"/>
          <w:sz w:val="20"/>
          <w:szCs w:val="20"/>
        </w:rPr>
        <w:t>继续向下读，直至读到一个不是字母的，</w:t>
      </w:r>
      <w:r w:rsidR="00AA41AC">
        <w:rPr>
          <w:rFonts w:ascii="Courier New" w:hAnsi="Courier New" w:cs="Courier New" w:hint="eastAsia"/>
          <w:color w:val="080808"/>
          <w:sz w:val="20"/>
          <w:szCs w:val="20"/>
        </w:rPr>
        <w:t>添加进终结符</w:t>
      </w:r>
      <w:r w:rsidR="00AA41AC">
        <w:rPr>
          <w:rFonts w:ascii="Courier New" w:hAnsi="Courier New" w:cs="Courier New" w:hint="eastAsia"/>
          <w:color w:val="080808"/>
          <w:sz w:val="20"/>
          <w:szCs w:val="20"/>
        </w:rPr>
        <w:t>v</w:t>
      </w:r>
      <w:r w:rsidR="00AA41AC">
        <w:rPr>
          <w:rFonts w:ascii="Courier New" w:hAnsi="Courier New" w:cs="Courier New" w:hint="eastAsia"/>
          <w:color w:val="080808"/>
          <w:sz w:val="20"/>
          <w:szCs w:val="20"/>
        </w:rPr>
        <w:t>t</w:t>
      </w:r>
      <w:r w:rsidR="00AA41AC">
        <w:rPr>
          <w:rFonts w:ascii="Courier New" w:hAnsi="Courier New" w:cs="Courier New"/>
          <w:color w:val="080808"/>
          <w:sz w:val="20"/>
          <w:szCs w:val="20"/>
        </w:rPr>
        <w:t>S</w:t>
      </w:r>
      <w:r w:rsidR="00AA41AC">
        <w:rPr>
          <w:rFonts w:ascii="Courier New" w:hAnsi="Courier New" w:cs="Courier New" w:hint="eastAsia"/>
          <w:color w:val="080808"/>
          <w:sz w:val="20"/>
          <w:szCs w:val="20"/>
        </w:rPr>
        <w:t>et</w:t>
      </w:r>
      <w:r w:rsidR="00AA41AC">
        <w:rPr>
          <w:rFonts w:ascii="Courier New" w:hAnsi="Courier New" w:cs="Courier New" w:hint="eastAsia"/>
          <w:color w:val="080808"/>
          <w:sz w:val="20"/>
          <w:szCs w:val="20"/>
        </w:rPr>
        <w:t>里</w:t>
      </w:r>
    </w:p>
    <w:p w:rsidR="00AA41AC" w:rsidRDefault="00AA41AC" w:rsidP="00AA41A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/>
          <w:color w:val="067D17"/>
          <w:sz w:val="20"/>
          <w:szCs w:val="20"/>
        </w:rPr>
        <w:t>'$'</w:t>
      </w:r>
      <w:r w:rsidRPr="00AA41AC">
        <w:rPr>
          <w:rFonts w:ascii="Courier New" w:hAnsi="Courier New" w:cs="Courier New" w:hint="eastAsia"/>
          <w:sz w:val="20"/>
          <w:szCs w:val="20"/>
        </w:rPr>
        <w:t>就</w:t>
      </w:r>
      <w:r w:rsidRPr="00AA41AC">
        <w:rPr>
          <w:rFonts w:ascii="Courier New" w:hAnsi="Courier New" w:cs="Courier New" w:hint="eastAsia"/>
          <w:sz w:val="20"/>
          <w:szCs w:val="20"/>
        </w:rPr>
        <w:t>继</w:t>
      </w:r>
      <w:r>
        <w:rPr>
          <w:rFonts w:ascii="Courier New" w:hAnsi="Courier New" w:cs="Courier New" w:hint="eastAsia"/>
          <w:color w:val="080808"/>
          <w:sz w:val="20"/>
          <w:szCs w:val="20"/>
        </w:rPr>
        <w:t>续向下读，直至读到一个不是字母的</w:t>
      </w:r>
      <w:r>
        <w:rPr>
          <w:rFonts w:ascii="Courier New" w:hAnsi="Courier New" w:cs="Courier New" w:hint="eastAsia"/>
          <w:color w:val="080808"/>
          <w:sz w:val="20"/>
          <w:szCs w:val="20"/>
        </w:rPr>
        <w:t>，</w:t>
      </w:r>
      <w:r>
        <w:rPr>
          <w:rFonts w:ascii="Courier New" w:hAnsi="Courier New" w:cs="Courier New" w:hint="eastAsia"/>
          <w:color w:val="080808"/>
          <w:sz w:val="20"/>
          <w:szCs w:val="20"/>
        </w:rPr>
        <w:t>添加进终结符</w:t>
      </w:r>
      <w:r>
        <w:rPr>
          <w:rFonts w:ascii="Courier New" w:hAnsi="Courier New" w:cs="Courier New" w:hint="eastAsia"/>
          <w:color w:val="080808"/>
          <w:sz w:val="20"/>
          <w:szCs w:val="20"/>
        </w:rPr>
        <w:t>vt</w:t>
      </w:r>
      <w:r>
        <w:rPr>
          <w:rFonts w:ascii="Courier New" w:hAnsi="Courier New" w:cs="Courier New"/>
          <w:color w:val="080808"/>
          <w:sz w:val="20"/>
          <w:szCs w:val="20"/>
        </w:rPr>
        <w:t>S</w:t>
      </w:r>
      <w:r>
        <w:rPr>
          <w:rFonts w:ascii="Courier New" w:hAnsi="Courier New" w:cs="Courier New" w:hint="eastAsia"/>
          <w:color w:val="080808"/>
          <w:sz w:val="20"/>
          <w:szCs w:val="20"/>
        </w:rPr>
        <w:t>et</w:t>
      </w:r>
      <w:r>
        <w:rPr>
          <w:rFonts w:ascii="Courier New" w:hAnsi="Courier New" w:cs="Courier New" w:hint="eastAsia"/>
          <w:color w:val="080808"/>
          <w:sz w:val="20"/>
          <w:szCs w:val="20"/>
        </w:rPr>
        <w:t>里</w:t>
      </w:r>
    </w:p>
    <w:p w:rsidR="00AA41AC" w:rsidRDefault="00AA41AC" w:rsidP="00AA41A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 w:hint="eastAsia"/>
          <w:color w:val="080808"/>
          <w:sz w:val="20"/>
          <w:szCs w:val="20"/>
        </w:rPr>
        <w:t>其他情况</w:t>
      </w:r>
    </w:p>
    <w:p w:rsidR="00AA41AC" w:rsidRDefault="00AA41AC" w:rsidP="00AA41AC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 w:hint="eastAsia"/>
          <w:color w:val="080808"/>
          <w:sz w:val="20"/>
          <w:szCs w:val="20"/>
        </w:rPr>
        <w:t>如果是</w:t>
      </w:r>
      <w:r>
        <w:rPr>
          <w:rFonts w:ascii="Courier New" w:hAnsi="Courier New" w:cs="Courier New"/>
          <w:color w:val="067D17"/>
          <w:sz w:val="20"/>
          <w:szCs w:val="20"/>
        </w:rPr>
        <w:t>':'</w:t>
      </w:r>
      <w:r>
        <w:rPr>
          <w:rFonts w:ascii="Courier New" w:hAnsi="Courier New" w:cs="Courier New" w:hint="eastAsia"/>
          <w:color w:val="067D17"/>
          <w:sz w:val="20"/>
          <w:szCs w:val="20"/>
        </w:rPr>
        <w:t>，把</w:t>
      </w:r>
      <w:r>
        <w:rPr>
          <w:rFonts w:ascii="Courier New" w:hAnsi="Courier New" w:cs="Courier New" w:hint="eastAsia"/>
          <w:color w:val="067D17"/>
          <w:sz w:val="20"/>
          <w:szCs w:val="20"/>
        </w:rPr>
        <w:t>:=</w:t>
      </w:r>
      <w:r>
        <w:rPr>
          <w:rFonts w:ascii="Courier New" w:hAnsi="Courier New" w:cs="Courier New" w:hint="eastAsia"/>
          <w:color w:val="080808"/>
          <w:sz w:val="20"/>
          <w:szCs w:val="20"/>
        </w:rPr>
        <w:t>添加进终结符</w:t>
      </w:r>
      <w:r>
        <w:rPr>
          <w:rFonts w:ascii="Courier New" w:hAnsi="Courier New" w:cs="Courier New" w:hint="eastAsia"/>
          <w:color w:val="080808"/>
          <w:sz w:val="20"/>
          <w:szCs w:val="20"/>
        </w:rPr>
        <w:t>vt</w:t>
      </w:r>
      <w:r>
        <w:rPr>
          <w:rFonts w:ascii="Courier New" w:hAnsi="Courier New" w:cs="Courier New"/>
          <w:color w:val="080808"/>
          <w:sz w:val="20"/>
          <w:szCs w:val="20"/>
        </w:rPr>
        <w:t>S</w:t>
      </w:r>
      <w:r>
        <w:rPr>
          <w:rFonts w:ascii="Courier New" w:hAnsi="Courier New" w:cs="Courier New" w:hint="eastAsia"/>
          <w:color w:val="080808"/>
          <w:sz w:val="20"/>
          <w:szCs w:val="20"/>
        </w:rPr>
        <w:t>et</w:t>
      </w:r>
      <w:r>
        <w:rPr>
          <w:rFonts w:ascii="Courier New" w:hAnsi="Courier New" w:cs="Courier New" w:hint="eastAsia"/>
          <w:color w:val="080808"/>
          <w:sz w:val="20"/>
          <w:szCs w:val="20"/>
        </w:rPr>
        <w:t>里</w:t>
      </w:r>
    </w:p>
    <w:p w:rsidR="00AA41AC" w:rsidRPr="00AA41AC" w:rsidRDefault="00AA41AC" w:rsidP="00AA41AC">
      <w:pPr>
        <w:pStyle w:val="HTML"/>
        <w:shd w:val="clear" w:color="auto" w:fill="FFFFFF"/>
        <w:rPr>
          <w:rFonts w:ascii="Courier New" w:hAnsi="Courier New" w:cs="Courier New" w:hint="eastAsia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/>
          <w:color w:val="080808"/>
          <w:sz w:val="20"/>
          <w:szCs w:val="20"/>
        </w:rPr>
        <w:tab/>
      </w:r>
      <w:r>
        <w:rPr>
          <w:rFonts w:ascii="Courier New" w:hAnsi="Courier New" w:cs="Courier New" w:hint="eastAsia"/>
          <w:color w:val="080808"/>
          <w:sz w:val="20"/>
          <w:szCs w:val="20"/>
        </w:rPr>
        <w:t>其他直接</w:t>
      </w:r>
      <w:r>
        <w:rPr>
          <w:rFonts w:ascii="Courier New" w:hAnsi="Courier New" w:cs="Courier New" w:hint="eastAsia"/>
          <w:color w:val="080808"/>
          <w:sz w:val="20"/>
          <w:szCs w:val="20"/>
        </w:rPr>
        <w:t>添加进终结符</w:t>
      </w:r>
      <w:r>
        <w:rPr>
          <w:rFonts w:ascii="Courier New" w:hAnsi="Courier New" w:cs="Courier New" w:hint="eastAsia"/>
          <w:color w:val="080808"/>
          <w:sz w:val="20"/>
          <w:szCs w:val="20"/>
        </w:rPr>
        <w:t>vt</w:t>
      </w:r>
      <w:r>
        <w:rPr>
          <w:rFonts w:ascii="Courier New" w:hAnsi="Courier New" w:cs="Courier New"/>
          <w:color w:val="080808"/>
          <w:sz w:val="20"/>
          <w:szCs w:val="20"/>
        </w:rPr>
        <w:t>S</w:t>
      </w:r>
      <w:r>
        <w:rPr>
          <w:rFonts w:ascii="Courier New" w:hAnsi="Courier New" w:cs="Courier New" w:hint="eastAsia"/>
          <w:color w:val="080808"/>
          <w:sz w:val="20"/>
          <w:szCs w:val="20"/>
        </w:rPr>
        <w:t>et</w:t>
      </w:r>
      <w:r>
        <w:rPr>
          <w:rFonts w:ascii="Courier New" w:hAnsi="Courier New" w:cs="Courier New" w:hint="eastAsia"/>
          <w:color w:val="080808"/>
          <w:sz w:val="20"/>
          <w:szCs w:val="20"/>
        </w:rPr>
        <w:t>里</w:t>
      </w:r>
    </w:p>
    <w:p w:rsidR="00B328DB" w:rsidRPr="00B328DB" w:rsidRDefault="00B328DB" w:rsidP="00B328DB">
      <w:pPr>
        <w:pStyle w:val="HTML"/>
        <w:shd w:val="clear" w:color="auto" w:fill="FFFFFF"/>
        <w:ind w:leftChars="200" w:left="420"/>
        <w:rPr>
          <w:rFonts w:asciiTheme="minorHAnsi" w:hAnsiTheme="minorHAnsi" w:cstheme="minorHAnsi"/>
          <w:color w:val="080808"/>
          <w:sz w:val="20"/>
          <w:szCs w:val="20"/>
        </w:rPr>
      </w:pPr>
      <w:r w:rsidRPr="00B328DB">
        <w:rPr>
          <w:rFonts w:asciiTheme="minorHAnsi" w:hAnsiTheme="minorHAnsi" w:cstheme="minorHAnsi"/>
          <w:color w:val="0033B3"/>
          <w:sz w:val="20"/>
          <w:szCs w:val="20"/>
        </w:rPr>
        <w:t xml:space="preserve">return </w:t>
      </w:r>
      <w:r w:rsidRPr="00B328DB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B328DB">
        <w:rPr>
          <w:rFonts w:asciiTheme="minorHAnsi" w:hAnsiTheme="minorHAnsi" w:cstheme="minorHAnsi"/>
          <w:color w:val="080808"/>
          <w:sz w:val="20"/>
          <w:szCs w:val="20"/>
        </w:rPr>
        <w:t>;</w:t>
      </w:r>
    </w:p>
    <w:p w:rsidR="00B328DB" w:rsidRPr="00B328DB" w:rsidRDefault="00B328DB" w:rsidP="00B328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cstheme="minorHAnsi"/>
          <w:color w:val="080808"/>
          <w:kern w:val="0"/>
          <w:sz w:val="20"/>
          <w:szCs w:val="20"/>
        </w:rPr>
      </w:pPr>
      <w:r w:rsidRPr="00B328DB">
        <w:rPr>
          <w:rFonts w:eastAsia="宋体" w:cstheme="minorHAnsi"/>
          <w:color w:val="080808"/>
          <w:kern w:val="0"/>
          <w:sz w:val="20"/>
          <w:szCs w:val="20"/>
        </w:rPr>
        <w:t>}</w:t>
      </w:r>
    </w:p>
    <w:p w:rsidR="009753FF" w:rsidRPr="009753FF" w:rsidRDefault="009753FF" w:rsidP="009753FF">
      <w:pPr>
        <w:pStyle w:val="HTML"/>
        <w:shd w:val="clear" w:color="auto" w:fill="FFFFFF"/>
        <w:rPr>
          <w:rFonts w:asciiTheme="minorHAnsi" w:hAnsiTheme="minorHAnsi" w:cstheme="minorHAnsi"/>
          <w:color w:val="080808"/>
          <w:sz w:val="20"/>
          <w:szCs w:val="20"/>
        </w:rPr>
      </w:pP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lastRenderedPageBreak/>
        <w:t>//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计算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FIRST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public void </w:t>
      </w:r>
      <w:r w:rsidRPr="009753FF">
        <w:rPr>
          <w:rFonts w:asciiTheme="minorHAnsi" w:hAnsiTheme="minorHAnsi" w:cstheme="minorHAnsi"/>
          <w:color w:val="00627A"/>
          <w:sz w:val="20"/>
          <w:szCs w:val="20"/>
        </w:rPr>
        <w:t>calFIRST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(){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preSize=-</w:t>
      </w:r>
      <w:r w:rsidRPr="009753FF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currentSize=</w:t>
      </w:r>
      <w:r w:rsidRPr="009753FF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 xml:space="preserve">: 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vnSet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 {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初始化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.put(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,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HashSet&lt;&gt;());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while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(preSize!=currentSize){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当集合有变化时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preSize=currentSize;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 xml:space="preserve">Grammar grammar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 xml:space="preserve">: 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grammarList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 {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遍历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grammarList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String left_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 xml:space="preserve">;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左部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String 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right_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9753FF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 xml:space="preserve">);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右部第一个字符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(isVn(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如果右部第一个字符是非终结符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size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right_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.size();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遍历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grammar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的右部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for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i=</w:t>
      </w:r>
      <w:r w:rsidRPr="009753FF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;i&lt;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size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;i++){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String righti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right_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.get(i);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如果是终结符，就退出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(!isVn(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righti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break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}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如果是终结符，就把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righti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的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FIRST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（除了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ε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）添加进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left_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 xml:space="preserve">: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righti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)) {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(!</w:t>
      </w:r>
      <w:r w:rsidRPr="009753FF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left_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).add(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}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else if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(i==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size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){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如果所有右部的都能推出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ε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，就把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ε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添加进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left_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).add(</w:t>
      </w:r>
      <w:r w:rsidRPr="009753FF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}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}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righti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的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FIRST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没有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ε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，就退出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(!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righti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).contains(</w:t>
      </w:r>
      <w:r w:rsidRPr="009753FF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break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}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}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 xml:space="preserve">else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如果右部第一个字符是终结符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,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直接加入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9753FF">
        <w:rPr>
          <w:rFonts w:asciiTheme="minorHAnsi" w:hAnsiTheme="minorHAnsi" w:cstheme="minorHAnsi"/>
          <w:color w:val="871094"/>
          <w:sz w:val="20"/>
          <w:szCs w:val="20"/>
        </w:rPr>
        <w:t>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left_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).add(</w:t>
      </w:r>
      <w:r w:rsidRPr="009753FF">
        <w:rPr>
          <w:rFonts w:asciiTheme="minorHAnsi" w:hAnsiTheme="minorHAnsi" w:cstheme="minorHAnsi"/>
          <w:color w:val="000000"/>
          <w:sz w:val="20"/>
          <w:szCs w:val="20"/>
        </w:rPr>
        <w:t>first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计算现在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FIRST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t>集大小</w:t>
      </w:r>
      <w:r w:rsidRPr="009753FF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currentSize=</w:t>
      </w:r>
      <w:r w:rsidRPr="009753FF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t>.calFIRSTSize();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9753FF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</w:p>
    <w:p w:rsidR="00B328DB" w:rsidRPr="002E4303" w:rsidRDefault="001D0F37" w:rsidP="002E4303">
      <w:pPr>
        <w:pStyle w:val="HTML"/>
        <w:shd w:val="clear" w:color="auto" w:fill="FFFFFF"/>
        <w:rPr>
          <w:rFonts w:asciiTheme="minorHAnsi" w:hAnsiTheme="minorHAnsi" w:cstheme="minorHAnsi" w:hint="eastAsia"/>
          <w:color w:val="080808"/>
          <w:sz w:val="20"/>
          <w:szCs w:val="20"/>
        </w:rPr>
      </w:pPr>
      <w:r w:rsidRPr="001D0F37">
        <w:rPr>
          <w:rFonts w:asciiTheme="minorHAnsi" w:hAnsiTheme="minorHAnsi" w:cstheme="minorHAnsi"/>
          <w:color w:val="0033B3"/>
          <w:sz w:val="20"/>
          <w:szCs w:val="20"/>
        </w:rPr>
        <w:lastRenderedPageBreak/>
        <w:t xml:space="preserve">private void </w:t>
      </w:r>
      <w:r w:rsidRPr="001D0F37">
        <w:rPr>
          <w:rFonts w:asciiTheme="minorHAnsi" w:hAnsiTheme="minorHAnsi" w:cstheme="minorHAnsi"/>
          <w:color w:val="00627A"/>
          <w:sz w:val="20"/>
          <w:szCs w:val="20"/>
        </w:rPr>
        <w:t>calFOLLOW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preSize=-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currentSize=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初始化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: 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vnSet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.put(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,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HashSet&lt;&gt;());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对于文法的开始符号，把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ε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加进去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grammarList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).add(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while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(preSize!=currentSize){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当集合有变化时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preSize=currentSize;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Grammar grammar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: 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grammarList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 left_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right_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rightsize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.size();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i=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;i&lt;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rightsize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;i++){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(isVn(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.get(i))){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如果当前这个是非终结符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(i+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rightsize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&amp;&amp; isVn(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.get(i+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))){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下一个也是非终结符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        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把除了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ε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下一个所有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FIRST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元素都加进去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: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FIRST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.get(i+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(!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.get(i)).add(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else 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(i+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&gt;=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rightsize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.get(i)).add(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else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.get(i)).add(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.get(i+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for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i=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rightsize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-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;i&gt;=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;i--){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如果是非终结符，就把左部的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follow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集加入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(isVn(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.get(i))){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: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left_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.get(i)).add(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else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break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lastRenderedPageBreak/>
        <w:t xml:space="preserve">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(!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FIRST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rights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.get(i)).contains(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break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currentSize=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.calFOLLOWSize();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</w:p>
    <w:p w:rsidR="00EE2923" w:rsidRPr="00EE2923" w:rsidRDefault="00EE2923" w:rsidP="00EE2923">
      <w:pPr>
        <w:spacing w:line="360" w:lineRule="auto"/>
        <w:rPr>
          <w:b/>
          <w:sz w:val="24"/>
          <w:szCs w:val="28"/>
        </w:rPr>
      </w:pPr>
      <w:r w:rsidRPr="00EE2923">
        <w:rPr>
          <w:rFonts w:hint="eastAsia"/>
          <w:b/>
          <w:sz w:val="24"/>
          <w:szCs w:val="28"/>
        </w:rPr>
        <w:t>GrammarAnalysisTable</w:t>
      </w:r>
    </w:p>
    <w:p w:rsidR="00EE2923" w:rsidRDefault="00EE2923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C1AA57E" wp14:editId="333EE9A3">
            <wp:extent cx="5274310" cy="2818130"/>
            <wp:effectExtent l="0" t="0" r="2540" b="1270"/>
            <wp:docPr id="133100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00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37" w:rsidRPr="001D0F37" w:rsidRDefault="001D0F37" w:rsidP="001D0F37">
      <w:pPr>
        <w:pStyle w:val="HTML"/>
        <w:shd w:val="clear" w:color="auto" w:fill="FFFFFF"/>
        <w:rPr>
          <w:rFonts w:asciiTheme="minorHAnsi" w:hAnsiTheme="minorHAnsi" w:cstheme="minorHAnsi"/>
          <w:color w:val="080808"/>
          <w:sz w:val="20"/>
          <w:szCs w:val="20"/>
        </w:rPr>
      </w:pP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计算闭包（文法集，前一个状态，新状态的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·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后的字符）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Closure </w:t>
      </w:r>
      <w:r w:rsidRPr="001D0F37">
        <w:rPr>
          <w:rFonts w:asciiTheme="minorHAnsi" w:hAnsiTheme="minorHAnsi" w:cstheme="minorHAnsi"/>
          <w:color w:val="00627A"/>
          <w:sz w:val="20"/>
          <w:szCs w:val="20"/>
        </w:rPr>
        <w:t>calClosure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grammarList,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S,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&gt; set){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closure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ArrayList&lt;&gt;();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LinkedList&lt;&gt;();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Grammar grammar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: S)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while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(!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.isEmpty()){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 temp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.remove();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获取队首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 item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temp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.getDotItem();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获得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·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后面的字符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null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||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continue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set.add(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(isVt(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)&gt;=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){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是终结符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continue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是非终结符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Vn,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遍历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grammarList,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寻找左部为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Vt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的表达式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,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加入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lastRenderedPageBreak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Grammar grammar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: grammarList)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String left_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=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left_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如果语句在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里就跳过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.inStatus1(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,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continue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不在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里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else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不是左递归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(!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temp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.getDotItem())){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Closure status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=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Closure(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return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status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</w:p>
    <w:p w:rsidR="001D0F37" w:rsidRPr="001D0F37" w:rsidRDefault="001D0F37" w:rsidP="001D0F37">
      <w:pPr>
        <w:pStyle w:val="HTML"/>
        <w:shd w:val="clear" w:color="auto" w:fill="FFFFFF"/>
        <w:rPr>
          <w:rFonts w:asciiTheme="minorHAnsi" w:hAnsiTheme="minorHAnsi" w:cstheme="minorHAnsi"/>
          <w:i/>
          <w:iCs/>
          <w:color w:val="8C8C8C"/>
          <w:sz w:val="20"/>
          <w:szCs w:val="20"/>
        </w:rPr>
      </w:pPr>
    </w:p>
    <w:p w:rsidR="001D0F37" w:rsidRDefault="001D0F37" w:rsidP="001D0F37">
      <w:pPr>
        <w:pStyle w:val="HTML"/>
        <w:shd w:val="clear" w:color="auto" w:fill="FFFFFF"/>
        <w:rPr>
          <w:rFonts w:asciiTheme="minorHAnsi" w:hAnsiTheme="minorHAnsi" w:cstheme="minorHAnsi"/>
          <w:color w:val="080808"/>
          <w:sz w:val="20"/>
          <w:szCs w:val="20"/>
        </w:rPr>
      </w:pP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生成分析表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void </w:t>
      </w:r>
      <w:r w:rsidRPr="001D0F37">
        <w:rPr>
          <w:rFonts w:asciiTheme="minorHAnsi" w:hAnsiTheme="minorHAnsi" w:cstheme="minorHAnsi"/>
          <w:color w:val="00627A"/>
          <w:sz w:val="20"/>
          <w:szCs w:val="20"/>
        </w:rPr>
        <w:t>generateAnalysisTable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&gt; grammarList){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analysisTable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ArrayList&lt;&gt;();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将开始元素添加进来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Grammar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start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ArrayList&lt;&gt;();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Grammar S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 grammarList.get(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start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创建记录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·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后字符的集合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HashSet&lt;&gt;();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itemQ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LinkedList&lt;&gt;();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closureQ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LinkedList&lt;&gt;();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计算第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0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个状态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i=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Closure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closure =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.calClosure(grammarList,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start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,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closure.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=i++;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&gt; itemL=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ArrayList&lt;&gt;(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.clear();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放到他们该在的地方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itemQ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.add(itemL);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closureQ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.add(closure);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analysisTable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.add(closure);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lastRenderedPageBreak/>
        <w:t xml:space="preserve">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深度优先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while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(!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closureQ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.isEmpty()){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弹出第一个状态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closure=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closureQ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.remove();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弹出第一组该移动的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itemL=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itemQ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.remove();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: itemL)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转移状态，对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·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移动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Closure temp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 closure.moveDot(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计算闭包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Closure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newClosure =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.calClosure(grammarList,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temp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status1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,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flag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.inClosureList(newClosure,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analysisTable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ArrayList&lt;&gt;(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.clear();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如果已经出现过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flag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&gt;=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newClosure=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analysisTable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flag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如果没有出现过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else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newClosure.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=i++;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放到他们该在的地方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itemQ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itemList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closureQ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.add(newClosure);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analysisTable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.add(newClosure);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 closure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指向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newClosure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closure.addNewClosure(newClosure,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 xml:space="preserve">status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analysisTable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移进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void </w:t>
      </w:r>
      <w:r w:rsidRPr="001D0F37">
        <w:rPr>
          <w:rFonts w:asciiTheme="minorHAnsi" w:hAnsiTheme="minorHAnsi" w:cstheme="minorHAnsi"/>
          <w:color w:val="00627A"/>
          <w:sz w:val="20"/>
          <w:szCs w:val="20"/>
        </w:rPr>
        <w:t>shift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i,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Map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,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&gt; tempMap){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for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Map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Entry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,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Closure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entry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:tempMap.entrySet()){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 move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entry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.getKey();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entry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.getValue().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如果是终结符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,ACTION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move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)&gt;=</w:t>
      </w:r>
      <w:r w:rsidRPr="001D0F37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actionTable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[i][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move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)].equals(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)||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lastRenderedPageBreak/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actionTable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[i][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move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)].equals(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"s"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+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actionTable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[i][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move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)]=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"s"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+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else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.println(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不是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SLR"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如果是非终结符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,GOTO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else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gotoTable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[i][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.isVn(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move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)].equals(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) ||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gotoTable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[i][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.isVn(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move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)].equals(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+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gotoTable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[i][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.isVn(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move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)]=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+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else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.println(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不是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SLR"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归约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void </w:t>
      </w:r>
      <w:r w:rsidRPr="001D0F37">
        <w:rPr>
          <w:rFonts w:asciiTheme="minorHAnsi" w:hAnsiTheme="minorHAnsi" w:cstheme="minorHAnsi"/>
          <w:color w:val="00627A"/>
          <w:sz w:val="20"/>
          <w:szCs w:val="20"/>
        </w:rPr>
        <w:t>reduce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i,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Grammar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grammar)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查找语句所在编号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index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=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grammarReader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.inGrammarList(grammar);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查找左部的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FOLLOW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Set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&gt;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tempFOLLOW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=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grammarReader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.get(grammar.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遍历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t>FOLLOW</w:t>
      </w:r>
      <w:r w:rsidRPr="001D0F37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: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tempFOLLOW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if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actionTable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[i][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)].equals(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) ||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actionTable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[i][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)].equals(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"r"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+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)) 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color w:val="871094"/>
          <w:sz w:val="20"/>
          <w:szCs w:val="20"/>
        </w:rPr>
        <w:t>actionTable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[i][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.isVt(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)] = 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 xml:space="preserve">"r"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 xml:space="preserve">+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index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 </w:t>
      </w:r>
      <w:r w:rsidRPr="001D0F37">
        <w:rPr>
          <w:rFonts w:asciiTheme="minorHAnsi" w:hAnsiTheme="minorHAnsi" w:cstheme="minorHAnsi"/>
          <w:color w:val="0033B3"/>
          <w:sz w:val="20"/>
          <w:szCs w:val="20"/>
        </w:rPr>
        <w:t xml:space="preserve">else 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1D0F37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1D0F37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.println(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不是</w:t>
      </w:r>
      <w:r w:rsidRPr="001D0F37">
        <w:rPr>
          <w:rFonts w:asciiTheme="minorHAnsi" w:hAnsiTheme="minorHAnsi" w:cstheme="minorHAnsi"/>
          <w:color w:val="067D17"/>
          <w:sz w:val="20"/>
          <w:szCs w:val="20"/>
        </w:rPr>
        <w:t>SLR"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1D0F37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</w:p>
    <w:p w:rsidR="001D0F37" w:rsidRPr="001D0F37" w:rsidRDefault="001D0F37" w:rsidP="001D0F37">
      <w:pPr>
        <w:pStyle w:val="HTML"/>
        <w:shd w:val="clear" w:color="auto" w:fill="FFFFFF"/>
        <w:rPr>
          <w:rFonts w:asciiTheme="minorHAnsi" w:hAnsiTheme="minorHAnsi" w:cstheme="minorHAnsi" w:hint="eastAsia"/>
          <w:color w:val="080808"/>
          <w:sz w:val="20"/>
          <w:szCs w:val="20"/>
        </w:rPr>
      </w:pPr>
    </w:p>
    <w:p w:rsidR="00EE2923" w:rsidRDefault="00EE2923" w:rsidP="006A61E8">
      <w:pPr>
        <w:spacing w:line="360" w:lineRule="auto"/>
        <w:rPr>
          <w:rFonts w:hint="eastAsia"/>
          <w:b/>
          <w:sz w:val="24"/>
          <w:szCs w:val="28"/>
        </w:rPr>
      </w:pPr>
      <w:r w:rsidRPr="00EE2923">
        <w:rPr>
          <w:rFonts w:hint="eastAsia"/>
          <w:b/>
          <w:sz w:val="24"/>
          <w:szCs w:val="28"/>
        </w:rPr>
        <w:t>GrammaticalAnalysis</w:t>
      </w:r>
    </w:p>
    <w:p w:rsidR="00EE2923" w:rsidRDefault="00EE2923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9BDB1B9" wp14:editId="4DBF8F1A">
            <wp:extent cx="3948141" cy="2647969"/>
            <wp:effectExtent l="0" t="0" r="0" b="0"/>
            <wp:docPr id="127904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45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26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53" w:rsidRPr="00D60B53" w:rsidRDefault="00D60B53" w:rsidP="00D60B53">
      <w:pPr>
        <w:pStyle w:val="HTML"/>
        <w:shd w:val="clear" w:color="auto" w:fill="FFFFFF"/>
        <w:rPr>
          <w:rFonts w:asciiTheme="minorHAnsi" w:hAnsiTheme="minorHAnsi" w:cstheme="minorHAnsi"/>
          <w:color w:val="080808"/>
          <w:sz w:val="20"/>
          <w:szCs w:val="20"/>
        </w:rPr>
      </w:pP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public void </w:t>
      </w:r>
      <w:r w:rsidRPr="00D60B53">
        <w:rPr>
          <w:rFonts w:asciiTheme="minorHAnsi" w:hAnsiTheme="minorHAnsi" w:cstheme="minorHAnsi"/>
          <w:color w:val="00627A"/>
          <w:sz w:val="20"/>
          <w:szCs w:val="20"/>
        </w:rPr>
        <w:t>grammaticalAnalyze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&gt; inputQueue,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GrammarAnalysisTable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 xml:space="preserve">grammarAnalysisTable)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throws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IOException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File file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File(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"grammarAnalysisRecord.csv"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file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.exists()) {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file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.delete();}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file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.createNewFile();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FileWriter fileWriter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FileWriter(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file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.getAbsoluteFile());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BufferedWriter bufferedWriter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 xml:space="preserve">=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new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BufferedWriter(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fileWriter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bufferedWriter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.write(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步骤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\t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状态栈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\t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符号栈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\t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输入串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\t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动作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\n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String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input=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: inputQueue) 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input+=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bufferedWriter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.write(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"1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\t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0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\t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#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\t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+input+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\t\n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flag=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index=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把状态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0 push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进状态栈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.push(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while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(!inputQueue.isEmpty()){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当前输入进的字符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String tempWord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=inputQueue.peek();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当前状态栈的栈顶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currentStatus=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.peek();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查找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tempWord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对应的编号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vtIndex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 grammarAnalysisTable.isVt(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tempWord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获取对应状态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String newStatus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 xml:space="preserve">=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actionTable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[currentStatus][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vtIndex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];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出错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lastRenderedPageBreak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newStatus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.println(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"1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出错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.error(inputQueue,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tempWord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flag=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break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移进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newStatus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.charAt(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)==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's'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shift(inputQueue,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newStatus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,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tempWord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规约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else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Grammar tempGrammar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.reduce(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newStatus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获取新状态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查找文法左部对应的编号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vnIndex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 grammarAnalysisTable.isVn(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tempGrammar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currentStatus=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.peek();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String nextStatus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gotoTable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[currentStatus][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vnIndex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];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出错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nextStatus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.println(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"2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出错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.error(inputQueue,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tempWord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flag=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break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把新状态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push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进状态栈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.push(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Integer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i/>
          <w:iCs/>
          <w:color w:val="080808"/>
          <w:sz w:val="20"/>
          <w:szCs w:val="20"/>
        </w:rPr>
        <w:t>parseInt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nextStatus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index++;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input=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: inputQueue) 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input+=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+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.showRecord(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bufferedWriter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,input,index,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newStatus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如果符号栈里还有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String 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grammarList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vtIndex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 grammarAnalysisTable.isVt(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while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wordStack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.size()!=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 xml:space="preserve">1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|| !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wordStack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.peek())){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lastRenderedPageBreak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当前状态栈的栈顶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currentStatus=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.peek();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获取对应状态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String newStatus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 xml:space="preserve">=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actionTable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[currentStatus][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vtIndex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];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报错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newStatus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顺序输出符号栈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error(inputQueue,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 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flag=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break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规约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Grammar tempGrammar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.reduce(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newStatus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wordStack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.peek())){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index++;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.showRecord(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bufferedWriter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,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037A6"/>
          <w:sz w:val="20"/>
          <w:szCs w:val="20"/>
        </w:rPr>
        <w:t>\t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,index,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newStatus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break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获取新状态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查找文法左部对应的编号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 xml:space="preserve">vnIndex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 grammarAnalysisTable.isVn(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tempGrammar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currentStatus=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.peek();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String nextStatus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gotoTable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[currentStatus][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vnIndex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];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出错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nextStatus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)){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.println(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"4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出错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.error(inputQueue,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 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把新状态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push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进状态栈</w:t>
      </w:r>
      <w:r w:rsidRPr="00D60B5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.push(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Integer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i/>
          <w:iCs/>
          <w:color w:val="080808"/>
          <w:sz w:val="20"/>
          <w:szCs w:val="20"/>
        </w:rPr>
        <w:t>parseInt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nextStatus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index++;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.showRecord(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bufferedWriter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,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","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,index,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newStatus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wordStack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.clear();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.clear();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D60B53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(flag==</w:t>
      </w:r>
      <w:r w:rsidRPr="00D60B53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){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D60B53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.println(</w:t>
      </w:r>
      <w:r w:rsidRPr="00D60B53">
        <w:rPr>
          <w:rFonts w:asciiTheme="minorHAnsi" w:hAnsiTheme="minorHAnsi" w:cstheme="minorHAnsi"/>
          <w:color w:val="067D17"/>
          <w:sz w:val="20"/>
          <w:szCs w:val="20"/>
        </w:rPr>
        <w:t>"accept"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lastRenderedPageBreak/>
        <w:t xml:space="preserve">    </w:t>
      </w:r>
      <w:r w:rsidRPr="00D60B53">
        <w:rPr>
          <w:rFonts w:asciiTheme="minorHAnsi" w:hAnsiTheme="minorHAnsi" w:cstheme="minorHAnsi"/>
          <w:color w:val="000000"/>
          <w:sz w:val="20"/>
          <w:szCs w:val="20"/>
        </w:rPr>
        <w:t>bufferedWriter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t>.close();</w:t>
      </w:r>
      <w:r w:rsidRPr="00D60B53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</w:p>
    <w:p w:rsidR="002E4303" w:rsidRPr="002E4303" w:rsidRDefault="002E4303" w:rsidP="002E4303">
      <w:pPr>
        <w:pStyle w:val="HTML"/>
        <w:shd w:val="clear" w:color="auto" w:fill="FFFFFF"/>
        <w:rPr>
          <w:rFonts w:asciiTheme="minorHAnsi" w:hAnsiTheme="minorHAnsi" w:cstheme="minorHAnsi"/>
          <w:color w:val="080808"/>
          <w:sz w:val="20"/>
          <w:szCs w:val="20"/>
        </w:rPr>
      </w:pP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出错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 xml:space="preserve">private void </w:t>
      </w:r>
      <w:r w:rsidRPr="002E4303">
        <w:rPr>
          <w:rFonts w:asciiTheme="minorHAnsi" w:hAnsiTheme="minorHAnsi" w:cstheme="minorHAnsi"/>
          <w:color w:val="00627A"/>
          <w:sz w:val="20"/>
          <w:szCs w:val="20"/>
        </w:rPr>
        <w:t>error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&gt; inputQueue,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 xml:space="preserve">String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tempWord){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顺序输出符号栈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 xml:space="preserve">: 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wordStack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) {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.print(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+</w:t>
      </w:r>
      <w:r w:rsidRPr="002E4303">
        <w:rPr>
          <w:rFonts w:asciiTheme="minorHAnsi" w:hAnsiTheme="minorHAnsi" w:cstheme="minorHAnsi"/>
          <w:color w:val="067D17"/>
          <w:sz w:val="20"/>
          <w:szCs w:val="20"/>
        </w:rPr>
        <w:t>"  "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.print(</w:t>
      </w:r>
      <w:r w:rsidRPr="002E430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2E4303">
        <w:rPr>
          <w:rFonts w:hint="eastAsia"/>
          <w:color w:val="067D17"/>
          <w:sz w:val="20"/>
          <w:szCs w:val="20"/>
        </w:rPr>
        <w:t>※</w:t>
      </w:r>
      <w:r w:rsidRPr="002E4303">
        <w:rPr>
          <w:rFonts w:asciiTheme="minorHAnsi" w:hAnsiTheme="minorHAnsi" w:cstheme="minorHAnsi"/>
          <w:color w:val="067D17"/>
          <w:sz w:val="20"/>
          <w:szCs w:val="20"/>
        </w:rPr>
        <w:t>"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.print(tempWord+</w:t>
      </w:r>
      <w:r w:rsidRPr="002E4303">
        <w:rPr>
          <w:rFonts w:asciiTheme="minorHAnsi" w:hAnsiTheme="minorHAnsi" w:cstheme="minorHAnsi"/>
          <w:color w:val="067D17"/>
          <w:sz w:val="20"/>
          <w:szCs w:val="20"/>
        </w:rPr>
        <w:t>" "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 xml:space="preserve">for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 xml:space="preserve">String s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: inputQueue) {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System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i/>
          <w:iCs/>
          <w:color w:val="871094"/>
          <w:sz w:val="20"/>
          <w:szCs w:val="20"/>
        </w:rPr>
        <w:t>out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.print(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s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 xml:space="preserve">private void </w:t>
      </w:r>
      <w:r w:rsidRPr="002E4303">
        <w:rPr>
          <w:rFonts w:asciiTheme="minorHAnsi" w:hAnsiTheme="minorHAnsi" w:cstheme="minorHAnsi"/>
          <w:color w:val="00627A"/>
          <w:sz w:val="20"/>
          <w:szCs w:val="20"/>
        </w:rPr>
        <w:t>shift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Queue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&lt;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String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&gt; inputQueue,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 xml:space="preserve">String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newStatus,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 xml:space="preserve">String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tempWord){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队首出队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inputQueue.remove();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把新状态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push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进状态栈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.push(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Integer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i/>
          <w:iCs/>
          <w:color w:val="080808"/>
          <w:sz w:val="20"/>
          <w:szCs w:val="20"/>
        </w:rPr>
        <w:t>parseInt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(newStatus.substring(</w:t>
      </w:r>
      <w:r w:rsidRPr="002E4303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)));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把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tempWord push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进符号栈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wordStack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.push(tempWord);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 xml:space="preserve">private 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 xml:space="preserve">Grammar </w:t>
      </w:r>
      <w:r w:rsidRPr="002E4303">
        <w:rPr>
          <w:rFonts w:asciiTheme="minorHAnsi" w:hAnsiTheme="minorHAnsi" w:cstheme="minorHAnsi"/>
          <w:color w:val="00627A"/>
          <w:sz w:val="20"/>
          <w:szCs w:val="20"/>
        </w:rPr>
        <w:t>reduce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 xml:space="preserve">String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newStatus){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状态栈、符号栈弹出对应数量的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word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//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获取规约的文法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Grammar tempGrammar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=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grammarList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Integer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i/>
          <w:iCs/>
          <w:color w:val="080808"/>
          <w:sz w:val="20"/>
          <w:szCs w:val="20"/>
        </w:rPr>
        <w:t>parseInt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(newStatus.substring(</w:t>
      </w:r>
      <w:r w:rsidRPr="002E4303">
        <w:rPr>
          <w:rFonts w:asciiTheme="minorHAnsi" w:hAnsiTheme="minorHAnsi" w:cstheme="minorHAnsi"/>
          <w:color w:val="1750EB"/>
          <w:sz w:val="20"/>
          <w:szCs w:val="20"/>
        </w:rPr>
        <w:t>1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)));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获取对应数量：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grammarList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的第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newStatus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个文法右部的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size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num=</w:t>
      </w:r>
      <w:r w:rsidRPr="002E430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>if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2E4303">
        <w:rPr>
          <w:rFonts w:asciiTheme="minorHAnsi" w:hAnsiTheme="minorHAnsi" w:cstheme="minorHAnsi"/>
          <w:color w:val="067D17"/>
          <w:sz w:val="20"/>
          <w:szCs w:val="20"/>
        </w:rPr>
        <w:t>"ε"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.equals(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tempGrammar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right_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.get(</w:t>
      </w:r>
      <w:r w:rsidRPr="002E430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))){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num=</w:t>
      </w:r>
      <w:r w:rsidRPr="002E430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>else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{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num=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tempGrammar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right_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.size();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//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弹出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>for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(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 xml:space="preserve">int 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i=</w:t>
      </w:r>
      <w:r w:rsidRPr="002E4303">
        <w:rPr>
          <w:rFonts w:asciiTheme="minorHAnsi" w:hAnsiTheme="minorHAnsi" w:cstheme="minorHAnsi"/>
          <w:color w:val="1750EB"/>
          <w:sz w:val="20"/>
          <w:szCs w:val="20"/>
        </w:rPr>
        <w:t>0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;i&lt;num;i++){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statusStack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.pop();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wordStack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.pop();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}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 xml:space="preserve">// 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把文法左部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push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t>进符号栈</w:t>
      </w:r>
      <w:r w:rsidRPr="002E4303">
        <w:rPr>
          <w:rFonts w:asciiTheme="minorHAnsi" w:hAnsiTheme="minorHAnsi" w:cstheme="minorHAnsi"/>
          <w:i/>
          <w:iCs/>
          <w:color w:val="8C8C8C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>this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wordStack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.push(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tempGrammar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.</w:t>
      </w:r>
      <w:r w:rsidRPr="002E4303">
        <w:rPr>
          <w:rFonts w:asciiTheme="minorHAnsi" w:hAnsiTheme="minorHAnsi" w:cstheme="minorHAnsi"/>
          <w:color w:val="871094"/>
          <w:sz w:val="20"/>
          <w:szCs w:val="20"/>
        </w:rPr>
        <w:t>left_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);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 xml:space="preserve">    </w:t>
      </w:r>
      <w:r w:rsidRPr="002E4303">
        <w:rPr>
          <w:rFonts w:asciiTheme="minorHAnsi" w:hAnsiTheme="minorHAnsi" w:cstheme="minorHAnsi"/>
          <w:color w:val="0033B3"/>
          <w:sz w:val="20"/>
          <w:szCs w:val="20"/>
        </w:rPr>
        <w:t xml:space="preserve">return </w:t>
      </w:r>
      <w:r w:rsidRPr="002E4303">
        <w:rPr>
          <w:rFonts w:asciiTheme="minorHAnsi" w:hAnsiTheme="minorHAnsi" w:cstheme="minorHAnsi"/>
          <w:color w:val="000000"/>
          <w:sz w:val="20"/>
          <w:szCs w:val="20"/>
        </w:rPr>
        <w:t>tempGrammar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t>;</w:t>
      </w:r>
      <w:r w:rsidRPr="002E4303">
        <w:rPr>
          <w:rFonts w:asciiTheme="minorHAnsi" w:hAnsiTheme="minorHAnsi" w:cstheme="minorHAnsi"/>
          <w:color w:val="080808"/>
          <w:sz w:val="20"/>
          <w:szCs w:val="20"/>
        </w:rPr>
        <w:br/>
        <w:t>}</w:t>
      </w:r>
    </w:p>
    <w:p w:rsidR="001D0F37" w:rsidRPr="002E4303" w:rsidRDefault="001D0F37" w:rsidP="006A61E8">
      <w:pPr>
        <w:spacing w:line="360" w:lineRule="auto"/>
        <w:rPr>
          <w:rFonts w:hint="eastAsia"/>
          <w:b/>
          <w:sz w:val="24"/>
          <w:szCs w:val="28"/>
        </w:rPr>
      </w:pPr>
    </w:p>
    <w:p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lastRenderedPageBreak/>
        <w:t>实验结果与分析：</w:t>
      </w:r>
    </w:p>
    <w:p w:rsidR="00EE2923" w:rsidRPr="00007759" w:rsidRDefault="00EE2923" w:rsidP="00EE2923">
      <w:pPr>
        <w:spacing w:line="360" w:lineRule="auto"/>
        <w:rPr>
          <w:bCs/>
          <w:sz w:val="24"/>
          <w:szCs w:val="28"/>
        </w:rPr>
      </w:pPr>
      <w:r w:rsidRPr="00007759">
        <w:rPr>
          <w:rFonts w:hint="eastAsia"/>
          <w:bCs/>
          <w:sz w:val="24"/>
          <w:szCs w:val="28"/>
        </w:rPr>
        <w:t>输入串：</w:t>
      </w:r>
      <w:r w:rsidRPr="00007759">
        <w:rPr>
          <w:bCs/>
          <w:sz w:val="24"/>
          <w:szCs w:val="28"/>
        </w:rPr>
        <w:t>const m=7, n=85; var x,y,z,q,r;</w:t>
      </w:r>
    </w:p>
    <w:p w:rsidR="00EE2923" w:rsidRPr="00007759" w:rsidRDefault="00EE2923" w:rsidP="00EE2923">
      <w:pPr>
        <w:spacing w:line="360" w:lineRule="auto"/>
        <w:rPr>
          <w:bCs/>
          <w:sz w:val="24"/>
          <w:szCs w:val="28"/>
        </w:rPr>
      </w:pPr>
      <w:r w:rsidRPr="00007759">
        <w:rPr>
          <w:rFonts w:hint="eastAsia"/>
          <w:bCs/>
          <w:sz w:val="24"/>
          <w:szCs w:val="28"/>
        </w:rPr>
        <w:t>词法分析：</w:t>
      </w:r>
    </w:p>
    <w:p w:rsidR="008772E4" w:rsidRPr="006E5526" w:rsidRDefault="00EE2923" w:rsidP="006A61E8">
      <w:pPr>
        <w:spacing w:line="360" w:lineRule="auto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34EF8C3C" wp14:editId="4E82B13C">
            <wp:extent cx="5076862" cy="1104908"/>
            <wp:effectExtent l="0" t="0" r="9525" b="0"/>
            <wp:docPr id="996158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581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59" w:rsidRDefault="00007759" w:rsidP="0000775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语法分析表：</w:t>
      </w:r>
    </w:p>
    <w:p w:rsidR="00007759" w:rsidRDefault="00007759" w:rsidP="00007759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26F1E15F" wp14:editId="1610101B">
            <wp:extent cx="5274310" cy="2203450"/>
            <wp:effectExtent l="0" t="0" r="2540" b="6350"/>
            <wp:docPr id="1725247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475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59" w:rsidRDefault="00007759" w:rsidP="0000775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状态图：</w:t>
      </w:r>
    </w:p>
    <w:p w:rsidR="00007759" w:rsidRDefault="00007759" w:rsidP="00007759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15062CF0" wp14:editId="4086D69E">
            <wp:extent cx="5274310" cy="2399030"/>
            <wp:effectExtent l="0" t="0" r="2540" b="1270"/>
            <wp:docPr id="459153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53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59" w:rsidRDefault="00007759" w:rsidP="0000775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语法分析：</w:t>
      </w:r>
    </w:p>
    <w:p w:rsidR="00007759" w:rsidRDefault="00007759" w:rsidP="00007759">
      <w:pPr>
        <w:spacing w:line="360" w:lineRule="auto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90CCF98" wp14:editId="387B0D74">
            <wp:extent cx="5274310" cy="2723515"/>
            <wp:effectExtent l="0" t="0" r="2540" b="635"/>
            <wp:docPr id="63209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970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59" w:rsidRDefault="00007759" w:rsidP="00007759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067FD2E2" wp14:editId="19971CD4">
            <wp:extent cx="5274310" cy="2089785"/>
            <wp:effectExtent l="0" t="0" r="2540" b="5715"/>
            <wp:docPr id="1625587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78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4" w:rsidRDefault="007303F4" w:rsidP="00007759">
      <w:pPr>
        <w:spacing w:line="360" w:lineRule="auto"/>
        <w:rPr>
          <w:bCs/>
          <w:sz w:val="24"/>
          <w:szCs w:val="28"/>
        </w:rPr>
      </w:pPr>
      <w:r w:rsidRPr="00007759">
        <w:rPr>
          <w:rFonts w:hint="eastAsia"/>
          <w:bCs/>
          <w:sz w:val="24"/>
          <w:szCs w:val="28"/>
        </w:rPr>
        <w:t>输入串：</w:t>
      </w:r>
      <w:r w:rsidRPr="007303F4">
        <w:rPr>
          <w:bCs/>
          <w:sz w:val="24"/>
          <w:szCs w:val="28"/>
        </w:rPr>
        <w:t>var a,b; const c=10;</w:t>
      </w:r>
    </w:p>
    <w:p w:rsidR="007303F4" w:rsidRPr="007303F4" w:rsidRDefault="007303F4" w:rsidP="00007759">
      <w:pPr>
        <w:spacing w:line="360" w:lineRule="auto"/>
        <w:rPr>
          <w:rFonts w:hint="eastAsia"/>
          <w:bCs/>
          <w:sz w:val="24"/>
          <w:szCs w:val="28"/>
        </w:rPr>
      </w:pPr>
      <w:r w:rsidRPr="00007759">
        <w:rPr>
          <w:rFonts w:hint="eastAsia"/>
          <w:bCs/>
          <w:sz w:val="24"/>
          <w:szCs w:val="28"/>
        </w:rPr>
        <w:t>词法分析：</w:t>
      </w:r>
    </w:p>
    <w:p w:rsidR="007303F4" w:rsidRDefault="007303F4" w:rsidP="00007759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75FCCC5D" wp14:editId="73258386">
            <wp:extent cx="2714645" cy="1138246"/>
            <wp:effectExtent l="0" t="0" r="0" b="5080"/>
            <wp:docPr id="2028922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28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113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4" w:rsidRDefault="007303F4" w:rsidP="0000775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语法分析：</w:t>
      </w:r>
    </w:p>
    <w:p w:rsidR="007303F4" w:rsidRDefault="007303F4" w:rsidP="00007759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68C11D73" wp14:editId="049EDDD1">
            <wp:extent cx="5274310" cy="396240"/>
            <wp:effectExtent l="0" t="0" r="2540" b="3810"/>
            <wp:docPr id="659532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327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4" w:rsidRDefault="007303F4" w:rsidP="00007759">
      <w:pPr>
        <w:spacing w:line="360" w:lineRule="auto"/>
        <w:rPr>
          <w:rFonts w:hint="eastAsia"/>
          <w:sz w:val="24"/>
          <w:szCs w:val="28"/>
        </w:rPr>
      </w:pPr>
    </w:p>
    <w:p w:rsidR="007303F4" w:rsidRDefault="007303F4" w:rsidP="00007759">
      <w:pPr>
        <w:spacing w:line="360" w:lineRule="auto"/>
        <w:rPr>
          <w:sz w:val="24"/>
          <w:szCs w:val="28"/>
        </w:rPr>
      </w:pPr>
      <w:r w:rsidRPr="00007759">
        <w:rPr>
          <w:rFonts w:hint="eastAsia"/>
          <w:bCs/>
          <w:sz w:val="24"/>
          <w:szCs w:val="28"/>
        </w:rPr>
        <w:t>输入串：</w:t>
      </w:r>
      <w:r w:rsidRPr="007303F4">
        <w:rPr>
          <w:sz w:val="24"/>
          <w:szCs w:val="28"/>
        </w:rPr>
        <w:t>var n,f;begin n:=0;f:=1; while n # 10 do begin n:=n+1; f:=f*n; end; call print; end.</w:t>
      </w:r>
    </w:p>
    <w:p w:rsidR="007303F4" w:rsidRDefault="007303F4" w:rsidP="00007759">
      <w:pPr>
        <w:spacing w:line="360" w:lineRule="auto"/>
        <w:rPr>
          <w:sz w:val="24"/>
          <w:szCs w:val="28"/>
        </w:rPr>
      </w:pPr>
    </w:p>
    <w:p w:rsidR="007303F4" w:rsidRDefault="007303F4" w:rsidP="00007759">
      <w:p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词法分析：</w:t>
      </w:r>
    </w:p>
    <w:p w:rsidR="007303F4" w:rsidRDefault="007303F4" w:rsidP="00007759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7BD36C29" wp14:editId="1371A1D2">
            <wp:extent cx="5274310" cy="611505"/>
            <wp:effectExtent l="0" t="0" r="2540" b="0"/>
            <wp:docPr id="1170602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02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4" w:rsidRDefault="007303F4" w:rsidP="0000775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语法分析：</w:t>
      </w:r>
    </w:p>
    <w:p w:rsidR="007303F4" w:rsidRDefault="007303F4" w:rsidP="0000775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（部分）</w:t>
      </w:r>
    </w:p>
    <w:p w:rsidR="007303F4" w:rsidRDefault="007303F4" w:rsidP="00007759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33301BE5" wp14:editId="527C19B3">
            <wp:extent cx="5274310" cy="3098800"/>
            <wp:effectExtent l="0" t="0" r="2540" b="6350"/>
            <wp:docPr id="201090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0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F4" w:rsidRPr="007303F4" w:rsidRDefault="007303F4" w:rsidP="00007759">
      <w:pPr>
        <w:spacing w:line="360" w:lineRule="auto"/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6D256407" wp14:editId="54AD808F">
            <wp:extent cx="5274310" cy="3098800"/>
            <wp:effectExtent l="0" t="0" r="2540" b="6350"/>
            <wp:docPr id="843949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49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3F4" w:rsidRPr="007303F4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3FEF" w:rsidRDefault="00893FEF" w:rsidP="006A61E8">
      <w:r>
        <w:separator/>
      </w:r>
    </w:p>
  </w:endnote>
  <w:endnote w:type="continuationSeparator" w:id="0">
    <w:p w:rsidR="00893FEF" w:rsidRDefault="00893FEF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3FEF" w:rsidRDefault="00893FEF" w:rsidP="006A61E8">
      <w:r>
        <w:separator/>
      </w:r>
    </w:p>
  </w:footnote>
  <w:footnote w:type="continuationSeparator" w:id="0">
    <w:p w:rsidR="00893FEF" w:rsidRDefault="00893FEF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33097"/>
    <w:multiLevelType w:val="hybridMultilevel"/>
    <w:tmpl w:val="760AF69A"/>
    <w:lvl w:ilvl="0" w:tplc="FF5403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E9247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74246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BBE9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CC61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7FA7F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0F827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2740E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268C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33086C60"/>
    <w:multiLevelType w:val="hybridMultilevel"/>
    <w:tmpl w:val="D506F6DE"/>
    <w:lvl w:ilvl="0" w:tplc="2B1A0E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0E217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0129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188BA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E0039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4C4D7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E1286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11240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D2650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1461805781">
    <w:abstractNumId w:val="0"/>
  </w:num>
  <w:num w:numId="2" w16cid:durableId="1560701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E8"/>
    <w:rsid w:val="00007759"/>
    <w:rsid w:val="00056539"/>
    <w:rsid w:val="0007236B"/>
    <w:rsid w:val="00114A49"/>
    <w:rsid w:val="001346BC"/>
    <w:rsid w:val="001D0F37"/>
    <w:rsid w:val="001E305A"/>
    <w:rsid w:val="002235AC"/>
    <w:rsid w:val="002C0649"/>
    <w:rsid w:val="002E4303"/>
    <w:rsid w:val="00302014"/>
    <w:rsid w:val="00306421"/>
    <w:rsid w:val="00357DAB"/>
    <w:rsid w:val="003806E6"/>
    <w:rsid w:val="003816A7"/>
    <w:rsid w:val="00387FE7"/>
    <w:rsid w:val="003C11DC"/>
    <w:rsid w:val="00445F08"/>
    <w:rsid w:val="00566226"/>
    <w:rsid w:val="005D0299"/>
    <w:rsid w:val="005F5453"/>
    <w:rsid w:val="00610C7F"/>
    <w:rsid w:val="00643616"/>
    <w:rsid w:val="006A61E8"/>
    <w:rsid w:val="006C1E59"/>
    <w:rsid w:val="006E5526"/>
    <w:rsid w:val="007303F4"/>
    <w:rsid w:val="00754238"/>
    <w:rsid w:val="007E32BC"/>
    <w:rsid w:val="008772E4"/>
    <w:rsid w:val="008815F2"/>
    <w:rsid w:val="00893FEF"/>
    <w:rsid w:val="008C7603"/>
    <w:rsid w:val="008F4595"/>
    <w:rsid w:val="00926A1B"/>
    <w:rsid w:val="00931FA6"/>
    <w:rsid w:val="00941B64"/>
    <w:rsid w:val="00975373"/>
    <w:rsid w:val="009753FF"/>
    <w:rsid w:val="009B56AD"/>
    <w:rsid w:val="00A3009B"/>
    <w:rsid w:val="00A84CBC"/>
    <w:rsid w:val="00AA41AC"/>
    <w:rsid w:val="00B328DB"/>
    <w:rsid w:val="00B66BAA"/>
    <w:rsid w:val="00BE4C69"/>
    <w:rsid w:val="00BE621C"/>
    <w:rsid w:val="00C64E13"/>
    <w:rsid w:val="00CA0842"/>
    <w:rsid w:val="00CA1973"/>
    <w:rsid w:val="00CA1A38"/>
    <w:rsid w:val="00D265FB"/>
    <w:rsid w:val="00D44F37"/>
    <w:rsid w:val="00D60B53"/>
    <w:rsid w:val="00DE56F1"/>
    <w:rsid w:val="00DF62D1"/>
    <w:rsid w:val="00E155C4"/>
    <w:rsid w:val="00E96353"/>
    <w:rsid w:val="00EE2923"/>
    <w:rsid w:val="00EF58EB"/>
    <w:rsid w:val="00F44011"/>
    <w:rsid w:val="00F64BA1"/>
    <w:rsid w:val="00F7635A"/>
    <w:rsid w:val="00FA460D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59EE9"/>
  <w15:docId w15:val="{DF219EBB-F800-4877-8B10-A10F9502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43616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328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328D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58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1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050DBD-864D-4A79-A323-EBDC1A3EA3AD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769AC71-7D2C-42CC-BC4C-A8F0DEB2AB9A}">
      <dgm:prSet phldrT="[文本]"/>
      <dgm:spPr/>
      <dgm:t>
        <a:bodyPr/>
        <a:lstStyle/>
        <a:p>
          <a:r>
            <a:rPr lang="zh-CN" altLang="en-US"/>
            <a:t>读入</a:t>
          </a:r>
          <a:r>
            <a:rPr lang="en-US" altLang="zh-CN"/>
            <a:t>pl0</a:t>
          </a:r>
          <a:r>
            <a:rPr lang="zh-CN" altLang="en-US"/>
            <a:t>文法</a:t>
          </a:r>
          <a:endParaRPr lang="en-US" altLang="zh-CN"/>
        </a:p>
        <a:p>
          <a:r>
            <a:rPr lang="en-US" altLang="zh-CN"/>
            <a:t>GrammarReader</a:t>
          </a:r>
          <a:endParaRPr lang="zh-CN" altLang="en-US"/>
        </a:p>
      </dgm:t>
    </dgm:pt>
    <dgm:pt modelId="{472025EB-34B7-40F5-90FA-8860A4E8A0E1}" type="parTrans" cxnId="{8D584352-377E-4050-9CDB-CDBED392A032}">
      <dgm:prSet/>
      <dgm:spPr/>
      <dgm:t>
        <a:bodyPr/>
        <a:lstStyle/>
        <a:p>
          <a:endParaRPr lang="zh-CN" altLang="en-US"/>
        </a:p>
      </dgm:t>
    </dgm:pt>
    <dgm:pt modelId="{9EE5BD01-F55E-4503-ACF8-C9D12D573CA5}" type="sibTrans" cxnId="{8D584352-377E-4050-9CDB-CDBED392A032}">
      <dgm:prSet/>
      <dgm:spPr/>
      <dgm:t>
        <a:bodyPr/>
        <a:lstStyle/>
        <a:p>
          <a:endParaRPr lang="zh-CN" altLang="en-US"/>
        </a:p>
      </dgm:t>
    </dgm:pt>
    <dgm:pt modelId="{8B34E242-1CE6-44A8-93E8-1F7B3CD33990}">
      <dgm:prSet phldrT="[文本]" custT="1"/>
      <dgm:spPr/>
      <dgm:t>
        <a:bodyPr/>
        <a:lstStyle/>
        <a:p>
          <a:r>
            <a:rPr lang="en-US" altLang="zh-CN" sz="1200"/>
            <a:t>readLinetoGrammar()</a:t>
          </a:r>
          <a:r>
            <a:rPr lang="zh-CN" altLang="en-US" sz="1200"/>
            <a:t>：按行读入</a:t>
          </a:r>
          <a:r>
            <a:rPr lang="en-US" altLang="zh-CN" sz="1200"/>
            <a:t>pl0</a:t>
          </a:r>
          <a:r>
            <a:rPr lang="zh-CN" altLang="en-US" sz="1200"/>
            <a:t>文法文件，将一行转换为一个产生式（</a:t>
          </a:r>
          <a:r>
            <a:rPr lang="en-US" altLang="zh-CN" sz="1200"/>
            <a:t>Grammar</a:t>
          </a:r>
          <a:r>
            <a:rPr lang="zh-CN" altLang="en-US" sz="1200"/>
            <a:t>）</a:t>
          </a:r>
        </a:p>
      </dgm:t>
    </dgm:pt>
    <dgm:pt modelId="{1D3CE4E5-DDC2-47A0-A47E-879F3D26D0E9}" type="parTrans" cxnId="{3C4C8C85-17E8-4C4D-9DA1-BA45DB6A3C78}">
      <dgm:prSet/>
      <dgm:spPr/>
      <dgm:t>
        <a:bodyPr/>
        <a:lstStyle/>
        <a:p>
          <a:endParaRPr lang="zh-CN" altLang="en-US"/>
        </a:p>
      </dgm:t>
    </dgm:pt>
    <dgm:pt modelId="{EEDA48EF-C5F9-4B32-ADF1-1D88576E84BA}" type="sibTrans" cxnId="{3C4C8C85-17E8-4C4D-9DA1-BA45DB6A3C78}">
      <dgm:prSet/>
      <dgm:spPr/>
      <dgm:t>
        <a:bodyPr/>
        <a:lstStyle/>
        <a:p>
          <a:endParaRPr lang="zh-CN" altLang="en-US"/>
        </a:p>
      </dgm:t>
    </dgm:pt>
    <dgm:pt modelId="{43B25AA0-5EFA-43E4-B5CE-B3132F2E7F39}">
      <dgm:prSet phldrT="[文本]" custT="1"/>
      <dgm:spPr/>
      <dgm:t>
        <a:bodyPr/>
        <a:lstStyle/>
        <a:p>
          <a:r>
            <a:rPr lang="en-US" altLang="en-US" sz="1200"/>
            <a:t>calFIRST(),calFOLLOW():</a:t>
          </a:r>
          <a:r>
            <a:rPr lang="zh-CN" altLang="en-US" sz="1200"/>
            <a:t>计算</a:t>
          </a:r>
          <a:r>
            <a:rPr lang="en-US" altLang="zh-CN" sz="1200"/>
            <a:t>FIRST</a:t>
          </a:r>
          <a:r>
            <a:rPr lang="zh-CN" altLang="en-US" sz="1200"/>
            <a:t>和</a:t>
          </a:r>
          <a:r>
            <a:rPr lang="en-US" altLang="zh-CN" sz="1200"/>
            <a:t>FOLLOW</a:t>
          </a:r>
          <a:endParaRPr lang="zh-CN" altLang="en-US" sz="1200"/>
        </a:p>
      </dgm:t>
    </dgm:pt>
    <dgm:pt modelId="{57D72226-9DC0-488A-BE85-ACFB3A0C9DD5}" type="parTrans" cxnId="{AC951BF2-20CC-4574-B69F-BBF35B0D932D}">
      <dgm:prSet/>
      <dgm:spPr/>
      <dgm:t>
        <a:bodyPr/>
        <a:lstStyle/>
        <a:p>
          <a:endParaRPr lang="zh-CN" altLang="en-US"/>
        </a:p>
      </dgm:t>
    </dgm:pt>
    <dgm:pt modelId="{CA77607E-8356-43B2-A9E6-CEB1D3E6A756}" type="sibTrans" cxnId="{AC951BF2-20CC-4574-B69F-BBF35B0D932D}">
      <dgm:prSet/>
      <dgm:spPr/>
      <dgm:t>
        <a:bodyPr/>
        <a:lstStyle/>
        <a:p>
          <a:endParaRPr lang="zh-CN" altLang="en-US"/>
        </a:p>
      </dgm:t>
    </dgm:pt>
    <dgm:pt modelId="{CAD05398-AADA-49B2-9CD4-1E47F4DED64F}">
      <dgm:prSet phldrT="[文本]"/>
      <dgm:spPr/>
      <dgm:t>
        <a:bodyPr/>
        <a:lstStyle/>
        <a:p>
          <a:r>
            <a:rPr lang="zh-CN" altLang="en-US"/>
            <a:t>生成文法分析表</a:t>
          </a:r>
          <a:endParaRPr lang="en-US" altLang="zh-CN"/>
        </a:p>
        <a:p>
          <a:r>
            <a:rPr lang="en-US"/>
            <a:t>GrammarAnalysisTable</a:t>
          </a:r>
          <a:endParaRPr lang="zh-CN" altLang="en-US"/>
        </a:p>
      </dgm:t>
    </dgm:pt>
    <dgm:pt modelId="{7A1AB7F0-D107-4128-9E60-D04E93D3B266}" type="parTrans" cxnId="{35323750-345E-41F3-BE16-05C231EF46A3}">
      <dgm:prSet/>
      <dgm:spPr/>
      <dgm:t>
        <a:bodyPr/>
        <a:lstStyle/>
        <a:p>
          <a:endParaRPr lang="zh-CN" altLang="en-US"/>
        </a:p>
      </dgm:t>
    </dgm:pt>
    <dgm:pt modelId="{16B5FAA8-E28A-44B6-9378-BF7D316C0C67}" type="sibTrans" cxnId="{35323750-345E-41F3-BE16-05C231EF46A3}">
      <dgm:prSet/>
      <dgm:spPr/>
      <dgm:t>
        <a:bodyPr/>
        <a:lstStyle/>
        <a:p>
          <a:endParaRPr lang="zh-CN" altLang="en-US"/>
        </a:p>
      </dgm:t>
    </dgm:pt>
    <dgm:pt modelId="{B94A712E-E7EC-478D-924C-AD29A57B0281}">
      <dgm:prSet phldrT="[文本]" custT="1"/>
      <dgm:spPr/>
      <dgm:t>
        <a:bodyPr/>
        <a:lstStyle/>
        <a:p>
          <a:r>
            <a:rPr lang="en-US" altLang="en-US" sz="1200"/>
            <a:t>calClosure():</a:t>
          </a:r>
          <a:r>
            <a:rPr lang="zh-CN" altLang="en-US" sz="1200"/>
            <a:t>计算闭包</a:t>
          </a:r>
        </a:p>
      </dgm:t>
    </dgm:pt>
    <dgm:pt modelId="{5542D128-842C-45A2-96F5-2AAAEC2B9C49}" type="parTrans" cxnId="{BDC9182B-8021-4024-A26C-6293E9AFE84B}">
      <dgm:prSet/>
      <dgm:spPr/>
      <dgm:t>
        <a:bodyPr/>
        <a:lstStyle/>
        <a:p>
          <a:endParaRPr lang="zh-CN" altLang="en-US"/>
        </a:p>
      </dgm:t>
    </dgm:pt>
    <dgm:pt modelId="{92E3B44B-7A75-4801-8FF5-62E308B12207}" type="sibTrans" cxnId="{BDC9182B-8021-4024-A26C-6293E9AFE84B}">
      <dgm:prSet/>
      <dgm:spPr/>
      <dgm:t>
        <a:bodyPr/>
        <a:lstStyle/>
        <a:p>
          <a:endParaRPr lang="zh-CN" altLang="en-US"/>
        </a:p>
      </dgm:t>
    </dgm:pt>
    <dgm:pt modelId="{C5F80F45-4C58-4F9D-A5EA-375D6EB5954D}">
      <dgm:prSet phldrT="[文本]" custT="1"/>
      <dgm:spPr/>
      <dgm:t>
        <a:bodyPr/>
        <a:lstStyle/>
        <a:p>
          <a:r>
            <a:rPr lang="en-US" sz="1200"/>
            <a:t>saveAnalysisTable():</a:t>
          </a:r>
          <a:r>
            <a:rPr lang="zh-CN" altLang="en-US" sz="1200"/>
            <a:t>将分析表保存成</a:t>
          </a:r>
          <a:r>
            <a:rPr lang="en-US" altLang="zh-CN" sz="1200"/>
            <a:t>csv</a:t>
          </a:r>
          <a:endParaRPr lang="zh-CN" altLang="en-US" sz="1200"/>
        </a:p>
      </dgm:t>
    </dgm:pt>
    <dgm:pt modelId="{87DD7BD9-1E68-4FB2-9494-823287889FC2}" type="parTrans" cxnId="{FEFAC6F8-AC1F-4778-8F99-ED3482099D7E}">
      <dgm:prSet/>
      <dgm:spPr/>
      <dgm:t>
        <a:bodyPr/>
        <a:lstStyle/>
        <a:p>
          <a:endParaRPr lang="zh-CN" altLang="en-US"/>
        </a:p>
      </dgm:t>
    </dgm:pt>
    <dgm:pt modelId="{5E917D51-CC52-473F-8C17-E05E37FEB01C}" type="sibTrans" cxnId="{FEFAC6F8-AC1F-4778-8F99-ED3482099D7E}">
      <dgm:prSet/>
      <dgm:spPr/>
      <dgm:t>
        <a:bodyPr/>
        <a:lstStyle/>
        <a:p>
          <a:endParaRPr lang="zh-CN" altLang="en-US"/>
        </a:p>
      </dgm:t>
    </dgm:pt>
    <dgm:pt modelId="{E88FF545-4F03-4D86-852C-9B83006B76A3}">
      <dgm:prSet phldrT="[文本]"/>
      <dgm:spPr/>
      <dgm:t>
        <a:bodyPr/>
        <a:lstStyle/>
        <a:p>
          <a:r>
            <a:rPr lang="zh-CN" altLang="en-US"/>
            <a:t>文法分析</a:t>
          </a:r>
          <a:endParaRPr lang="en-US" altLang="zh-CN"/>
        </a:p>
        <a:p>
          <a:r>
            <a:rPr lang="en-US"/>
            <a:t>GrammaticalAnalysis</a:t>
          </a:r>
          <a:endParaRPr lang="zh-CN" altLang="en-US"/>
        </a:p>
      </dgm:t>
    </dgm:pt>
    <dgm:pt modelId="{F6C65188-6DFE-4879-97F7-42C0D8460863}" type="parTrans" cxnId="{70F8862B-3BDA-490B-9DA9-79899D8B1E55}">
      <dgm:prSet/>
      <dgm:spPr/>
      <dgm:t>
        <a:bodyPr/>
        <a:lstStyle/>
        <a:p>
          <a:endParaRPr lang="zh-CN" altLang="en-US"/>
        </a:p>
      </dgm:t>
    </dgm:pt>
    <dgm:pt modelId="{653529E3-29A5-4D95-80D3-91BED145A84D}" type="sibTrans" cxnId="{70F8862B-3BDA-490B-9DA9-79899D8B1E55}">
      <dgm:prSet/>
      <dgm:spPr/>
      <dgm:t>
        <a:bodyPr/>
        <a:lstStyle/>
        <a:p>
          <a:endParaRPr lang="zh-CN" altLang="en-US"/>
        </a:p>
      </dgm:t>
    </dgm:pt>
    <dgm:pt modelId="{625CA1DF-9395-4124-916B-976431AE91D4}">
      <dgm:prSet phldrT="[文本]" custT="1"/>
      <dgm:spPr/>
      <dgm:t>
        <a:bodyPr/>
        <a:lstStyle/>
        <a:p>
          <a:r>
            <a:rPr lang="en-US" altLang="en-US" sz="1200"/>
            <a:t>grammaticalAnalyze():</a:t>
          </a:r>
          <a:r>
            <a:rPr lang="zh-CN" altLang="en-US" sz="1200"/>
            <a:t>进行文法分析</a:t>
          </a:r>
        </a:p>
      </dgm:t>
    </dgm:pt>
    <dgm:pt modelId="{54A92708-E683-49F0-B8C6-F7D37A342D3B}" type="parTrans" cxnId="{EB8BE965-3F1D-4D8C-97E3-02E35DC8A5C2}">
      <dgm:prSet/>
      <dgm:spPr/>
      <dgm:t>
        <a:bodyPr/>
        <a:lstStyle/>
        <a:p>
          <a:endParaRPr lang="zh-CN" altLang="en-US"/>
        </a:p>
      </dgm:t>
    </dgm:pt>
    <dgm:pt modelId="{CC0D9A4C-6723-4B38-BB83-FD56E2EACEFB}" type="sibTrans" cxnId="{EB8BE965-3F1D-4D8C-97E3-02E35DC8A5C2}">
      <dgm:prSet/>
      <dgm:spPr/>
      <dgm:t>
        <a:bodyPr/>
        <a:lstStyle/>
        <a:p>
          <a:endParaRPr lang="zh-CN" altLang="en-US"/>
        </a:p>
      </dgm:t>
    </dgm:pt>
    <dgm:pt modelId="{D20B6159-359D-4CAF-B100-8CF8C98E3EDA}">
      <dgm:prSet phldrT="[文本]" custT="1"/>
      <dgm:spPr/>
      <dgm:t>
        <a:bodyPr/>
        <a:lstStyle/>
        <a:p>
          <a:r>
            <a:rPr lang="en-US" sz="1200"/>
            <a:t>showRecord():</a:t>
          </a:r>
          <a:r>
            <a:rPr lang="zh-CN" altLang="en-US" sz="1200"/>
            <a:t>记录文法分析的每一个步骤</a:t>
          </a:r>
        </a:p>
      </dgm:t>
    </dgm:pt>
    <dgm:pt modelId="{49734DC1-1234-4308-8ABD-2D64D4F25FD8}" type="parTrans" cxnId="{DD58EA10-8778-404E-89AE-8E30548CE4F3}">
      <dgm:prSet/>
      <dgm:spPr/>
      <dgm:t>
        <a:bodyPr/>
        <a:lstStyle/>
        <a:p>
          <a:endParaRPr lang="zh-CN" altLang="en-US"/>
        </a:p>
      </dgm:t>
    </dgm:pt>
    <dgm:pt modelId="{460708F5-1C8D-44A9-B682-F21B089E84D9}" type="sibTrans" cxnId="{DD58EA10-8778-404E-89AE-8E30548CE4F3}">
      <dgm:prSet/>
      <dgm:spPr/>
      <dgm:t>
        <a:bodyPr/>
        <a:lstStyle/>
        <a:p>
          <a:endParaRPr lang="zh-CN" altLang="en-US"/>
        </a:p>
      </dgm:t>
    </dgm:pt>
    <dgm:pt modelId="{3DB0210E-B891-4AA5-AD8C-368CFFD0119C}">
      <dgm:prSet phldrT="[文本]" custT="1"/>
      <dgm:spPr/>
      <dgm:t>
        <a:bodyPr/>
        <a:lstStyle/>
        <a:p>
          <a:r>
            <a:rPr lang="en-US" sz="1200"/>
            <a:t>grammaticalAnalyze():</a:t>
          </a:r>
          <a:r>
            <a:rPr lang="zh-CN" altLang="en-US" sz="1200"/>
            <a:t>生成文法分析表</a:t>
          </a:r>
        </a:p>
      </dgm:t>
    </dgm:pt>
    <dgm:pt modelId="{65F82D87-22F8-48CD-A581-02CE35C296FD}" type="parTrans" cxnId="{72B2A9C1-205C-400B-9074-A5B9FD87E6FA}">
      <dgm:prSet/>
      <dgm:spPr/>
      <dgm:t>
        <a:bodyPr/>
        <a:lstStyle/>
        <a:p>
          <a:endParaRPr lang="zh-CN" altLang="en-US"/>
        </a:p>
      </dgm:t>
    </dgm:pt>
    <dgm:pt modelId="{C9BA7166-AE0E-45CA-BD40-A6DB34D5DD96}" type="sibTrans" cxnId="{72B2A9C1-205C-400B-9074-A5B9FD87E6FA}">
      <dgm:prSet/>
      <dgm:spPr/>
      <dgm:t>
        <a:bodyPr/>
        <a:lstStyle/>
        <a:p>
          <a:endParaRPr lang="zh-CN" altLang="en-US"/>
        </a:p>
      </dgm:t>
    </dgm:pt>
    <dgm:pt modelId="{A76311E1-DB0E-43F3-9AC6-A42D81FAAEE3}">
      <dgm:prSet phldrT="[文本]" custT="1"/>
      <dgm:spPr/>
      <dgm:t>
        <a:bodyPr/>
        <a:lstStyle/>
        <a:p>
          <a:r>
            <a:rPr lang="en-US" sz="1200"/>
            <a:t>shift():</a:t>
          </a:r>
          <a:r>
            <a:rPr lang="zh-CN" altLang="en-US" sz="1200"/>
            <a:t>移进</a:t>
          </a:r>
        </a:p>
      </dgm:t>
    </dgm:pt>
    <dgm:pt modelId="{54923D8E-F222-4156-A68E-19620DE7D44C}" type="parTrans" cxnId="{C9BD9E62-0DD6-411A-9A69-6356FA6A33B4}">
      <dgm:prSet/>
      <dgm:spPr/>
      <dgm:t>
        <a:bodyPr/>
        <a:lstStyle/>
        <a:p>
          <a:endParaRPr lang="zh-CN" altLang="en-US"/>
        </a:p>
      </dgm:t>
    </dgm:pt>
    <dgm:pt modelId="{4851CCFC-C7BD-46AE-85A1-EC80F31574BB}" type="sibTrans" cxnId="{C9BD9E62-0DD6-411A-9A69-6356FA6A33B4}">
      <dgm:prSet/>
      <dgm:spPr/>
      <dgm:t>
        <a:bodyPr/>
        <a:lstStyle/>
        <a:p>
          <a:endParaRPr lang="zh-CN" altLang="en-US"/>
        </a:p>
      </dgm:t>
    </dgm:pt>
    <dgm:pt modelId="{EB77DFDD-7514-495C-BF73-3D2CC3E99DF5}">
      <dgm:prSet phldrT="[文本]" custT="1"/>
      <dgm:spPr/>
      <dgm:t>
        <a:bodyPr/>
        <a:lstStyle/>
        <a:p>
          <a:r>
            <a:rPr lang="en-US" sz="1200"/>
            <a:t>reduce():</a:t>
          </a:r>
          <a:r>
            <a:rPr lang="zh-CN" altLang="en-US" sz="1200"/>
            <a:t>规约</a:t>
          </a:r>
        </a:p>
      </dgm:t>
    </dgm:pt>
    <dgm:pt modelId="{FD6B4BAB-959B-46BE-B690-5380181F3A4B}" type="parTrans" cxnId="{7C6535E4-64E3-47E2-86D1-65FE365E2B44}">
      <dgm:prSet/>
      <dgm:spPr/>
      <dgm:t>
        <a:bodyPr/>
        <a:lstStyle/>
        <a:p>
          <a:endParaRPr lang="zh-CN" altLang="en-US"/>
        </a:p>
      </dgm:t>
    </dgm:pt>
    <dgm:pt modelId="{388267CA-30B2-47E2-8EE0-F014B93A76E0}" type="sibTrans" cxnId="{7C6535E4-64E3-47E2-86D1-65FE365E2B44}">
      <dgm:prSet/>
      <dgm:spPr/>
      <dgm:t>
        <a:bodyPr/>
        <a:lstStyle/>
        <a:p>
          <a:endParaRPr lang="zh-CN" altLang="en-US"/>
        </a:p>
      </dgm:t>
    </dgm:pt>
    <dgm:pt modelId="{E77BB8B5-E1BE-4327-902B-97E1D2AD85ED}">
      <dgm:prSet phldrT="[文本]"/>
      <dgm:spPr/>
      <dgm:t>
        <a:bodyPr/>
        <a:lstStyle/>
        <a:p>
          <a:r>
            <a:rPr lang="zh-CN" altLang="en-US"/>
            <a:t>词法分析</a:t>
          </a:r>
          <a:r>
            <a:rPr lang="en-US"/>
            <a:t>LexicalAnalysis</a:t>
          </a:r>
          <a:endParaRPr lang="zh-CN" altLang="en-US"/>
        </a:p>
      </dgm:t>
    </dgm:pt>
    <dgm:pt modelId="{6227B8B6-2D10-427A-85D6-0BA509FDE37E}" type="parTrans" cxnId="{B2DFEFA8-DC7C-494C-8C31-5124C8FAE5E7}">
      <dgm:prSet/>
      <dgm:spPr/>
      <dgm:t>
        <a:bodyPr/>
        <a:lstStyle/>
        <a:p>
          <a:endParaRPr lang="zh-CN" altLang="en-US"/>
        </a:p>
      </dgm:t>
    </dgm:pt>
    <dgm:pt modelId="{756FE9F3-EB43-4126-8E74-55F933F98FB6}" type="sibTrans" cxnId="{B2DFEFA8-DC7C-494C-8C31-5124C8FAE5E7}">
      <dgm:prSet/>
      <dgm:spPr/>
      <dgm:t>
        <a:bodyPr/>
        <a:lstStyle/>
        <a:p>
          <a:endParaRPr lang="zh-CN" altLang="en-US"/>
        </a:p>
      </dgm:t>
    </dgm:pt>
    <dgm:pt modelId="{E50CE126-41E4-4E3E-97AD-D4FCEE97D9D0}">
      <dgm:prSet phldrT="[文本]" custT="1"/>
      <dgm:spPr/>
      <dgm:t>
        <a:bodyPr/>
        <a:lstStyle/>
        <a:p>
          <a:r>
            <a:rPr lang="en-US" sz="1200"/>
            <a:t>scan</a:t>
          </a:r>
          <a:r>
            <a:rPr lang="zh-CN" altLang="en-US" sz="1200"/>
            <a:t>：扫描</a:t>
          </a:r>
        </a:p>
      </dgm:t>
    </dgm:pt>
    <dgm:pt modelId="{BAB4A8DE-3649-4EEA-9A78-C87E7635A705}" type="parTrans" cxnId="{2EA53DC4-773B-42A9-B72A-BB50ADCBD266}">
      <dgm:prSet/>
      <dgm:spPr/>
      <dgm:t>
        <a:bodyPr/>
        <a:lstStyle/>
        <a:p>
          <a:endParaRPr lang="zh-CN" altLang="en-US"/>
        </a:p>
      </dgm:t>
    </dgm:pt>
    <dgm:pt modelId="{5A036BE9-9322-40C3-BFC5-1D08A21457CE}" type="sibTrans" cxnId="{2EA53DC4-773B-42A9-B72A-BB50ADCBD266}">
      <dgm:prSet/>
      <dgm:spPr/>
      <dgm:t>
        <a:bodyPr/>
        <a:lstStyle/>
        <a:p>
          <a:endParaRPr lang="zh-CN" altLang="en-US"/>
        </a:p>
      </dgm:t>
    </dgm:pt>
    <dgm:pt modelId="{F4CA6BF6-546C-41C7-B3E0-CBA9250E7B9D}">
      <dgm:prSet phldrT="[文本]" custT="1"/>
      <dgm:spPr/>
      <dgm:t>
        <a:bodyPr/>
        <a:lstStyle/>
        <a:p>
          <a:r>
            <a:rPr lang="en-US" altLang="zh-CN" sz="1200"/>
            <a:t>Grammar</a:t>
          </a:r>
          <a:r>
            <a:rPr lang="zh-CN" altLang="en-US" sz="1200"/>
            <a:t>类</a:t>
          </a:r>
        </a:p>
      </dgm:t>
    </dgm:pt>
    <dgm:pt modelId="{EB271CDE-58BB-4A0B-86E3-4EBD36A523F4}" type="parTrans" cxnId="{AAC5B360-25B9-4D5E-A9B4-9E3B56A61FEE}">
      <dgm:prSet/>
      <dgm:spPr/>
      <dgm:t>
        <a:bodyPr/>
        <a:lstStyle/>
        <a:p>
          <a:endParaRPr lang="zh-CN" altLang="en-US"/>
        </a:p>
      </dgm:t>
    </dgm:pt>
    <dgm:pt modelId="{113377FC-1A42-4E26-89CA-36BA52A79540}" type="sibTrans" cxnId="{AAC5B360-25B9-4D5E-A9B4-9E3B56A61FEE}">
      <dgm:prSet/>
      <dgm:spPr/>
      <dgm:t>
        <a:bodyPr/>
        <a:lstStyle/>
        <a:p>
          <a:endParaRPr lang="zh-CN" altLang="en-US"/>
        </a:p>
      </dgm:t>
    </dgm:pt>
    <dgm:pt modelId="{FC9A42C8-560F-4DA5-9E8E-D800F315B7AA}" type="pres">
      <dgm:prSet presAssocID="{BB050DBD-864D-4A79-A323-EBDC1A3EA3AD}" presName="linearFlow" presStyleCnt="0">
        <dgm:presLayoutVars>
          <dgm:dir/>
          <dgm:animLvl val="lvl"/>
          <dgm:resizeHandles val="exact"/>
        </dgm:presLayoutVars>
      </dgm:prSet>
      <dgm:spPr/>
    </dgm:pt>
    <dgm:pt modelId="{01B21231-718E-4FBC-B53B-DFAF15BD9D49}" type="pres">
      <dgm:prSet presAssocID="{E77BB8B5-E1BE-4327-902B-97E1D2AD85ED}" presName="composite" presStyleCnt="0"/>
      <dgm:spPr/>
    </dgm:pt>
    <dgm:pt modelId="{B1B4BBF0-5E88-4461-ACD8-40B916E80A47}" type="pres">
      <dgm:prSet presAssocID="{E77BB8B5-E1BE-4327-902B-97E1D2AD85ED}" presName="parentText" presStyleLbl="alignNode1" presStyleIdx="0" presStyleCnt="4">
        <dgm:presLayoutVars>
          <dgm:chMax val="1"/>
          <dgm:bulletEnabled val="1"/>
        </dgm:presLayoutVars>
      </dgm:prSet>
      <dgm:spPr/>
    </dgm:pt>
    <dgm:pt modelId="{CA671D18-346E-44F9-8311-2B6C8DE2767B}" type="pres">
      <dgm:prSet presAssocID="{E77BB8B5-E1BE-4327-902B-97E1D2AD85ED}" presName="descendantText" presStyleLbl="alignAcc1" presStyleIdx="0" presStyleCnt="4">
        <dgm:presLayoutVars>
          <dgm:bulletEnabled val="1"/>
        </dgm:presLayoutVars>
      </dgm:prSet>
      <dgm:spPr/>
    </dgm:pt>
    <dgm:pt modelId="{7CD80838-B631-4585-996C-47D10E4F2277}" type="pres">
      <dgm:prSet presAssocID="{756FE9F3-EB43-4126-8E74-55F933F98FB6}" presName="sp" presStyleCnt="0"/>
      <dgm:spPr/>
    </dgm:pt>
    <dgm:pt modelId="{3E4E3706-5AD9-4626-AE7D-023864B2E878}" type="pres">
      <dgm:prSet presAssocID="{1769AC71-7D2C-42CC-BC4C-A8F0DEB2AB9A}" presName="composite" presStyleCnt="0"/>
      <dgm:spPr/>
    </dgm:pt>
    <dgm:pt modelId="{F29784C4-784F-4813-A292-3626E6FEC5F3}" type="pres">
      <dgm:prSet presAssocID="{1769AC71-7D2C-42CC-BC4C-A8F0DEB2AB9A}" presName="parentText" presStyleLbl="alignNode1" presStyleIdx="1" presStyleCnt="4">
        <dgm:presLayoutVars>
          <dgm:chMax val="1"/>
          <dgm:bulletEnabled val="1"/>
        </dgm:presLayoutVars>
      </dgm:prSet>
      <dgm:spPr/>
    </dgm:pt>
    <dgm:pt modelId="{CF58F682-03E6-49D1-839B-39A35307B803}" type="pres">
      <dgm:prSet presAssocID="{1769AC71-7D2C-42CC-BC4C-A8F0DEB2AB9A}" presName="descendantText" presStyleLbl="alignAcc1" presStyleIdx="1" presStyleCnt="4" custLinFactNeighborX="3478" custLinFactNeighborY="0">
        <dgm:presLayoutVars>
          <dgm:bulletEnabled val="1"/>
        </dgm:presLayoutVars>
      </dgm:prSet>
      <dgm:spPr/>
    </dgm:pt>
    <dgm:pt modelId="{F88C6117-4453-4935-8B97-9670A1E40EF9}" type="pres">
      <dgm:prSet presAssocID="{9EE5BD01-F55E-4503-ACF8-C9D12D573CA5}" presName="sp" presStyleCnt="0"/>
      <dgm:spPr/>
    </dgm:pt>
    <dgm:pt modelId="{E1BF9556-3248-47B1-9A08-E403441FC770}" type="pres">
      <dgm:prSet presAssocID="{CAD05398-AADA-49B2-9CD4-1E47F4DED64F}" presName="composite" presStyleCnt="0"/>
      <dgm:spPr/>
    </dgm:pt>
    <dgm:pt modelId="{E8B908CD-F7A3-4426-82AE-3F04AF5F5230}" type="pres">
      <dgm:prSet presAssocID="{CAD05398-AADA-49B2-9CD4-1E47F4DED64F}" presName="parentText" presStyleLbl="alignNode1" presStyleIdx="2" presStyleCnt="4">
        <dgm:presLayoutVars>
          <dgm:chMax val="1"/>
          <dgm:bulletEnabled val="1"/>
        </dgm:presLayoutVars>
      </dgm:prSet>
      <dgm:spPr/>
    </dgm:pt>
    <dgm:pt modelId="{F1E03446-29D2-454B-AE73-8B44C409D14D}" type="pres">
      <dgm:prSet presAssocID="{CAD05398-AADA-49B2-9CD4-1E47F4DED64F}" presName="descendantText" presStyleLbl="alignAcc1" presStyleIdx="2" presStyleCnt="4">
        <dgm:presLayoutVars>
          <dgm:bulletEnabled val="1"/>
        </dgm:presLayoutVars>
      </dgm:prSet>
      <dgm:spPr/>
    </dgm:pt>
    <dgm:pt modelId="{0ED4B33E-BCEC-4B93-B078-20E3E511174B}" type="pres">
      <dgm:prSet presAssocID="{16B5FAA8-E28A-44B6-9378-BF7D316C0C67}" presName="sp" presStyleCnt="0"/>
      <dgm:spPr/>
    </dgm:pt>
    <dgm:pt modelId="{0D2F4DA4-E578-46DB-88CF-AE7C7BC67B8E}" type="pres">
      <dgm:prSet presAssocID="{E88FF545-4F03-4D86-852C-9B83006B76A3}" presName="composite" presStyleCnt="0"/>
      <dgm:spPr/>
    </dgm:pt>
    <dgm:pt modelId="{096080E8-DC53-4C97-B744-64587B52D82A}" type="pres">
      <dgm:prSet presAssocID="{E88FF545-4F03-4D86-852C-9B83006B76A3}" presName="parentText" presStyleLbl="alignNode1" presStyleIdx="3" presStyleCnt="4">
        <dgm:presLayoutVars>
          <dgm:chMax val="1"/>
          <dgm:bulletEnabled val="1"/>
        </dgm:presLayoutVars>
      </dgm:prSet>
      <dgm:spPr/>
    </dgm:pt>
    <dgm:pt modelId="{544678D4-5D76-4755-A413-0280CF0F9A95}" type="pres">
      <dgm:prSet presAssocID="{E88FF545-4F03-4D86-852C-9B83006B76A3}" presName="descendantText" presStyleLbl="alignAcc1" presStyleIdx="3" presStyleCnt="4">
        <dgm:presLayoutVars>
          <dgm:bulletEnabled val="1"/>
        </dgm:presLayoutVars>
      </dgm:prSet>
      <dgm:spPr/>
    </dgm:pt>
  </dgm:ptLst>
  <dgm:cxnLst>
    <dgm:cxn modelId="{DD58EA10-8778-404E-89AE-8E30548CE4F3}" srcId="{E88FF545-4F03-4D86-852C-9B83006B76A3}" destId="{D20B6159-359D-4CAF-B100-8CF8C98E3EDA}" srcOrd="1" destOrd="0" parTransId="{49734DC1-1234-4308-8ABD-2D64D4F25FD8}" sibTransId="{460708F5-1C8D-44A9-B682-F21B089E84D9}"/>
    <dgm:cxn modelId="{016D371F-1982-4F73-8B15-631D4D46420E}" type="presOf" srcId="{625CA1DF-9395-4124-916B-976431AE91D4}" destId="{544678D4-5D76-4755-A413-0280CF0F9A95}" srcOrd="0" destOrd="0" presId="urn:microsoft.com/office/officeart/2005/8/layout/chevron2"/>
    <dgm:cxn modelId="{34178027-2AD1-4FCD-A82F-E1BFB62C8059}" type="presOf" srcId="{EB77DFDD-7514-495C-BF73-3D2CC3E99DF5}" destId="{F1E03446-29D2-454B-AE73-8B44C409D14D}" srcOrd="0" destOrd="3" presId="urn:microsoft.com/office/officeart/2005/8/layout/chevron2"/>
    <dgm:cxn modelId="{BDC9182B-8021-4024-A26C-6293E9AFE84B}" srcId="{CAD05398-AADA-49B2-9CD4-1E47F4DED64F}" destId="{B94A712E-E7EC-478D-924C-AD29A57B0281}" srcOrd="0" destOrd="0" parTransId="{5542D128-842C-45A2-96F5-2AAAEC2B9C49}" sibTransId="{92E3B44B-7A75-4801-8FF5-62E308B12207}"/>
    <dgm:cxn modelId="{70F8862B-3BDA-490B-9DA9-79899D8B1E55}" srcId="{BB050DBD-864D-4A79-A323-EBDC1A3EA3AD}" destId="{E88FF545-4F03-4D86-852C-9B83006B76A3}" srcOrd="3" destOrd="0" parTransId="{F6C65188-6DFE-4879-97F7-42C0D8460863}" sibTransId="{653529E3-29A5-4D95-80D3-91BED145A84D}"/>
    <dgm:cxn modelId="{0551ED30-6FAA-4AFE-A5FA-71439562286D}" type="presOf" srcId="{1769AC71-7D2C-42CC-BC4C-A8F0DEB2AB9A}" destId="{F29784C4-784F-4813-A292-3626E6FEC5F3}" srcOrd="0" destOrd="0" presId="urn:microsoft.com/office/officeart/2005/8/layout/chevron2"/>
    <dgm:cxn modelId="{C854B531-622E-42B1-B190-D370284D742D}" type="presOf" srcId="{B94A712E-E7EC-478D-924C-AD29A57B0281}" destId="{F1E03446-29D2-454B-AE73-8B44C409D14D}" srcOrd="0" destOrd="0" presId="urn:microsoft.com/office/officeart/2005/8/layout/chevron2"/>
    <dgm:cxn modelId="{AAC5B360-25B9-4D5E-A9B4-9E3B56A61FEE}" srcId="{1769AC71-7D2C-42CC-BC4C-A8F0DEB2AB9A}" destId="{F4CA6BF6-546C-41C7-B3E0-CBA9250E7B9D}" srcOrd="0" destOrd="0" parTransId="{EB271CDE-58BB-4A0B-86E3-4EBD36A523F4}" sibTransId="{113377FC-1A42-4E26-89CA-36BA52A79540}"/>
    <dgm:cxn modelId="{C9BD9E62-0DD6-411A-9A69-6356FA6A33B4}" srcId="{CAD05398-AADA-49B2-9CD4-1E47F4DED64F}" destId="{A76311E1-DB0E-43F3-9AC6-A42D81FAAEE3}" srcOrd="2" destOrd="0" parTransId="{54923D8E-F222-4156-A68E-19620DE7D44C}" sibTransId="{4851CCFC-C7BD-46AE-85A1-EC80F31574BB}"/>
    <dgm:cxn modelId="{13DACE44-6622-43B3-AB60-952279F827C9}" type="presOf" srcId="{F4CA6BF6-546C-41C7-B3E0-CBA9250E7B9D}" destId="{CF58F682-03E6-49D1-839B-39A35307B803}" srcOrd="0" destOrd="0" presId="urn:microsoft.com/office/officeart/2005/8/layout/chevron2"/>
    <dgm:cxn modelId="{EB8BE965-3F1D-4D8C-97E3-02E35DC8A5C2}" srcId="{E88FF545-4F03-4D86-852C-9B83006B76A3}" destId="{625CA1DF-9395-4124-916B-976431AE91D4}" srcOrd="0" destOrd="0" parTransId="{54A92708-E683-49F0-B8C6-F7D37A342D3B}" sibTransId="{CC0D9A4C-6723-4B38-BB83-FD56E2EACEFB}"/>
    <dgm:cxn modelId="{B2C5586E-417E-497A-8EBC-A387B3606B10}" type="presOf" srcId="{43B25AA0-5EFA-43E4-B5CE-B3132F2E7F39}" destId="{CF58F682-03E6-49D1-839B-39A35307B803}" srcOrd="0" destOrd="2" presId="urn:microsoft.com/office/officeart/2005/8/layout/chevron2"/>
    <dgm:cxn modelId="{2CE3AF6F-726F-40DD-9CE4-2C08CB10DE76}" type="presOf" srcId="{E88FF545-4F03-4D86-852C-9B83006B76A3}" destId="{096080E8-DC53-4C97-B744-64587B52D82A}" srcOrd="0" destOrd="0" presId="urn:microsoft.com/office/officeart/2005/8/layout/chevron2"/>
    <dgm:cxn modelId="{B8EBB56F-8D13-48A8-9B8E-ACD54C1B1173}" type="presOf" srcId="{E50CE126-41E4-4E3E-97AD-D4FCEE97D9D0}" destId="{CA671D18-346E-44F9-8311-2B6C8DE2767B}" srcOrd="0" destOrd="0" presId="urn:microsoft.com/office/officeart/2005/8/layout/chevron2"/>
    <dgm:cxn modelId="{35323750-345E-41F3-BE16-05C231EF46A3}" srcId="{BB050DBD-864D-4A79-A323-EBDC1A3EA3AD}" destId="{CAD05398-AADA-49B2-9CD4-1E47F4DED64F}" srcOrd="2" destOrd="0" parTransId="{7A1AB7F0-D107-4128-9E60-D04E93D3B266}" sibTransId="{16B5FAA8-E28A-44B6-9378-BF7D316C0C67}"/>
    <dgm:cxn modelId="{8D584352-377E-4050-9CDB-CDBED392A032}" srcId="{BB050DBD-864D-4A79-A323-EBDC1A3EA3AD}" destId="{1769AC71-7D2C-42CC-BC4C-A8F0DEB2AB9A}" srcOrd="1" destOrd="0" parTransId="{472025EB-34B7-40F5-90FA-8860A4E8A0E1}" sibTransId="{9EE5BD01-F55E-4503-ACF8-C9D12D573CA5}"/>
    <dgm:cxn modelId="{3C4C8C85-17E8-4C4D-9DA1-BA45DB6A3C78}" srcId="{1769AC71-7D2C-42CC-BC4C-A8F0DEB2AB9A}" destId="{8B34E242-1CE6-44A8-93E8-1F7B3CD33990}" srcOrd="1" destOrd="0" parTransId="{1D3CE4E5-DDC2-47A0-A47E-879F3D26D0E9}" sibTransId="{EEDA48EF-C5F9-4B32-ADF1-1D88576E84BA}"/>
    <dgm:cxn modelId="{71098096-3C39-4BF8-9C82-F7D3039D2A03}" type="presOf" srcId="{8B34E242-1CE6-44A8-93E8-1F7B3CD33990}" destId="{CF58F682-03E6-49D1-839B-39A35307B803}" srcOrd="0" destOrd="1" presId="urn:microsoft.com/office/officeart/2005/8/layout/chevron2"/>
    <dgm:cxn modelId="{643A4BA5-FF6B-4BFC-BF0D-CECEDEE07545}" type="presOf" srcId="{C5F80F45-4C58-4F9D-A5EA-375D6EB5954D}" destId="{F1E03446-29D2-454B-AE73-8B44C409D14D}" srcOrd="0" destOrd="4" presId="urn:microsoft.com/office/officeart/2005/8/layout/chevron2"/>
    <dgm:cxn modelId="{B2DFEFA8-DC7C-494C-8C31-5124C8FAE5E7}" srcId="{BB050DBD-864D-4A79-A323-EBDC1A3EA3AD}" destId="{E77BB8B5-E1BE-4327-902B-97E1D2AD85ED}" srcOrd="0" destOrd="0" parTransId="{6227B8B6-2D10-427A-85D6-0BA509FDE37E}" sibTransId="{756FE9F3-EB43-4126-8E74-55F933F98FB6}"/>
    <dgm:cxn modelId="{37EE6EAA-0052-481E-B2C1-140EEAD111A8}" type="presOf" srcId="{BB050DBD-864D-4A79-A323-EBDC1A3EA3AD}" destId="{FC9A42C8-560F-4DA5-9E8E-D800F315B7AA}" srcOrd="0" destOrd="0" presId="urn:microsoft.com/office/officeart/2005/8/layout/chevron2"/>
    <dgm:cxn modelId="{7EBDEFAD-7549-4174-B75B-BFBB3238E054}" type="presOf" srcId="{CAD05398-AADA-49B2-9CD4-1E47F4DED64F}" destId="{E8B908CD-F7A3-4426-82AE-3F04AF5F5230}" srcOrd="0" destOrd="0" presId="urn:microsoft.com/office/officeart/2005/8/layout/chevron2"/>
    <dgm:cxn modelId="{72B2A9C1-205C-400B-9074-A5B9FD87E6FA}" srcId="{CAD05398-AADA-49B2-9CD4-1E47F4DED64F}" destId="{3DB0210E-B891-4AA5-AD8C-368CFFD0119C}" srcOrd="1" destOrd="0" parTransId="{65F82D87-22F8-48CD-A581-02CE35C296FD}" sibTransId="{C9BA7166-AE0E-45CA-BD40-A6DB34D5DD96}"/>
    <dgm:cxn modelId="{2EA53DC4-773B-42A9-B72A-BB50ADCBD266}" srcId="{E77BB8B5-E1BE-4327-902B-97E1D2AD85ED}" destId="{E50CE126-41E4-4E3E-97AD-D4FCEE97D9D0}" srcOrd="0" destOrd="0" parTransId="{BAB4A8DE-3649-4EEA-9A78-C87E7635A705}" sibTransId="{5A036BE9-9322-40C3-BFC5-1D08A21457CE}"/>
    <dgm:cxn modelId="{7C6535E4-64E3-47E2-86D1-65FE365E2B44}" srcId="{CAD05398-AADA-49B2-9CD4-1E47F4DED64F}" destId="{EB77DFDD-7514-495C-BF73-3D2CC3E99DF5}" srcOrd="3" destOrd="0" parTransId="{FD6B4BAB-959B-46BE-B690-5380181F3A4B}" sibTransId="{388267CA-30B2-47E2-8EE0-F014B93A76E0}"/>
    <dgm:cxn modelId="{48B9CFE8-4ECF-4705-AF07-A1F9A761984B}" type="presOf" srcId="{3DB0210E-B891-4AA5-AD8C-368CFFD0119C}" destId="{F1E03446-29D2-454B-AE73-8B44C409D14D}" srcOrd="0" destOrd="1" presId="urn:microsoft.com/office/officeart/2005/8/layout/chevron2"/>
    <dgm:cxn modelId="{6EE962EA-5C01-41B5-9786-5320AD74F0A0}" type="presOf" srcId="{D20B6159-359D-4CAF-B100-8CF8C98E3EDA}" destId="{544678D4-5D76-4755-A413-0280CF0F9A95}" srcOrd="0" destOrd="1" presId="urn:microsoft.com/office/officeart/2005/8/layout/chevron2"/>
    <dgm:cxn modelId="{8E79B0EC-3783-4B52-8092-FF46A1DFA900}" type="presOf" srcId="{E77BB8B5-E1BE-4327-902B-97E1D2AD85ED}" destId="{B1B4BBF0-5E88-4461-ACD8-40B916E80A47}" srcOrd="0" destOrd="0" presId="urn:microsoft.com/office/officeart/2005/8/layout/chevron2"/>
    <dgm:cxn modelId="{06278FEE-FE7B-4E4E-99DC-19B6E13507EA}" type="presOf" srcId="{A76311E1-DB0E-43F3-9AC6-A42D81FAAEE3}" destId="{F1E03446-29D2-454B-AE73-8B44C409D14D}" srcOrd="0" destOrd="2" presId="urn:microsoft.com/office/officeart/2005/8/layout/chevron2"/>
    <dgm:cxn modelId="{AC951BF2-20CC-4574-B69F-BBF35B0D932D}" srcId="{1769AC71-7D2C-42CC-BC4C-A8F0DEB2AB9A}" destId="{43B25AA0-5EFA-43E4-B5CE-B3132F2E7F39}" srcOrd="2" destOrd="0" parTransId="{57D72226-9DC0-488A-BE85-ACFB3A0C9DD5}" sibTransId="{CA77607E-8356-43B2-A9E6-CEB1D3E6A756}"/>
    <dgm:cxn modelId="{FEFAC6F8-AC1F-4778-8F99-ED3482099D7E}" srcId="{CAD05398-AADA-49B2-9CD4-1E47F4DED64F}" destId="{C5F80F45-4C58-4F9D-A5EA-375D6EB5954D}" srcOrd="4" destOrd="0" parTransId="{87DD7BD9-1E68-4FB2-9494-823287889FC2}" sibTransId="{5E917D51-CC52-473F-8C17-E05E37FEB01C}"/>
    <dgm:cxn modelId="{1B582D29-2F3F-4875-BB11-21E47AA2CA79}" type="presParOf" srcId="{FC9A42C8-560F-4DA5-9E8E-D800F315B7AA}" destId="{01B21231-718E-4FBC-B53B-DFAF15BD9D49}" srcOrd="0" destOrd="0" presId="urn:microsoft.com/office/officeart/2005/8/layout/chevron2"/>
    <dgm:cxn modelId="{93DAD4CD-25D8-4874-A8A9-7C4B47429A3C}" type="presParOf" srcId="{01B21231-718E-4FBC-B53B-DFAF15BD9D49}" destId="{B1B4BBF0-5E88-4461-ACD8-40B916E80A47}" srcOrd="0" destOrd="0" presId="urn:microsoft.com/office/officeart/2005/8/layout/chevron2"/>
    <dgm:cxn modelId="{6FAC1577-E40C-42CC-93DE-EE65B0D568B6}" type="presParOf" srcId="{01B21231-718E-4FBC-B53B-DFAF15BD9D49}" destId="{CA671D18-346E-44F9-8311-2B6C8DE2767B}" srcOrd="1" destOrd="0" presId="urn:microsoft.com/office/officeart/2005/8/layout/chevron2"/>
    <dgm:cxn modelId="{A9344ACE-6AA4-4205-B5FA-43500B159CF3}" type="presParOf" srcId="{FC9A42C8-560F-4DA5-9E8E-D800F315B7AA}" destId="{7CD80838-B631-4585-996C-47D10E4F2277}" srcOrd="1" destOrd="0" presId="urn:microsoft.com/office/officeart/2005/8/layout/chevron2"/>
    <dgm:cxn modelId="{E4CBFE0B-2D10-44E8-B209-D38427911516}" type="presParOf" srcId="{FC9A42C8-560F-4DA5-9E8E-D800F315B7AA}" destId="{3E4E3706-5AD9-4626-AE7D-023864B2E878}" srcOrd="2" destOrd="0" presId="urn:microsoft.com/office/officeart/2005/8/layout/chevron2"/>
    <dgm:cxn modelId="{A57A0292-2F5D-4E4C-A3A4-C637FEFB3512}" type="presParOf" srcId="{3E4E3706-5AD9-4626-AE7D-023864B2E878}" destId="{F29784C4-784F-4813-A292-3626E6FEC5F3}" srcOrd="0" destOrd="0" presId="urn:microsoft.com/office/officeart/2005/8/layout/chevron2"/>
    <dgm:cxn modelId="{5DB5F64E-27EF-441C-B229-6AD662B67F6C}" type="presParOf" srcId="{3E4E3706-5AD9-4626-AE7D-023864B2E878}" destId="{CF58F682-03E6-49D1-839B-39A35307B803}" srcOrd="1" destOrd="0" presId="urn:microsoft.com/office/officeart/2005/8/layout/chevron2"/>
    <dgm:cxn modelId="{483BBF37-55EE-4DE1-9074-77322710E670}" type="presParOf" srcId="{FC9A42C8-560F-4DA5-9E8E-D800F315B7AA}" destId="{F88C6117-4453-4935-8B97-9670A1E40EF9}" srcOrd="3" destOrd="0" presId="urn:microsoft.com/office/officeart/2005/8/layout/chevron2"/>
    <dgm:cxn modelId="{49DE15A3-9C6C-4EC9-A67D-E9DDD5EB9757}" type="presParOf" srcId="{FC9A42C8-560F-4DA5-9E8E-D800F315B7AA}" destId="{E1BF9556-3248-47B1-9A08-E403441FC770}" srcOrd="4" destOrd="0" presId="urn:microsoft.com/office/officeart/2005/8/layout/chevron2"/>
    <dgm:cxn modelId="{22290D0C-EAB2-4FB1-BF96-6E043466E1A0}" type="presParOf" srcId="{E1BF9556-3248-47B1-9A08-E403441FC770}" destId="{E8B908CD-F7A3-4426-82AE-3F04AF5F5230}" srcOrd="0" destOrd="0" presId="urn:microsoft.com/office/officeart/2005/8/layout/chevron2"/>
    <dgm:cxn modelId="{EB9C764B-B428-4B9E-891E-5B56CAD8F534}" type="presParOf" srcId="{E1BF9556-3248-47B1-9A08-E403441FC770}" destId="{F1E03446-29D2-454B-AE73-8B44C409D14D}" srcOrd="1" destOrd="0" presId="urn:microsoft.com/office/officeart/2005/8/layout/chevron2"/>
    <dgm:cxn modelId="{356BE179-7872-4DF0-9A23-0FF56010EF13}" type="presParOf" srcId="{FC9A42C8-560F-4DA5-9E8E-D800F315B7AA}" destId="{0ED4B33E-BCEC-4B93-B078-20E3E511174B}" srcOrd="5" destOrd="0" presId="urn:microsoft.com/office/officeart/2005/8/layout/chevron2"/>
    <dgm:cxn modelId="{3BE3D338-3463-4EDB-94F7-F8FE8C6F3268}" type="presParOf" srcId="{FC9A42C8-560F-4DA5-9E8E-D800F315B7AA}" destId="{0D2F4DA4-E578-46DB-88CF-AE7C7BC67B8E}" srcOrd="6" destOrd="0" presId="urn:microsoft.com/office/officeart/2005/8/layout/chevron2"/>
    <dgm:cxn modelId="{A9B595DE-9444-49FA-8396-E0D0E735122F}" type="presParOf" srcId="{0D2F4DA4-E578-46DB-88CF-AE7C7BC67B8E}" destId="{096080E8-DC53-4C97-B744-64587B52D82A}" srcOrd="0" destOrd="0" presId="urn:microsoft.com/office/officeart/2005/8/layout/chevron2"/>
    <dgm:cxn modelId="{AA830919-F633-4994-B5C8-3EDAD07EB46F}" type="presParOf" srcId="{0D2F4DA4-E578-46DB-88CF-AE7C7BC67B8E}" destId="{544678D4-5D76-4755-A413-0280CF0F9A95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1B4BBF0-5E88-4461-ACD8-40B916E80A47}">
      <dsp:nvSpPr>
        <dsp:cNvPr id="0" name=""/>
        <dsp:cNvSpPr/>
      </dsp:nvSpPr>
      <dsp:spPr>
        <a:xfrm rot="5400000">
          <a:off x="-235123" y="241885"/>
          <a:ext cx="1567490" cy="109724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词法分析</a:t>
          </a:r>
          <a:r>
            <a:rPr lang="en-US" sz="900" kern="1200"/>
            <a:t>LexicalAnalysis</a:t>
          </a:r>
          <a:endParaRPr lang="zh-CN" altLang="en-US" sz="900" kern="1200"/>
        </a:p>
      </dsp:txBody>
      <dsp:txXfrm rot="-5400000">
        <a:off x="1" y="555384"/>
        <a:ext cx="1097243" cy="470247"/>
      </dsp:txXfrm>
    </dsp:sp>
    <dsp:sp modelId="{CA671D18-346E-44F9-8311-2B6C8DE2767B}">
      <dsp:nvSpPr>
        <dsp:cNvPr id="0" name=""/>
        <dsp:cNvSpPr/>
      </dsp:nvSpPr>
      <dsp:spPr>
        <a:xfrm rot="5400000">
          <a:off x="2676342" y="-1572337"/>
          <a:ext cx="1018868" cy="417706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scan</a:t>
          </a:r>
          <a:r>
            <a:rPr lang="zh-CN" altLang="en-US" sz="1200" kern="1200"/>
            <a:t>：扫描</a:t>
          </a:r>
        </a:p>
      </dsp:txBody>
      <dsp:txXfrm rot="-5400000">
        <a:off x="1097244" y="56498"/>
        <a:ext cx="4127329" cy="919394"/>
      </dsp:txXfrm>
    </dsp:sp>
    <dsp:sp modelId="{F29784C4-784F-4813-A292-3626E6FEC5F3}">
      <dsp:nvSpPr>
        <dsp:cNvPr id="0" name=""/>
        <dsp:cNvSpPr/>
      </dsp:nvSpPr>
      <dsp:spPr>
        <a:xfrm rot="5400000">
          <a:off x="-235123" y="1665917"/>
          <a:ext cx="1567490" cy="109724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读入</a:t>
          </a:r>
          <a:r>
            <a:rPr lang="en-US" altLang="zh-CN" sz="900" kern="1200"/>
            <a:t>pl0</a:t>
          </a:r>
          <a:r>
            <a:rPr lang="zh-CN" altLang="en-US" sz="900" kern="1200"/>
            <a:t>文法</a:t>
          </a:r>
          <a:endParaRPr lang="en-US" altLang="zh-CN" sz="900" kern="1200"/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900" kern="1200"/>
            <a:t>GrammarReader</a:t>
          </a:r>
          <a:endParaRPr lang="zh-CN" altLang="en-US" sz="900" kern="1200"/>
        </a:p>
      </dsp:txBody>
      <dsp:txXfrm rot="-5400000">
        <a:off x="1" y="1979416"/>
        <a:ext cx="1097243" cy="470247"/>
      </dsp:txXfrm>
    </dsp:sp>
    <dsp:sp modelId="{CF58F682-03E6-49D1-839B-39A35307B803}">
      <dsp:nvSpPr>
        <dsp:cNvPr id="0" name=""/>
        <dsp:cNvSpPr/>
      </dsp:nvSpPr>
      <dsp:spPr>
        <a:xfrm rot="5400000">
          <a:off x="2676342" y="-148304"/>
          <a:ext cx="1018868" cy="417706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200" kern="1200"/>
            <a:t>Grammar</a:t>
          </a:r>
          <a:r>
            <a:rPr lang="zh-CN" altLang="en-US" sz="1200" kern="1200"/>
            <a:t>类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200" kern="1200"/>
            <a:t>readLinetoGrammar()</a:t>
          </a:r>
          <a:r>
            <a:rPr lang="zh-CN" altLang="en-US" sz="1200" kern="1200"/>
            <a:t>：按行读入</a:t>
          </a:r>
          <a:r>
            <a:rPr lang="en-US" altLang="zh-CN" sz="1200" kern="1200"/>
            <a:t>pl0</a:t>
          </a:r>
          <a:r>
            <a:rPr lang="zh-CN" altLang="en-US" sz="1200" kern="1200"/>
            <a:t>文法文件，将一行转换为一个产生式（</a:t>
          </a:r>
          <a:r>
            <a:rPr lang="en-US" altLang="zh-CN" sz="1200" kern="1200"/>
            <a:t>Grammar</a:t>
          </a:r>
          <a:r>
            <a:rPr lang="zh-CN" altLang="en-US" sz="1200" kern="1200"/>
            <a:t>）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kern="1200"/>
            <a:t>calFIRST(),calFOLLOW():</a:t>
          </a:r>
          <a:r>
            <a:rPr lang="zh-CN" altLang="en-US" sz="1200" kern="1200"/>
            <a:t>计算</a:t>
          </a:r>
          <a:r>
            <a:rPr lang="en-US" altLang="zh-CN" sz="1200" kern="1200"/>
            <a:t>FIRST</a:t>
          </a:r>
          <a:r>
            <a:rPr lang="zh-CN" altLang="en-US" sz="1200" kern="1200"/>
            <a:t>和</a:t>
          </a:r>
          <a:r>
            <a:rPr lang="en-US" altLang="zh-CN" sz="1200" kern="1200"/>
            <a:t>FOLLOW</a:t>
          </a:r>
          <a:endParaRPr lang="zh-CN" altLang="en-US" sz="1200" kern="1200"/>
        </a:p>
      </dsp:txBody>
      <dsp:txXfrm rot="-5400000">
        <a:off x="1097244" y="1480531"/>
        <a:ext cx="4127329" cy="919394"/>
      </dsp:txXfrm>
    </dsp:sp>
    <dsp:sp modelId="{E8B908CD-F7A3-4426-82AE-3F04AF5F5230}">
      <dsp:nvSpPr>
        <dsp:cNvPr id="0" name=""/>
        <dsp:cNvSpPr/>
      </dsp:nvSpPr>
      <dsp:spPr>
        <a:xfrm rot="5400000">
          <a:off x="-235123" y="3089950"/>
          <a:ext cx="1567490" cy="109724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生成文法分析表</a:t>
          </a:r>
          <a:endParaRPr lang="en-US" altLang="zh-CN" sz="900" kern="1200"/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GrammarAnalysisTable</a:t>
          </a:r>
          <a:endParaRPr lang="zh-CN" altLang="en-US" sz="900" kern="1200"/>
        </a:p>
      </dsp:txBody>
      <dsp:txXfrm rot="-5400000">
        <a:off x="1" y="3403449"/>
        <a:ext cx="1097243" cy="470247"/>
      </dsp:txXfrm>
    </dsp:sp>
    <dsp:sp modelId="{F1E03446-29D2-454B-AE73-8B44C409D14D}">
      <dsp:nvSpPr>
        <dsp:cNvPr id="0" name=""/>
        <dsp:cNvSpPr/>
      </dsp:nvSpPr>
      <dsp:spPr>
        <a:xfrm rot="5400000">
          <a:off x="2676342" y="1275728"/>
          <a:ext cx="1018868" cy="417706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kern="1200"/>
            <a:t>calClosure():</a:t>
          </a:r>
          <a:r>
            <a:rPr lang="zh-CN" altLang="en-US" sz="1200" kern="1200"/>
            <a:t>计算闭包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grammaticalAnalyze():</a:t>
          </a:r>
          <a:r>
            <a:rPr lang="zh-CN" altLang="en-US" sz="1200" kern="1200"/>
            <a:t>生成文法分析表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shift():</a:t>
          </a:r>
          <a:r>
            <a:rPr lang="zh-CN" altLang="en-US" sz="1200" kern="1200"/>
            <a:t>移进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reduce():</a:t>
          </a:r>
          <a:r>
            <a:rPr lang="zh-CN" altLang="en-US" sz="1200" kern="1200"/>
            <a:t>规约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saveAnalysisTable():</a:t>
          </a:r>
          <a:r>
            <a:rPr lang="zh-CN" altLang="en-US" sz="1200" kern="1200"/>
            <a:t>将分析表保存成</a:t>
          </a:r>
          <a:r>
            <a:rPr lang="en-US" altLang="zh-CN" sz="1200" kern="1200"/>
            <a:t>csv</a:t>
          </a:r>
          <a:endParaRPr lang="zh-CN" altLang="en-US" sz="1200" kern="1200"/>
        </a:p>
      </dsp:txBody>
      <dsp:txXfrm rot="-5400000">
        <a:off x="1097244" y="2904564"/>
        <a:ext cx="4127329" cy="919394"/>
      </dsp:txXfrm>
    </dsp:sp>
    <dsp:sp modelId="{096080E8-DC53-4C97-B744-64587B52D82A}">
      <dsp:nvSpPr>
        <dsp:cNvPr id="0" name=""/>
        <dsp:cNvSpPr/>
      </dsp:nvSpPr>
      <dsp:spPr>
        <a:xfrm rot="5400000">
          <a:off x="-235123" y="4513983"/>
          <a:ext cx="1567490" cy="109724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文法分析</a:t>
          </a:r>
          <a:endParaRPr lang="en-US" altLang="zh-CN" sz="900" kern="1200"/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GrammaticalAnalysis</a:t>
          </a:r>
          <a:endParaRPr lang="zh-CN" altLang="en-US" sz="900" kern="1200"/>
        </a:p>
      </dsp:txBody>
      <dsp:txXfrm rot="-5400000">
        <a:off x="1" y="4827482"/>
        <a:ext cx="1097243" cy="470247"/>
      </dsp:txXfrm>
    </dsp:sp>
    <dsp:sp modelId="{544678D4-5D76-4755-A413-0280CF0F9A95}">
      <dsp:nvSpPr>
        <dsp:cNvPr id="0" name=""/>
        <dsp:cNvSpPr/>
      </dsp:nvSpPr>
      <dsp:spPr>
        <a:xfrm rot="5400000">
          <a:off x="2676342" y="2699761"/>
          <a:ext cx="1018868" cy="417706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en-US" sz="1200" kern="1200"/>
            <a:t>grammaticalAnalyze():</a:t>
          </a:r>
          <a:r>
            <a:rPr lang="zh-CN" altLang="en-US" sz="1200" kern="1200"/>
            <a:t>进行文法分析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showRecord():</a:t>
          </a:r>
          <a:r>
            <a:rPr lang="zh-CN" altLang="en-US" sz="1200" kern="1200"/>
            <a:t>记录文法分析的每一个步骤</a:t>
          </a:r>
        </a:p>
      </dsp:txBody>
      <dsp:txXfrm rot="-5400000">
        <a:off x="1097244" y="4328597"/>
        <a:ext cx="4127329" cy="9193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5A857-9CF5-41D4-93C2-5BAAF2F0D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17</Pages>
  <Words>1959</Words>
  <Characters>11167</Characters>
  <Application>Microsoft Office Word</Application>
  <DocSecurity>0</DocSecurity>
  <Lines>93</Lines>
  <Paragraphs>26</Paragraphs>
  <ScaleCrop>false</ScaleCrop>
  <Company/>
  <LinksUpToDate>false</LinksUpToDate>
  <CharactersWithSpaces>13100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仁霖</dc:creator>
  <cp:keywords/>
  <dc:description/>
  <cp:lastModifiedBy>刘 丰</cp:lastModifiedBy>
  <cp:revision>16</cp:revision>
  <dcterms:created xsi:type="dcterms:W3CDTF">2020-03-17T23:48:00Z</dcterms:created>
  <dcterms:modified xsi:type="dcterms:W3CDTF">2023-05-21T17:55:00Z</dcterms:modified>
</cp:coreProperties>
</file>