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2FE9A" w14:textId="58D702B6" w:rsidR="007E003A" w:rsidRPr="00DD32B6" w:rsidRDefault="007E003A" w:rsidP="00C636AD">
      <w:pPr>
        <w:tabs>
          <w:tab w:val="center" w:pos="4789"/>
          <w:tab w:val="right" w:pos="10551"/>
        </w:tabs>
        <w:spacing w:after="0" w:line="240" w:lineRule="auto"/>
        <w:ind w:left="0" w:firstLine="0"/>
        <w:jc w:val="center"/>
        <w:rPr>
          <w:sz w:val="32"/>
          <w:szCs w:val="32"/>
          <w:lang w:val="ru-RU"/>
        </w:rPr>
      </w:pPr>
      <w:r w:rsidRPr="00DD32B6">
        <w:rPr>
          <w:b/>
          <w:sz w:val="32"/>
          <w:szCs w:val="32"/>
          <w:lang w:val="ru-RU"/>
        </w:rPr>
        <w:t xml:space="preserve">Отчёт по </w:t>
      </w:r>
      <w:r w:rsidR="00944EB2">
        <w:rPr>
          <w:b/>
          <w:sz w:val="32"/>
          <w:szCs w:val="32"/>
          <w:lang w:val="ru-RU"/>
        </w:rPr>
        <w:t>7</w:t>
      </w:r>
      <w:r w:rsidRPr="00DD32B6">
        <w:rPr>
          <w:b/>
          <w:sz w:val="32"/>
          <w:szCs w:val="32"/>
          <w:lang w:val="ru-RU"/>
        </w:rPr>
        <w:t xml:space="preserve"> лабораторной работе</w:t>
      </w:r>
    </w:p>
    <w:p w14:paraId="7B96FC12" w14:textId="77777777" w:rsidR="00944EB2" w:rsidRPr="00944EB2" w:rsidRDefault="00944EB2" w:rsidP="00C636AD">
      <w:pPr>
        <w:spacing w:after="0" w:line="240" w:lineRule="auto"/>
        <w:ind w:left="0"/>
        <w:jc w:val="center"/>
        <w:rPr>
          <w:b/>
          <w:bCs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>Создание диаграммы последовательности</w:t>
      </w:r>
    </w:p>
    <w:p w14:paraId="2F46CC55" w14:textId="628DF904" w:rsidR="007E003A" w:rsidRDefault="007E003A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>Выполнил</w:t>
      </w:r>
      <w:r w:rsidRPr="00DD32B6">
        <w:rPr>
          <w:b/>
          <w:sz w:val="32"/>
          <w:szCs w:val="32"/>
          <w:lang w:val="ru-RU"/>
        </w:rPr>
        <w:t xml:space="preserve"> Чекмарёв Алексей 21312</w:t>
      </w:r>
    </w:p>
    <w:p w14:paraId="4A19A5D4" w14:textId="77777777" w:rsidR="007E003A" w:rsidRPr="00944EB2" w:rsidRDefault="007E003A" w:rsidP="00C636AD">
      <w:pPr>
        <w:spacing w:after="0" w:line="240" w:lineRule="auto"/>
        <w:ind w:left="0"/>
        <w:jc w:val="center"/>
        <w:rPr>
          <w:b/>
          <w:bCs/>
          <w:sz w:val="32"/>
          <w:szCs w:val="32"/>
          <w:lang w:val="ru-RU"/>
        </w:rPr>
      </w:pPr>
    </w:p>
    <w:p w14:paraId="1210131C" w14:textId="4E9FB1C3" w:rsidR="007E003A" w:rsidRPr="00944EB2" w:rsidRDefault="00944EB2" w:rsidP="00C636AD">
      <w:pPr>
        <w:spacing w:after="0" w:line="240" w:lineRule="auto"/>
        <w:ind w:left="0"/>
        <w:rPr>
          <w:b/>
          <w:bCs/>
          <w:sz w:val="32"/>
          <w:szCs w:val="32"/>
          <w:lang w:val="ru-RU"/>
        </w:rPr>
      </w:pPr>
      <w:r w:rsidRPr="00944EB2">
        <w:rPr>
          <w:b/>
          <w:bCs/>
          <w:sz w:val="32"/>
          <w:szCs w:val="32"/>
          <w:lang w:val="ru-RU"/>
        </w:rPr>
        <w:t>Цель: изучить порядок построения диаграммы последовательности</w:t>
      </w:r>
    </w:p>
    <w:p w14:paraId="1660EE69" w14:textId="77777777" w:rsidR="007E003A" w:rsidRPr="00944EB2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</w:p>
    <w:p w14:paraId="1131E1CD" w14:textId="03FCBDF5" w:rsidR="007E003A" w:rsidRDefault="007E003A" w:rsidP="00C636AD">
      <w:pPr>
        <w:pStyle w:val="1"/>
        <w:spacing w:after="0" w:line="240" w:lineRule="auto"/>
        <w:ind w:left="0" w:firstLine="0"/>
        <w:jc w:val="center"/>
        <w:rPr>
          <w:sz w:val="32"/>
          <w:szCs w:val="32"/>
          <w:lang w:val="ru-RU"/>
        </w:rPr>
      </w:pPr>
      <w:r w:rsidRPr="00DD32B6">
        <w:rPr>
          <w:sz w:val="32"/>
          <w:szCs w:val="32"/>
          <w:lang w:val="ru-RU"/>
        </w:rPr>
        <w:t>Система мониторинга и прогнозирования цепочки поставок (</w:t>
      </w:r>
      <w:r w:rsidRPr="00DD32B6">
        <w:rPr>
          <w:sz w:val="32"/>
          <w:szCs w:val="32"/>
        </w:rPr>
        <w:t>Supply</w:t>
      </w:r>
      <w:r w:rsidRPr="00DD32B6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Chain</w:t>
      </w:r>
      <w:r w:rsidRPr="00DD32B6">
        <w:rPr>
          <w:sz w:val="32"/>
          <w:szCs w:val="32"/>
          <w:lang w:val="ru-RU"/>
        </w:rPr>
        <w:t>)</w:t>
      </w:r>
    </w:p>
    <w:p w14:paraId="41B02F78" w14:textId="77777777" w:rsidR="007E003A" w:rsidRPr="000F0770" w:rsidRDefault="007E003A" w:rsidP="00C636AD">
      <w:pPr>
        <w:jc w:val="center"/>
        <w:rPr>
          <w:lang w:val="ru-RU"/>
        </w:rPr>
      </w:pPr>
    </w:p>
    <w:p w14:paraId="1F19D8B3" w14:textId="77777777" w:rsidR="007E003A" w:rsidRDefault="007E003A" w:rsidP="00C636AD">
      <w:pPr>
        <w:spacing w:after="0" w:line="240" w:lineRule="auto"/>
        <w:ind w:left="0"/>
        <w:rPr>
          <w:b/>
          <w:sz w:val="32"/>
          <w:szCs w:val="32"/>
          <w:lang w:val="ru-RU"/>
        </w:rPr>
      </w:pPr>
      <w:r w:rsidRPr="000F0770">
        <w:rPr>
          <w:b/>
          <w:sz w:val="32"/>
          <w:szCs w:val="32"/>
          <w:lang w:val="ru-RU"/>
        </w:rPr>
        <w:t>Выделение действующих лиц (Акторов)</w:t>
      </w:r>
    </w:p>
    <w:p w14:paraId="3D9B1728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</w:p>
    <w:p w14:paraId="01D421FE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Логистический менеджер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отвечает за планирование и координацию поставок, анализирует данные, реагирует на отклонения.</w:t>
      </w:r>
    </w:p>
    <w:p w14:paraId="4228B330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Поставщик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внешняя организация, которая поставляет сырьё или товары; может получать запросы и отправлять статусы поставок.</w:t>
      </w:r>
    </w:p>
    <w:p w14:paraId="2E6F0ED5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Клиент (покупатель)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конечная организация или компания, получающая товар; может отслеживать статус заказа.</w:t>
      </w:r>
    </w:p>
    <w:p w14:paraId="7598DC6A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Оператор склада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сотрудник, фиксирующий приёмку и отгрузку товаров, вводит данные в систему.</w:t>
      </w:r>
    </w:p>
    <w:p w14:paraId="044CC2F3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Аналитик по цепочке поставок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специалист, который анализирует исторические данные и строит прогнозы (спрос, задержки, риски).</w:t>
      </w:r>
    </w:p>
    <w:p w14:paraId="0FDFA23F" w14:textId="77777777" w:rsidR="007E003A" w:rsidRPr="000F077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Администратор системы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отвечает за настройку пользователей, интеграции и работоспособность платформы.</w:t>
      </w:r>
    </w:p>
    <w:p w14:paraId="116006AF" w14:textId="77777777" w:rsidR="007E003A" w:rsidRPr="00453060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Внешняя транспортная система (TMS)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сторонняя система отслеживания грузов (например, GPS-трекеры, логистические API), передающая данные о местоположении и статусе перевозок.</w:t>
      </w:r>
    </w:p>
    <w:p w14:paraId="2BED191A" w14:textId="77777777" w:rsidR="007E003A" w:rsidRDefault="007E003A" w:rsidP="00C636AD">
      <w:pPr>
        <w:spacing w:after="0" w:line="240" w:lineRule="auto"/>
        <w:ind w:left="0"/>
        <w:rPr>
          <w:b/>
          <w:sz w:val="32"/>
          <w:szCs w:val="32"/>
          <w:lang w:val="ru-RU"/>
        </w:rPr>
      </w:pPr>
      <w:r w:rsidRPr="00DD32B6">
        <w:rPr>
          <w:b/>
          <w:sz w:val="32"/>
          <w:szCs w:val="32"/>
          <w:lang w:val="ru-RU"/>
        </w:rPr>
        <w:t>Опр</w:t>
      </w:r>
      <w:r>
        <w:rPr>
          <w:b/>
          <w:sz w:val="32"/>
          <w:szCs w:val="32"/>
          <w:lang w:val="ru-RU"/>
        </w:rPr>
        <w:t>еделение прецедентов (Вариантов использования)</w:t>
      </w:r>
    </w:p>
    <w:p w14:paraId="41E8D6C2" w14:textId="77777777" w:rsidR="007E003A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</w:p>
    <w:p w14:paraId="1C83A1ED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 xml:space="preserve">Мониторинг текущих поставок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отслеживание статуса и местоположения грузов в реальном времени.</w:t>
      </w:r>
    </w:p>
    <w:p w14:paraId="00E7C596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Прогнозирование спроса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автоматический или полуавтоматический расчёт будущего объёма заказов на основе аналитики.</w:t>
      </w:r>
    </w:p>
    <w:p w14:paraId="5693BFB7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Прогнозирование рисков задержек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выявление потенциальных сбоев в цепочке (погода, перегрузки, сбои поставщика).</w:t>
      </w:r>
    </w:p>
    <w:p w14:paraId="7D2EC078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Формирование заказа поставщику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создание и отправка запроса на поставку товаров или сырья.</w:t>
      </w:r>
    </w:p>
    <w:p w14:paraId="059AC3F8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Регистрация приёмки товара на складе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фиксация факта получения груза оператором склада.</w:t>
      </w:r>
    </w:p>
    <w:p w14:paraId="1D5CA4B0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Просмотр истории поставок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анализ прошлых поставок по датам, поставщикам, маршрутам.</w:t>
      </w:r>
    </w:p>
    <w:p w14:paraId="0626B222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>Уведомление о критических отклонениях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автоматическая отправка оповещений при риске срыва сроков.</w:t>
      </w:r>
    </w:p>
    <w:p w14:paraId="158C6CB0" w14:textId="77777777" w:rsidR="007E003A" w:rsidRPr="000F0770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t xml:space="preserve">Управление учётными записями пользователей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создание, редактирование и блокировка аккаунтов.</w:t>
      </w:r>
    </w:p>
    <w:p w14:paraId="490191E3" w14:textId="247539CD" w:rsidR="00944EB2" w:rsidRDefault="007E003A" w:rsidP="00944EB2">
      <w:pPr>
        <w:spacing w:after="0" w:line="240" w:lineRule="auto"/>
        <w:ind w:left="0"/>
        <w:rPr>
          <w:sz w:val="32"/>
          <w:szCs w:val="32"/>
          <w:lang w:val="ru-RU"/>
        </w:rPr>
      </w:pPr>
      <w:r w:rsidRPr="000F0770">
        <w:rPr>
          <w:b/>
          <w:bCs/>
          <w:sz w:val="32"/>
          <w:szCs w:val="32"/>
          <w:lang w:val="ru-RU"/>
        </w:rPr>
        <w:lastRenderedPageBreak/>
        <w:t>Интеграция данных от транспортной системы</w:t>
      </w:r>
      <w:r w:rsidRPr="000F077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0F0770">
        <w:rPr>
          <w:sz w:val="32"/>
          <w:szCs w:val="32"/>
          <w:lang w:val="ru-RU"/>
        </w:rPr>
        <w:t xml:space="preserve"> приём и обработка телеметрии от внешних TMS/GPS-сервисов.</w:t>
      </w:r>
    </w:p>
    <w:p w14:paraId="1A3B36EC" w14:textId="77777777" w:rsidR="00944EB2" w:rsidRDefault="00944EB2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D5ADBC9" w14:textId="5C469126" w:rsidR="007E003A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Пример кода для генерации диаграммы</w:t>
      </w:r>
    </w:p>
    <w:p w14:paraId="73294C45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@startuml</w:t>
      </w:r>
    </w:p>
    <w:p w14:paraId="125FE2C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title Формирование заказа поставщику</w:t>
      </w:r>
    </w:p>
    <w:p w14:paraId="038C0C45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2EBF5EF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actor "Логистический менеджер" as LM</w:t>
      </w:r>
    </w:p>
    <w:p w14:paraId="7EAB613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participant "Система мониторинга\nпоставок" as SC</w:t>
      </w:r>
    </w:p>
    <w:p w14:paraId="0FBDE80F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participant "</w:t>
      </w:r>
      <w:r w:rsidRPr="00944EB2">
        <w:rPr>
          <w:noProof/>
          <w:sz w:val="32"/>
          <w:szCs w:val="32"/>
          <w:lang w:val="ru-RU"/>
        </w:rPr>
        <w:t>Модуль</w:t>
      </w:r>
      <w:r w:rsidRPr="00944EB2">
        <w:rPr>
          <w:noProof/>
          <w:sz w:val="32"/>
          <w:szCs w:val="32"/>
        </w:rPr>
        <w:t xml:space="preserve"> </w:t>
      </w:r>
      <w:r w:rsidRPr="00944EB2">
        <w:rPr>
          <w:noProof/>
          <w:sz w:val="32"/>
          <w:szCs w:val="32"/>
          <w:lang w:val="ru-RU"/>
        </w:rPr>
        <w:t>заказов</w:t>
      </w:r>
      <w:r w:rsidRPr="00944EB2">
        <w:rPr>
          <w:noProof/>
          <w:sz w:val="32"/>
          <w:szCs w:val="32"/>
        </w:rPr>
        <w:t>" as OrderMod</w:t>
      </w:r>
    </w:p>
    <w:p w14:paraId="037C2FD7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database "</w:t>
      </w:r>
      <w:r w:rsidRPr="00944EB2">
        <w:rPr>
          <w:noProof/>
          <w:sz w:val="32"/>
          <w:szCs w:val="32"/>
          <w:lang w:val="ru-RU"/>
        </w:rPr>
        <w:t>База</w:t>
      </w:r>
      <w:r w:rsidRPr="00944EB2">
        <w:rPr>
          <w:noProof/>
          <w:sz w:val="32"/>
          <w:szCs w:val="32"/>
        </w:rPr>
        <w:t xml:space="preserve"> </w:t>
      </w:r>
      <w:r w:rsidRPr="00944EB2">
        <w:rPr>
          <w:noProof/>
          <w:sz w:val="32"/>
          <w:szCs w:val="32"/>
          <w:lang w:val="ru-RU"/>
        </w:rPr>
        <w:t>данных</w:t>
      </w:r>
      <w:r w:rsidRPr="00944EB2">
        <w:rPr>
          <w:noProof/>
          <w:sz w:val="32"/>
          <w:szCs w:val="32"/>
        </w:rPr>
        <w:t>" as DB</w:t>
      </w:r>
    </w:p>
    <w:p w14:paraId="4E43FAE9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participant "</w:t>
      </w:r>
      <w:r w:rsidRPr="00944EB2">
        <w:rPr>
          <w:noProof/>
          <w:sz w:val="32"/>
          <w:szCs w:val="32"/>
          <w:lang w:val="ru-RU"/>
        </w:rPr>
        <w:t>Внешняя</w:t>
      </w:r>
      <w:r w:rsidRPr="00944EB2">
        <w:rPr>
          <w:noProof/>
          <w:sz w:val="32"/>
          <w:szCs w:val="32"/>
        </w:rPr>
        <w:t xml:space="preserve"> </w:t>
      </w:r>
      <w:r w:rsidRPr="00944EB2">
        <w:rPr>
          <w:noProof/>
          <w:sz w:val="32"/>
          <w:szCs w:val="32"/>
          <w:lang w:val="ru-RU"/>
        </w:rPr>
        <w:t>система</w:t>
      </w:r>
      <w:r w:rsidRPr="00944EB2">
        <w:rPr>
          <w:noProof/>
          <w:sz w:val="32"/>
          <w:szCs w:val="32"/>
        </w:rPr>
        <w:t>\n</w:t>
      </w:r>
      <w:r w:rsidRPr="00944EB2">
        <w:rPr>
          <w:noProof/>
          <w:sz w:val="32"/>
          <w:szCs w:val="32"/>
          <w:lang w:val="ru-RU"/>
        </w:rPr>
        <w:t>поставщика</w:t>
      </w:r>
      <w:r w:rsidRPr="00944EB2">
        <w:rPr>
          <w:noProof/>
          <w:sz w:val="32"/>
          <w:szCs w:val="32"/>
        </w:rPr>
        <w:t>" as Supplier</w:t>
      </w:r>
    </w:p>
    <w:p w14:paraId="20FD9224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</w:p>
    <w:p w14:paraId="3ADC2C3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LM -&gt; SC: Открыть форму заказа</w:t>
      </w:r>
    </w:p>
    <w:p w14:paraId="2B994294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SC --&gt; LM: Форма загружена</w:t>
      </w:r>
    </w:p>
    <w:p w14:paraId="319BE043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3F7428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LM -&gt; SC: Ввести товар, объём, дату</w:t>
      </w:r>
    </w:p>
    <w:p w14:paraId="7FC02D39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SC -&gt; OrderMod: Проверить доступность бюджета</w:t>
      </w:r>
    </w:p>
    <w:p w14:paraId="0A93F166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OrderMod -&gt; DB: Запросить остаток бюджета</w:t>
      </w:r>
    </w:p>
    <w:p w14:paraId="68A09C1C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DB --&gt; OrderMod: Бюджет: 200 000 руб.</w:t>
      </w:r>
    </w:p>
    <w:p w14:paraId="7491D801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OrderMod --&gt; SC: Бюджет достаточен</w:t>
      </w:r>
    </w:p>
    <w:p w14:paraId="1A18858B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9C7DD9E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SC -&gt; OrderMod: Создать заказ</w:t>
      </w:r>
    </w:p>
    <w:p w14:paraId="438DD21C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OrderMod -&gt; DB: Сохранить заказ (ID: ORD-2025)</w:t>
      </w:r>
    </w:p>
    <w:p w14:paraId="32C2629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DB --&gt; OrderMod: Заказ сохранён</w:t>
      </w:r>
    </w:p>
    <w:p w14:paraId="664D6D0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35CC9DC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SC -&gt; Supplier: Отправить заказ (HTTP POST)</w:t>
      </w:r>
    </w:p>
    <w:p w14:paraId="59B8E3B9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Supplier --&gt; SC: Ответ: 200 OK (заказ принят)</w:t>
      </w:r>
    </w:p>
    <w:p w14:paraId="25051224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E95B210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SC --&gt; LM: Заказ успешно отправлен поставщику</w:t>
      </w:r>
    </w:p>
    <w:p w14:paraId="6FE86434" w14:textId="5FDCF87C" w:rsidR="007E003A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@enduml</w:t>
      </w:r>
    </w:p>
    <w:p w14:paraId="7ADE648E" w14:textId="40C49891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11DCB9D" w14:textId="7F19372C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5669DD5" w14:textId="4CC197D2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9EA29E8" w14:textId="67568238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CCE8F7B" w14:textId="1B636C87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04740D9" w14:textId="588F9B73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84B63B8" w14:textId="1F3D54A0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EE43C3E" w14:textId="64E7E040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2E92ED43" w14:textId="55A50066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60D39D3" w14:textId="3470154A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AED9638" w14:textId="17A8B01F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D795D91" w14:textId="74076860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B3C2FDF" w14:textId="2F0567BD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D697C72" w14:textId="52D829DC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9CAADEB" w14:textId="7F7EF7C5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4F433E2" w14:textId="1582E5FD" w:rsidR="00C636AD" w:rsidRDefault="00944EB2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drawing>
          <wp:inline distT="0" distB="0" distL="0" distR="0" wp14:anchorId="644B62B1" wp14:editId="75428F5D">
            <wp:extent cx="7188200" cy="3886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B9339" w14:textId="56EBEE76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4280F44" w14:textId="7FDE7AD7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51B93D4" w14:textId="5E02DA18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2E75BFC2" w14:textId="77777777" w:rsidR="00C636AD" w:rsidRDefault="00C636AD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1590AF0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0057055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BB329DF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35A244E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42FAB71" w14:textId="6CB6C696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A397A77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0B069365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43BBC247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7B50C2F7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19CEBBCC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4ED80BE5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1ADEC939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26C86BC9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18C9F20C" w14:textId="77777777" w:rsidR="00C636AD" w:rsidRDefault="00C636AD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1FACC84B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2A97572B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6179A3BF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176F8AA7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4ACC1B97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4B59B7B2" w14:textId="77777777" w:rsidR="00944EB2" w:rsidRDefault="00944EB2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</w:p>
    <w:p w14:paraId="03D0BF22" w14:textId="134B5071" w:rsidR="007E003A" w:rsidRPr="003F286E" w:rsidRDefault="007E003A" w:rsidP="00C636AD">
      <w:pPr>
        <w:spacing w:after="0" w:line="240" w:lineRule="auto"/>
        <w:ind w:left="0"/>
        <w:jc w:val="center"/>
        <w:rPr>
          <w:sz w:val="32"/>
          <w:szCs w:val="32"/>
          <w:lang w:val="ru-RU"/>
        </w:rPr>
      </w:pPr>
      <w:r w:rsidRPr="003F286E">
        <w:rPr>
          <w:b/>
          <w:sz w:val="32"/>
          <w:szCs w:val="32"/>
          <w:lang w:val="ru-RU"/>
        </w:rPr>
        <w:lastRenderedPageBreak/>
        <w:t>Платформа для управления жизненным циклом цифрового продукта</w:t>
      </w:r>
    </w:p>
    <w:p w14:paraId="7A412DDA" w14:textId="77777777" w:rsidR="007E003A" w:rsidRDefault="007E003A" w:rsidP="00C636AD">
      <w:pPr>
        <w:pStyle w:val="1"/>
        <w:spacing w:after="0" w:line="240" w:lineRule="auto"/>
        <w:ind w:left="0"/>
        <w:jc w:val="center"/>
        <w:rPr>
          <w:sz w:val="32"/>
          <w:szCs w:val="32"/>
          <w:lang w:val="ru-RU"/>
        </w:rPr>
      </w:pPr>
      <w:r w:rsidRPr="006E2AF3">
        <w:rPr>
          <w:sz w:val="32"/>
          <w:szCs w:val="32"/>
          <w:lang w:val="ru-RU"/>
        </w:rPr>
        <w:t>(</w:t>
      </w:r>
      <w:r w:rsidRPr="00DD32B6">
        <w:rPr>
          <w:sz w:val="32"/>
          <w:szCs w:val="32"/>
        </w:rPr>
        <w:t>Digital</w:t>
      </w:r>
      <w:r w:rsidRPr="006E2AF3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Product</w:t>
      </w:r>
      <w:r w:rsidRPr="006E2AF3">
        <w:rPr>
          <w:sz w:val="32"/>
          <w:szCs w:val="32"/>
          <w:lang w:val="ru-RU"/>
        </w:rPr>
        <w:t xml:space="preserve"> </w:t>
      </w:r>
      <w:r w:rsidRPr="00DD32B6">
        <w:rPr>
          <w:sz w:val="32"/>
          <w:szCs w:val="32"/>
        </w:rPr>
        <w:t>Lifecycle</w:t>
      </w:r>
      <w:r w:rsidRPr="006E2AF3">
        <w:rPr>
          <w:sz w:val="32"/>
          <w:szCs w:val="32"/>
          <w:lang w:val="ru-RU"/>
        </w:rPr>
        <w:t>)</w:t>
      </w:r>
    </w:p>
    <w:p w14:paraId="3188EE5F" w14:textId="77777777" w:rsidR="007E003A" w:rsidRPr="00E62EC2" w:rsidRDefault="007E003A" w:rsidP="00C636AD">
      <w:pPr>
        <w:rPr>
          <w:lang w:val="ru-RU"/>
        </w:rPr>
      </w:pPr>
    </w:p>
    <w:p w14:paraId="6D2D74D2" w14:textId="77777777" w:rsidR="007E003A" w:rsidRPr="006E2AF3" w:rsidRDefault="007E003A" w:rsidP="00C636AD">
      <w:pPr>
        <w:spacing w:after="0" w:line="240" w:lineRule="auto"/>
        <w:ind w:left="0"/>
        <w:rPr>
          <w:sz w:val="32"/>
          <w:szCs w:val="32"/>
          <w:lang w:val="ru-RU"/>
        </w:rPr>
      </w:pPr>
      <w:r w:rsidRPr="006E2AF3">
        <w:rPr>
          <w:b/>
          <w:sz w:val="32"/>
          <w:szCs w:val="32"/>
          <w:lang w:val="ru-RU"/>
        </w:rPr>
        <w:t>Выделение действующих лиц (Акторов)</w:t>
      </w:r>
    </w:p>
    <w:p w14:paraId="03E792FB" w14:textId="77777777" w:rsidR="007E003A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</w:p>
    <w:p w14:paraId="65FE4FDE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Продуктовый менеджер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отвечает за стратегию развития продукта, определяет приоритеты задач, управляет дорожной картой (roadmap).</w:t>
      </w:r>
    </w:p>
    <w:p w14:paraId="684AE9B0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Разработчик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реализует функциональность продукта, работает с задачами в системе трекинга, участвует в ревью и тестировании.</w:t>
      </w:r>
    </w:p>
    <w:p w14:paraId="1CF3F050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Дизайнер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проектирует интерфейсы и UX, создаёт макеты и прототипы, взаимодействует с командой разработки.</w:t>
      </w:r>
    </w:p>
    <w:p w14:paraId="5556EBB4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Тестировщик</w:t>
      </w:r>
      <w:r w:rsidRPr="00CF51A7">
        <w:rPr>
          <w:noProof/>
          <w:sz w:val="32"/>
          <w:szCs w:val="32"/>
          <w:lang w:val="ru-RU"/>
        </w:rPr>
        <w:t xml:space="preserve"> (QA-инженер)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проверяет качество продукта, создаёт и выполняет тест-кейсы, регистрирует баги.</w:t>
      </w:r>
    </w:p>
    <w:p w14:paraId="029D2C8A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Аналитик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собирает и анализирует данные о поведении пользователей, формирует метрики и рекомендации.</w:t>
      </w:r>
    </w:p>
    <w:p w14:paraId="62C25CEF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Администратор</w:t>
      </w:r>
      <w:r w:rsidRPr="00CF51A7">
        <w:rPr>
          <w:noProof/>
          <w:sz w:val="32"/>
          <w:szCs w:val="32"/>
          <w:lang w:val="ru-RU"/>
        </w:rPr>
        <w:t xml:space="preserve"> </w:t>
      </w:r>
      <w:r w:rsidRPr="00CF51A7">
        <w:rPr>
          <w:b/>
          <w:bCs/>
          <w:noProof/>
          <w:sz w:val="32"/>
          <w:szCs w:val="32"/>
          <w:lang w:val="ru-RU"/>
        </w:rPr>
        <w:t>платформы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управляет правами доступа, настраивает интеграции, отвечает за стабильность и безопасность системы.</w:t>
      </w:r>
    </w:p>
    <w:p w14:paraId="55741C82" w14:textId="77777777" w:rsidR="007E003A" w:rsidRPr="00CF51A7" w:rsidRDefault="007E003A" w:rsidP="00C636AD">
      <w:pPr>
        <w:pStyle w:val="a3"/>
        <w:numPr>
          <w:ilvl w:val="0"/>
          <w:numId w:val="1"/>
        </w:numPr>
        <w:spacing w:after="0" w:line="240" w:lineRule="auto"/>
        <w:contextualSpacing w:val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Внешняя система CI/CD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автоматизированная система, отвечающая за сборку, тестирование и деплой (например, GitLab CI, Jenkins).</w:t>
      </w:r>
    </w:p>
    <w:p w14:paraId="62769658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A72961E" w14:textId="77777777" w:rsidR="007E003A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Прецеденты (Варианты использования)</w:t>
      </w:r>
    </w:p>
    <w:p w14:paraId="18F5E92C" w14:textId="77777777" w:rsidR="007E003A" w:rsidRPr="00CF51A7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</w:p>
    <w:p w14:paraId="2CFF0298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Создание дорожной карты продукта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продуктовый менеджер определяет этапы развития и ключевые цели.</w:t>
      </w:r>
    </w:p>
    <w:p w14:paraId="4E13513E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CF51A7">
        <w:rPr>
          <w:b/>
          <w:bCs/>
          <w:noProof/>
          <w:sz w:val="32"/>
          <w:szCs w:val="32"/>
          <w:lang w:val="ru-RU"/>
        </w:rPr>
        <w:t>Управление бэклогом задач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распределение, приоритезация и редактирование задач в бэклоге.</w:t>
      </w:r>
    </w:p>
    <w:p w14:paraId="56209110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Назначение задач команде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менеджер или коллеги назначают задачи конкретным участникам.</w:t>
      </w:r>
    </w:p>
    <w:p w14:paraId="3A69EEFA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Разработка функциональности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разработчик выполняет назначенную задачу, отправляет код на ревью.</w:t>
      </w:r>
    </w:p>
    <w:p w14:paraId="0D01B056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Проектирование интерфейса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дизайнер создаёт макеты и отправляет их на согласование.</w:t>
      </w:r>
    </w:p>
    <w:p w14:paraId="14D6799C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Проведение тестирования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тестировщик создаёт тест-планы, выполняет ручное или автоматизированное тестирование.</w:t>
      </w:r>
    </w:p>
    <w:p w14:paraId="03040927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Анализ</w:t>
      </w:r>
      <w:r w:rsidRPr="00CF51A7">
        <w:rPr>
          <w:noProof/>
          <w:sz w:val="32"/>
          <w:szCs w:val="32"/>
          <w:lang w:val="ru-RU"/>
        </w:rPr>
        <w:t xml:space="preserve"> </w:t>
      </w:r>
      <w:r w:rsidRPr="00951FBF">
        <w:rPr>
          <w:b/>
          <w:bCs/>
          <w:noProof/>
          <w:sz w:val="32"/>
          <w:szCs w:val="32"/>
          <w:lang w:val="ru-RU"/>
        </w:rPr>
        <w:t>поведения пользователей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аналитик собирает данные, формирует отчёты и рекомендации.</w:t>
      </w:r>
    </w:p>
    <w:p w14:paraId="4CDFC87A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Интеграция с CI/CD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автоматическая сборка и деплой после успешного мержа в основную ветку.</w:t>
      </w:r>
    </w:p>
    <w:p w14:paraId="401AC9B6" w14:textId="77777777" w:rsidR="007E003A" w:rsidRPr="00CF51A7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t>Управление ролями и доступом</w:t>
      </w:r>
      <w:r w:rsidRPr="00CF51A7">
        <w:rPr>
          <w:noProof/>
          <w:sz w:val="32"/>
          <w:szCs w:val="32"/>
          <w:lang w:val="ru-RU"/>
        </w:rPr>
        <w:t xml:space="preserve"> </w:t>
      </w:r>
      <w:r>
        <w:rPr>
          <w:noProof/>
          <w:sz w:val="32"/>
          <w:szCs w:val="32"/>
          <w:lang w:val="ru-RU"/>
        </w:rPr>
        <w:t>-</w:t>
      </w:r>
      <w:r w:rsidRPr="00CF51A7">
        <w:rPr>
          <w:noProof/>
          <w:sz w:val="32"/>
          <w:szCs w:val="32"/>
          <w:lang w:val="ru-RU"/>
        </w:rPr>
        <w:t xml:space="preserve"> администратор настраивает права пользователей и команд.</w:t>
      </w:r>
    </w:p>
    <w:p w14:paraId="5EB93058" w14:textId="77777777" w:rsidR="007E003A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</w:p>
    <w:p w14:paraId="484B731F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6C2EE53" w14:textId="77777777" w:rsidR="00944EB2" w:rsidRDefault="00944EB2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</w:p>
    <w:p w14:paraId="118C3BB0" w14:textId="4BE90DCA" w:rsidR="007E003A" w:rsidRDefault="007E003A" w:rsidP="00C636AD">
      <w:pPr>
        <w:spacing w:after="0" w:line="240" w:lineRule="auto"/>
        <w:ind w:left="0" w:firstLine="0"/>
        <w:rPr>
          <w:b/>
          <w:bCs/>
          <w:noProof/>
          <w:sz w:val="32"/>
          <w:szCs w:val="32"/>
          <w:lang w:val="ru-RU"/>
        </w:rPr>
      </w:pPr>
      <w:r w:rsidRPr="00951FBF">
        <w:rPr>
          <w:b/>
          <w:bCs/>
          <w:noProof/>
          <w:sz w:val="32"/>
          <w:szCs w:val="32"/>
          <w:lang w:val="ru-RU"/>
        </w:rPr>
        <w:lastRenderedPageBreak/>
        <w:t>Пример кода для генерации диаграммы</w:t>
      </w:r>
    </w:p>
    <w:p w14:paraId="23824EC7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  <w:lang w:val="ru-RU"/>
        </w:rPr>
        <w:t>@</w:t>
      </w:r>
      <w:r w:rsidRPr="00944EB2">
        <w:rPr>
          <w:noProof/>
          <w:sz w:val="32"/>
          <w:szCs w:val="32"/>
        </w:rPr>
        <w:t>startuml</w:t>
      </w:r>
    </w:p>
    <w:p w14:paraId="5914FC83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title</w:t>
      </w:r>
      <w:r w:rsidRPr="00944EB2">
        <w:rPr>
          <w:noProof/>
          <w:sz w:val="32"/>
          <w:szCs w:val="32"/>
          <w:lang w:val="ru-RU"/>
        </w:rPr>
        <w:t xml:space="preserve"> Создание дорожной карты продукта</w:t>
      </w:r>
    </w:p>
    <w:p w14:paraId="15280DB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CA34DC5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actor "Продуктовый менеджер" as PM</w:t>
      </w:r>
    </w:p>
    <w:p w14:paraId="5FEB570E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participant "Платформа\nProduct Lifecycle" as PLM</w:t>
      </w:r>
    </w:p>
    <w:p w14:paraId="6277A1C7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</w:rPr>
      </w:pPr>
      <w:r w:rsidRPr="00944EB2">
        <w:rPr>
          <w:noProof/>
          <w:sz w:val="32"/>
          <w:szCs w:val="32"/>
        </w:rPr>
        <w:t>participant "Модуль дорожных карт" as RoadmapMod</w:t>
      </w:r>
    </w:p>
    <w:p w14:paraId="22864C80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database</w:t>
      </w:r>
      <w:r w:rsidRPr="00944EB2">
        <w:rPr>
          <w:noProof/>
          <w:sz w:val="32"/>
          <w:szCs w:val="32"/>
          <w:lang w:val="ru-RU"/>
        </w:rPr>
        <w:t xml:space="preserve"> "База данных\</w:t>
      </w:r>
      <w:r w:rsidRPr="00944EB2">
        <w:rPr>
          <w:noProof/>
          <w:sz w:val="32"/>
          <w:szCs w:val="32"/>
        </w:rPr>
        <w:t>n</w:t>
      </w:r>
      <w:r w:rsidRPr="00944EB2">
        <w:rPr>
          <w:noProof/>
          <w:sz w:val="32"/>
          <w:szCs w:val="32"/>
          <w:lang w:val="ru-RU"/>
        </w:rPr>
        <w:t xml:space="preserve">продуктов" </w:t>
      </w:r>
      <w:r w:rsidRPr="00944EB2">
        <w:rPr>
          <w:noProof/>
          <w:sz w:val="32"/>
          <w:szCs w:val="32"/>
        </w:rPr>
        <w:t>as</w:t>
      </w:r>
      <w:r w:rsidRPr="00944EB2">
        <w:rPr>
          <w:noProof/>
          <w:sz w:val="32"/>
          <w:szCs w:val="32"/>
          <w:lang w:val="ru-RU"/>
        </w:rPr>
        <w:t xml:space="preserve"> </w:t>
      </w:r>
      <w:r w:rsidRPr="00944EB2">
        <w:rPr>
          <w:noProof/>
          <w:sz w:val="32"/>
          <w:szCs w:val="32"/>
        </w:rPr>
        <w:t>ProdDB</w:t>
      </w:r>
    </w:p>
    <w:p w14:paraId="153191FC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participant</w:t>
      </w:r>
      <w:r w:rsidRPr="00944EB2">
        <w:rPr>
          <w:noProof/>
          <w:sz w:val="32"/>
          <w:szCs w:val="32"/>
          <w:lang w:val="ru-RU"/>
        </w:rPr>
        <w:t xml:space="preserve"> "Сервис уведомлений" </w:t>
      </w:r>
      <w:r w:rsidRPr="00944EB2">
        <w:rPr>
          <w:noProof/>
          <w:sz w:val="32"/>
          <w:szCs w:val="32"/>
        </w:rPr>
        <w:t>as</w:t>
      </w:r>
      <w:r w:rsidRPr="00944EB2">
        <w:rPr>
          <w:noProof/>
          <w:sz w:val="32"/>
          <w:szCs w:val="32"/>
          <w:lang w:val="ru-RU"/>
        </w:rPr>
        <w:t xml:space="preserve"> </w:t>
      </w:r>
      <w:r w:rsidRPr="00944EB2">
        <w:rPr>
          <w:noProof/>
          <w:sz w:val="32"/>
          <w:szCs w:val="32"/>
        </w:rPr>
        <w:t>Notify</w:t>
      </w:r>
    </w:p>
    <w:p w14:paraId="29BA2EF7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6A878F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PM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>: Авторизоваться</w:t>
      </w:r>
    </w:p>
    <w:p w14:paraId="6835A79F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 xml:space="preserve"> --&gt; </w:t>
      </w:r>
      <w:r w:rsidRPr="00944EB2">
        <w:rPr>
          <w:noProof/>
          <w:sz w:val="32"/>
          <w:szCs w:val="32"/>
        </w:rPr>
        <w:t>PM</w:t>
      </w:r>
      <w:r w:rsidRPr="00944EB2">
        <w:rPr>
          <w:noProof/>
          <w:sz w:val="32"/>
          <w:szCs w:val="32"/>
          <w:lang w:val="ru-RU"/>
        </w:rPr>
        <w:t>: Доступ разрешён</w:t>
      </w:r>
    </w:p>
    <w:p w14:paraId="6D6C5D52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144F57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PM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>: Нажать «Создать дорожную карту»</w:t>
      </w:r>
    </w:p>
    <w:p w14:paraId="7D89DEF9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>: Инициировать создание</w:t>
      </w:r>
    </w:p>
    <w:p w14:paraId="2D3BE354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D8CE481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PM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>: Ввести этапы, даты, цели</w:t>
      </w:r>
    </w:p>
    <w:p w14:paraId="512724A5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>: Сохранить черновик</w:t>
      </w:r>
    </w:p>
    <w:p w14:paraId="65B5AA7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ProdDB</w:t>
      </w:r>
      <w:r w:rsidRPr="00944EB2">
        <w:rPr>
          <w:noProof/>
          <w:sz w:val="32"/>
          <w:szCs w:val="32"/>
          <w:lang w:val="ru-RU"/>
        </w:rPr>
        <w:t>: Записать дорожную карту</w:t>
      </w:r>
    </w:p>
    <w:p w14:paraId="0559F0AD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ProdDB</w:t>
      </w:r>
      <w:r w:rsidRPr="00944EB2">
        <w:rPr>
          <w:noProof/>
          <w:sz w:val="32"/>
          <w:szCs w:val="32"/>
          <w:lang w:val="ru-RU"/>
        </w:rPr>
        <w:t xml:space="preserve"> --&gt; </w:t>
      </w: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 xml:space="preserve">: </w:t>
      </w:r>
      <w:r w:rsidRPr="00944EB2">
        <w:rPr>
          <w:noProof/>
          <w:sz w:val="32"/>
          <w:szCs w:val="32"/>
        </w:rPr>
        <w:t>ID</w:t>
      </w:r>
      <w:r w:rsidRPr="00944EB2">
        <w:rPr>
          <w:noProof/>
          <w:sz w:val="32"/>
          <w:szCs w:val="32"/>
          <w:lang w:val="ru-RU"/>
        </w:rPr>
        <w:t xml:space="preserve">: </w:t>
      </w:r>
      <w:r w:rsidRPr="00944EB2">
        <w:rPr>
          <w:noProof/>
          <w:sz w:val="32"/>
          <w:szCs w:val="32"/>
        </w:rPr>
        <w:t>ROADMAP</w:t>
      </w:r>
      <w:r w:rsidRPr="00944EB2">
        <w:rPr>
          <w:noProof/>
          <w:sz w:val="32"/>
          <w:szCs w:val="32"/>
          <w:lang w:val="ru-RU"/>
        </w:rPr>
        <w:t>-001</w:t>
      </w:r>
    </w:p>
    <w:p w14:paraId="6672D4F8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E6109CE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 xml:space="preserve"> -&gt; </w:t>
      </w:r>
      <w:r w:rsidRPr="00944EB2">
        <w:rPr>
          <w:noProof/>
          <w:sz w:val="32"/>
          <w:szCs w:val="32"/>
        </w:rPr>
        <w:t>Notify</w:t>
      </w:r>
      <w:r w:rsidRPr="00944EB2">
        <w:rPr>
          <w:noProof/>
          <w:sz w:val="32"/>
          <w:szCs w:val="32"/>
          <w:lang w:val="ru-RU"/>
        </w:rPr>
        <w:t>: Отправить уведомление команде</w:t>
      </w:r>
    </w:p>
    <w:p w14:paraId="4BC20A43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Notify</w:t>
      </w:r>
      <w:r w:rsidRPr="00944EB2">
        <w:rPr>
          <w:noProof/>
          <w:sz w:val="32"/>
          <w:szCs w:val="32"/>
          <w:lang w:val="ru-RU"/>
        </w:rPr>
        <w:t xml:space="preserve"> --&gt; </w:t>
      </w:r>
      <w:r w:rsidRPr="00944EB2">
        <w:rPr>
          <w:noProof/>
          <w:sz w:val="32"/>
          <w:szCs w:val="32"/>
        </w:rPr>
        <w:t>RoadmapMod</w:t>
      </w:r>
      <w:r w:rsidRPr="00944EB2">
        <w:rPr>
          <w:noProof/>
          <w:sz w:val="32"/>
          <w:szCs w:val="32"/>
          <w:lang w:val="ru-RU"/>
        </w:rPr>
        <w:t>: Уведомление доставлено</w:t>
      </w:r>
    </w:p>
    <w:p w14:paraId="6E1091CA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CB5F057" w14:textId="77777777" w:rsidR="00944EB2" w:rsidRPr="00944EB2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PLM</w:t>
      </w:r>
      <w:r w:rsidRPr="00944EB2">
        <w:rPr>
          <w:noProof/>
          <w:sz w:val="32"/>
          <w:szCs w:val="32"/>
          <w:lang w:val="ru-RU"/>
        </w:rPr>
        <w:t xml:space="preserve"> --&gt; </w:t>
      </w:r>
      <w:r w:rsidRPr="00944EB2">
        <w:rPr>
          <w:noProof/>
          <w:sz w:val="32"/>
          <w:szCs w:val="32"/>
        </w:rPr>
        <w:t>PM</w:t>
      </w:r>
      <w:r w:rsidRPr="00944EB2">
        <w:rPr>
          <w:noProof/>
          <w:sz w:val="32"/>
          <w:szCs w:val="32"/>
          <w:lang w:val="ru-RU"/>
        </w:rPr>
        <w:t>: Дорожная карта успешно создана</w:t>
      </w:r>
    </w:p>
    <w:p w14:paraId="4477621B" w14:textId="3AD1FA1F" w:rsidR="007E003A" w:rsidRDefault="00944EB2" w:rsidP="00944EB2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 w:rsidRPr="00944EB2">
        <w:rPr>
          <w:noProof/>
          <w:sz w:val="32"/>
          <w:szCs w:val="32"/>
        </w:rPr>
        <w:t>@enduml</w:t>
      </w:r>
    </w:p>
    <w:p w14:paraId="32FB7FE0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5657496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03691E2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8875A73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BA5D554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3F5D268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8959FEC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F24E6CA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5B6CD37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0EB9E50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A2502C1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28E79FF3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8EFF98E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94592FB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D246B38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9321A7D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22EEA66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3CE345B6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75F63E37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2BDC1CA" w14:textId="5EE3127E" w:rsidR="007E003A" w:rsidRDefault="00944EB2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drawing>
          <wp:inline distT="0" distB="0" distL="0" distR="0" wp14:anchorId="541D172C" wp14:editId="16734321">
            <wp:extent cx="7188200" cy="39706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14F6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7F0EC27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0A042ED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6F343EC2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42588F50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5A7ECD32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674F1C9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F6C669E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CA97086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2B4E9634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00E51459" w14:textId="77777777" w:rsidR="007E003A" w:rsidRDefault="007E003A" w:rsidP="00C636AD">
      <w:pPr>
        <w:spacing w:after="0" w:line="240" w:lineRule="auto"/>
        <w:ind w:left="0" w:firstLine="0"/>
        <w:rPr>
          <w:noProof/>
          <w:sz w:val="32"/>
          <w:szCs w:val="32"/>
          <w:lang w:val="ru-RU"/>
        </w:rPr>
      </w:pPr>
    </w:p>
    <w:p w14:paraId="101675B2" w14:textId="5C39E9BD" w:rsidR="007E003A" w:rsidRDefault="007E003A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34C8ED39" w14:textId="1B417D53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3A7195EB" w14:textId="32913E20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09091EBB" w14:textId="3DEC9BE3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392536E5" w14:textId="63B7CA74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1CDEA720" w14:textId="24BE2814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2E145C9C" w14:textId="5E31A23D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3129E8A2" w14:textId="2FCE6CF6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1D36F89A" w14:textId="60EC009D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58E06A9D" w14:textId="3466F23C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6C67C288" w14:textId="639EDA55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602AE3B1" w14:textId="686DDDF5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59E8E5FB" w14:textId="56CBB030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5F3311C1" w14:textId="77777777" w:rsidR="00917A4E" w:rsidRDefault="00917A4E" w:rsidP="00C636AD">
      <w:pPr>
        <w:spacing w:after="0" w:line="240" w:lineRule="auto"/>
        <w:ind w:left="0" w:firstLine="0"/>
        <w:rPr>
          <w:b/>
          <w:sz w:val="32"/>
          <w:szCs w:val="32"/>
          <w:lang w:val="ru-RU"/>
        </w:rPr>
      </w:pPr>
    </w:p>
    <w:p w14:paraId="48ADE5EF" w14:textId="77777777" w:rsidR="007E003A" w:rsidRDefault="007E003A" w:rsidP="00C636AD">
      <w:pPr>
        <w:spacing w:after="0" w:line="240" w:lineRule="auto"/>
        <w:ind w:left="0"/>
        <w:jc w:val="center"/>
        <w:rPr>
          <w:b/>
          <w:sz w:val="32"/>
          <w:szCs w:val="32"/>
          <w:lang w:val="ru-RU"/>
        </w:rPr>
      </w:pPr>
      <w:r w:rsidRPr="00E62EC2">
        <w:rPr>
          <w:b/>
          <w:sz w:val="32"/>
          <w:szCs w:val="32"/>
          <w:lang w:val="ru-RU"/>
        </w:rPr>
        <w:lastRenderedPageBreak/>
        <w:t>Распределённая система для проведения онлайн-экзаменов с прокторингом</w:t>
      </w:r>
    </w:p>
    <w:p w14:paraId="525AEB79" w14:textId="77777777" w:rsidR="007E003A" w:rsidRPr="00E62EC2" w:rsidRDefault="007E003A" w:rsidP="00C636AD">
      <w:pPr>
        <w:spacing w:after="0" w:line="240" w:lineRule="auto"/>
        <w:ind w:left="0"/>
        <w:rPr>
          <w:b/>
          <w:sz w:val="32"/>
          <w:szCs w:val="32"/>
          <w:lang w:val="ru-RU"/>
        </w:rPr>
      </w:pPr>
    </w:p>
    <w:p w14:paraId="05085F25" w14:textId="77777777" w:rsidR="007E003A" w:rsidRDefault="007E003A" w:rsidP="00C636AD">
      <w:pPr>
        <w:spacing w:after="0" w:line="240" w:lineRule="auto"/>
        <w:ind w:left="0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Действующие лица (Акторы)</w:t>
      </w:r>
    </w:p>
    <w:p w14:paraId="2D36CE48" w14:textId="77777777" w:rsidR="007E003A" w:rsidRPr="006759EB" w:rsidRDefault="007E003A" w:rsidP="00C636AD">
      <w:pPr>
        <w:spacing w:after="0" w:line="240" w:lineRule="auto"/>
        <w:ind w:left="0" w:firstLine="0"/>
        <w:rPr>
          <w:b/>
          <w:bCs/>
          <w:sz w:val="32"/>
          <w:szCs w:val="32"/>
          <w:lang w:val="ru-RU"/>
        </w:rPr>
      </w:pPr>
    </w:p>
    <w:p w14:paraId="2A9470B5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Студент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участник экзамена, проходит тестирование, предоставляет доступ к камере и экрану.</w:t>
      </w:r>
    </w:p>
    <w:p w14:paraId="1BB48D59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Проктор (наблюдатель)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сотрудник, который следит за поведением студента во время экзамена (в реальном времени или через запись).</w:t>
      </w:r>
    </w:p>
    <w:p w14:paraId="789F4EA5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Преподаватель / Экзаменатор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создаёт экзаменационные задания, настраивает параметры сессии, проверяет результаты.</w:t>
      </w:r>
    </w:p>
    <w:p w14:paraId="1298FC71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Администратор системы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управляет пользователями, настраивает интеграции, обеспечивает работоспособность платформы.</w:t>
      </w:r>
    </w:p>
    <w:p w14:paraId="12192F21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Внешняя система аутентификации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сторонний сервис (например, университетская LDAP/SSO-система), используемый для входа пользователей.</w:t>
      </w:r>
    </w:p>
    <w:p w14:paraId="6B31C1AE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6EE00EFE" w14:textId="77777777" w:rsidR="007E003A" w:rsidRDefault="007E003A" w:rsidP="00C636AD">
      <w:pPr>
        <w:spacing w:after="0" w:line="240" w:lineRule="auto"/>
        <w:ind w:left="0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Прецеденты (Варианты использования)</w:t>
      </w:r>
    </w:p>
    <w:p w14:paraId="24AC1DF0" w14:textId="77777777" w:rsidR="007E003A" w:rsidRPr="006759EB" w:rsidRDefault="007E003A" w:rsidP="00C636AD">
      <w:pPr>
        <w:spacing w:after="0" w:line="240" w:lineRule="auto"/>
        <w:ind w:left="0" w:firstLine="0"/>
        <w:rPr>
          <w:b/>
          <w:bCs/>
          <w:sz w:val="32"/>
          <w:szCs w:val="32"/>
          <w:lang w:val="ru-RU"/>
        </w:rPr>
      </w:pPr>
    </w:p>
    <w:p w14:paraId="7A0536CF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Авторизация через внешнюю систему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вход в систему с использованием учётных данных из внешнего сервиса (например, университетского портала).</w:t>
      </w:r>
    </w:p>
    <w:p w14:paraId="35148D00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Регистрация на экзамен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студент выбирает доступный экзамен и подтверждает участие.</w:t>
      </w:r>
    </w:p>
    <w:p w14:paraId="7071FEC1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Прохождение онлайн-экзамена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выполнение заданий в отведённое время с включённой веб-камерой и записью экрана.</w:t>
      </w:r>
    </w:p>
    <w:p w14:paraId="6047366F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Мониторинг студента проктором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наблюдение за поведением студента в реальном времени или просмотр записи.</w:t>
      </w:r>
    </w:p>
    <w:p w14:paraId="27003823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Создание экзаменационной сессии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преподаватель настраивает время, длительность, тип заданий и правила прокторинга.</w:t>
      </w:r>
    </w:p>
    <w:p w14:paraId="4E765B33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Просмотр результатов экзамена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преподаватель оценивает ответы и получает отчёт о возможных нарушениях.</w:t>
      </w:r>
    </w:p>
    <w:p w14:paraId="2D958E1E" w14:textId="77777777" w:rsidR="007E003A" w:rsidRPr="006759EB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Управление учетными записями пользователей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администратор создаёт, редактирует или блокирует аккаунты.</w:t>
      </w:r>
    </w:p>
    <w:p w14:paraId="5D79DF87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Обнаружение подозрительного поведения</w:t>
      </w:r>
      <w:r w:rsidRPr="006759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-</w:t>
      </w:r>
      <w:r w:rsidRPr="006759EB">
        <w:rPr>
          <w:sz w:val="32"/>
          <w:szCs w:val="32"/>
          <w:lang w:val="ru-RU"/>
        </w:rPr>
        <w:t xml:space="preserve"> автоматическая система прокторинга фиксирует отклонения (отвод взгляда, сторонние лица, переключение вкладок и т.п.) и уведомляет проктора.</w:t>
      </w:r>
    </w:p>
    <w:p w14:paraId="32566E21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38CBB7CA" w14:textId="77777777" w:rsidR="007E003A" w:rsidRDefault="007E003A" w:rsidP="00C636AD">
      <w:pPr>
        <w:spacing w:after="0" w:line="240" w:lineRule="auto"/>
        <w:ind w:left="0" w:firstLine="0"/>
        <w:rPr>
          <w:b/>
          <w:bCs/>
          <w:sz w:val="32"/>
          <w:szCs w:val="32"/>
          <w:lang w:val="ru-RU"/>
        </w:rPr>
      </w:pPr>
      <w:r w:rsidRPr="006759EB">
        <w:rPr>
          <w:b/>
          <w:bCs/>
          <w:sz w:val="32"/>
          <w:szCs w:val="32"/>
          <w:lang w:val="ru-RU"/>
        </w:rPr>
        <w:t>Пример кода для генерации диаграммы</w:t>
      </w:r>
    </w:p>
    <w:p w14:paraId="59D8FBAE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@startuml</w:t>
      </w:r>
    </w:p>
    <w:p w14:paraId="743C21BE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title Прохождение онлайн-экзамена</w:t>
      </w:r>
    </w:p>
    <w:p w14:paraId="41E76691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65569BEB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actor "Студент" as Student</w:t>
      </w:r>
    </w:p>
    <w:p w14:paraId="46A87F01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t>participant "</w:t>
      </w:r>
      <w:r w:rsidRPr="00917A4E">
        <w:rPr>
          <w:sz w:val="32"/>
          <w:szCs w:val="32"/>
          <w:lang w:val="ru-RU"/>
        </w:rPr>
        <w:t>Платформа</w:t>
      </w:r>
      <w:r w:rsidRPr="00917A4E">
        <w:rPr>
          <w:sz w:val="32"/>
          <w:szCs w:val="32"/>
        </w:rPr>
        <w:t>\n</w:t>
      </w:r>
      <w:r w:rsidRPr="00917A4E">
        <w:rPr>
          <w:sz w:val="32"/>
          <w:szCs w:val="32"/>
          <w:lang w:val="ru-RU"/>
        </w:rPr>
        <w:t>экзаменов</w:t>
      </w:r>
      <w:r w:rsidRPr="00917A4E">
        <w:rPr>
          <w:sz w:val="32"/>
          <w:szCs w:val="32"/>
        </w:rPr>
        <w:t>" as ExamSys</w:t>
      </w:r>
    </w:p>
    <w:p w14:paraId="491D3423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t>participant "</w:t>
      </w:r>
      <w:r w:rsidRPr="00917A4E">
        <w:rPr>
          <w:sz w:val="32"/>
          <w:szCs w:val="32"/>
          <w:lang w:val="ru-RU"/>
        </w:rPr>
        <w:t>Модуль</w:t>
      </w:r>
      <w:r w:rsidRPr="00917A4E">
        <w:rPr>
          <w:sz w:val="32"/>
          <w:szCs w:val="32"/>
        </w:rPr>
        <w:t>\n</w:t>
      </w:r>
      <w:r w:rsidRPr="00917A4E">
        <w:rPr>
          <w:sz w:val="32"/>
          <w:szCs w:val="32"/>
          <w:lang w:val="ru-RU"/>
        </w:rPr>
        <w:t>аутентификации</w:t>
      </w:r>
      <w:r w:rsidRPr="00917A4E">
        <w:rPr>
          <w:sz w:val="32"/>
          <w:szCs w:val="32"/>
        </w:rPr>
        <w:t>" as Auth</w:t>
      </w:r>
    </w:p>
    <w:p w14:paraId="0065F657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t>participant "</w:t>
      </w:r>
      <w:r w:rsidRPr="00917A4E">
        <w:rPr>
          <w:sz w:val="32"/>
          <w:szCs w:val="32"/>
          <w:lang w:val="ru-RU"/>
        </w:rPr>
        <w:t>Система</w:t>
      </w:r>
      <w:r w:rsidRPr="00917A4E">
        <w:rPr>
          <w:sz w:val="32"/>
          <w:szCs w:val="32"/>
        </w:rPr>
        <w:t>\n</w:t>
      </w:r>
      <w:r w:rsidRPr="00917A4E">
        <w:rPr>
          <w:sz w:val="32"/>
          <w:szCs w:val="32"/>
          <w:lang w:val="ru-RU"/>
        </w:rPr>
        <w:t>прокторинга</w:t>
      </w:r>
      <w:r w:rsidRPr="00917A4E">
        <w:rPr>
          <w:sz w:val="32"/>
          <w:szCs w:val="32"/>
        </w:rPr>
        <w:t>" as Proctoring</w:t>
      </w:r>
    </w:p>
    <w:p w14:paraId="62A80FFD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lastRenderedPageBreak/>
        <w:t>database "</w:t>
      </w:r>
      <w:r w:rsidRPr="00917A4E">
        <w:rPr>
          <w:sz w:val="32"/>
          <w:szCs w:val="32"/>
          <w:lang w:val="ru-RU"/>
        </w:rPr>
        <w:t>База</w:t>
      </w:r>
      <w:r w:rsidRPr="00917A4E">
        <w:rPr>
          <w:sz w:val="32"/>
          <w:szCs w:val="32"/>
        </w:rPr>
        <w:t xml:space="preserve"> </w:t>
      </w:r>
      <w:r w:rsidRPr="00917A4E">
        <w:rPr>
          <w:sz w:val="32"/>
          <w:szCs w:val="32"/>
          <w:lang w:val="ru-RU"/>
        </w:rPr>
        <w:t>данных</w:t>
      </w:r>
      <w:r w:rsidRPr="00917A4E">
        <w:rPr>
          <w:sz w:val="32"/>
          <w:szCs w:val="32"/>
        </w:rPr>
        <w:t>\n</w:t>
      </w:r>
      <w:r w:rsidRPr="00917A4E">
        <w:rPr>
          <w:sz w:val="32"/>
          <w:szCs w:val="32"/>
          <w:lang w:val="ru-RU"/>
        </w:rPr>
        <w:t>экзаменов</w:t>
      </w:r>
      <w:r w:rsidRPr="00917A4E">
        <w:rPr>
          <w:sz w:val="32"/>
          <w:szCs w:val="32"/>
        </w:rPr>
        <w:t>" as ExamDB</w:t>
      </w:r>
    </w:p>
    <w:p w14:paraId="647A5971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</w:p>
    <w:p w14:paraId="44C627EE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Student -&gt; ExamSys: Запросить начало экзамена</w:t>
      </w:r>
    </w:p>
    <w:p w14:paraId="00F6B42D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-&gt; Auth: Проверить сессию</w:t>
      </w:r>
    </w:p>
    <w:p w14:paraId="136AC63E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Auth --&gt; ExamSys: Сессия активна</w:t>
      </w:r>
    </w:p>
    <w:p w14:paraId="0243EC3B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02CA38CA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-&gt; Proctoring: Запустить запись (камера + экран)</w:t>
      </w:r>
    </w:p>
    <w:p w14:paraId="22F152B3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Proctoring --&gt; Student: Запись начата</w:t>
      </w:r>
    </w:p>
    <w:p w14:paraId="1EFE5D6D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1F52E239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-&gt; ExamDB: Загрузить вопросы</w:t>
      </w:r>
    </w:p>
    <w:p w14:paraId="49BD68B4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ExamDB --&gt; ExamSys: Вопросы получены</w:t>
      </w:r>
    </w:p>
    <w:p w14:paraId="0266A83C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--&gt; Student: Отобразить вопрос №1</w:t>
      </w:r>
    </w:p>
    <w:p w14:paraId="3750B1B5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2DBE312B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Student -&gt; ExamSys: Отправить ответ №1</w:t>
      </w:r>
    </w:p>
    <w:p w14:paraId="747102E1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-&gt; Proctoring: Проверить поведение</w:t>
      </w:r>
    </w:p>
    <w:p w14:paraId="2E885DC9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t xml:space="preserve">Proctoring --&gt; Proctoring: </w:t>
      </w:r>
      <w:r w:rsidRPr="00917A4E">
        <w:rPr>
          <w:sz w:val="32"/>
          <w:szCs w:val="32"/>
          <w:lang w:val="ru-RU"/>
        </w:rPr>
        <w:t>Нет</w:t>
      </w:r>
      <w:r w:rsidRPr="00917A4E">
        <w:rPr>
          <w:sz w:val="32"/>
          <w:szCs w:val="32"/>
        </w:rPr>
        <w:t xml:space="preserve"> </w:t>
      </w:r>
      <w:r w:rsidRPr="00917A4E">
        <w:rPr>
          <w:sz w:val="32"/>
          <w:szCs w:val="32"/>
          <w:lang w:val="ru-RU"/>
        </w:rPr>
        <w:t>нарушений</w:t>
      </w:r>
    </w:p>
    <w:p w14:paraId="4082BF29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</w:p>
    <w:p w14:paraId="72EC6B3F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</w:rPr>
        <w:t xml:space="preserve">Student -&gt; ExamSys: </w:t>
      </w:r>
      <w:r w:rsidRPr="00917A4E">
        <w:rPr>
          <w:sz w:val="32"/>
          <w:szCs w:val="32"/>
          <w:lang w:val="ru-RU"/>
        </w:rPr>
        <w:t>Завершить</w:t>
      </w:r>
      <w:r w:rsidRPr="00917A4E">
        <w:rPr>
          <w:sz w:val="32"/>
          <w:szCs w:val="32"/>
        </w:rPr>
        <w:t xml:space="preserve"> </w:t>
      </w:r>
      <w:r w:rsidRPr="00917A4E">
        <w:rPr>
          <w:sz w:val="32"/>
          <w:szCs w:val="32"/>
          <w:lang w:val="ru-RU"/>
        </w:rPr>
        <w:t>экзамен</w:t>
      </w:r>
    </w:p>
    <w:p w14:paraId="72DB4A8B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-&gt; ExamDB: Сохранить все ответы</w:t>
      </w:r>
    </w:p>
    <w:p w14:paraId="61C79DAC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ExamDB --&gt; ExamSys: Результаты сохранены</w:t>
      </w:r>
    </w:p>
    <w:p w14:paraId="41F8ADF8" w14:textId="77777777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7C36DECD" w14:textId="56235CD0" w:rsidR="00917A4E" w:rsidRPr="00917A4E" w:rsidRDefault="00917A4E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  <w:r w:rsidRPr="00917A4E">
        <w:rPr>
          <w:sz w:val="32"/>
          <w:szCs w:val="32"/>
          <w:lang w:val="ru-RU"/>
        </w:rPr>
        <w:t>ExamSys --&gt; Student: Экзамен завершён!</w:t>
      </w:r>
    </w:p>
    <w:p w14:paraId="3B9370A0" w14:textId="600E6B43" w:rsidR="007E003A" w:rsidRDefault="00917A4E" w:rsidP="00917A4E">
      <w:pPr>
        <w:spacing w:after="0" w:line="240" w:lineRule="auto"/>
        <w:ind w:left="0" w:firstLine="0"/>
        <w:rPr>
          <w:sz w:val="32"/>
          <w:szCs w:val="32"/>
        </w:rPr>
      </w:pPr>
      <w:r w:rsidRPr="00917A4E">
        <w:rPr>
          <w:sz w:val="32"/>
          <w:szCs w:val="32"/>
          <w:lang w:val="ru-RU"/>
        </w:rPr>
        <w:t>@enduml</w:t>
      </w:r>
    </w:p>
    <w:p w14:paraId="225486D0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1FC4A77D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65A3CA7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ED5AF21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46AC645F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E93731E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9B4213C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E6BE4BE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3C334715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163AC66D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7DAF63F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625C6FF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02500500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52DC74BD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E776927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609DCA0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361CFD9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0A6F9D10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6E93192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B1FA82B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38837CD2" w14:textId="35E316FE" w:rsidR="007E003A" w:rsidRDefault="00917A4E" w:rsidP="00C636AD">
      <w:pPr>
        <w:spacing w:after="0" w:line="240" w:lineRule="auto"/>
        <w:ind w:left="0" w:firstLine="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70D6368" wp14:editId="20DC1374">
            <wp:extent cx="6773545" cy="651954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3545" cy="651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8603A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0470660B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70766B8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21FC9FED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38FFCF8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5E8A6EF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9590DF1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878BEC6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B3BA53E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3A3F2A45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24455E87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14482322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2E788AC5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617082FA" w14:textId="77777777" w:rsidR="007E003A" w:rsidRDefault="007E003A" w:rsidP="00C636AD">
      <w:pPr>
        <w:spacing w:after="0" w:line="240" w:lineRule="auto"/>
        <w:ind w:left="0" w:firstLine="0"/>
        <w:rPr>
          <w:sz w:val="32"/>
          <w:szCs w:val="32"/>
        </w:rPr>
      </w:pPr>
    </w:p>
    <w:p w14:paraId="7E9F9F51" w14:textId="63F5DD8C" w:rsidR="007E003A" w:rsidRDefault="007E003A" w:rsidP="00917A4E">
      <w:pPr>
        <w:spacing w:after="0" w:line="240" w:lineRule="auto"/>
        <w:ind w:left="0" w:firstLine="0"/>
        <w:rPr>
          <w:sz w:val="32"/>
          <w:szCs w:val="32"/>
          <w:lang w:val="ru-RU"/>
        </w:rPr>
      </w:pPr>
    </w:p>
    <w:p w14:paraId="4CAFEEA5" w14:textId="77777777" w:rsidR="007E003A" w:rsidRDefault="007E003A" w:rsidP="00C636AD">
      <w:pPr>
        <w:spacing w:after="0" w:line="240" w:lineRule="auto"/>
        <w:rPr>
          <w:sz w:val="32"/>
          <w:szCs w:val="32"/>
          <w:lang w:val="ru-RU"/>
        </w:rPr>
      </w:pPr>
    </w:p>
    <w:p w14:paraId="1463127A" w14:textId="77777777" w:rsidR="007E003A" w:rsidRPr="00017623" w:rsidRDefault="007E003A" w:rsidP="00C636AD">
      <w:pPr>
        <w:pStyle w:val="1"/>
        <w:spacing w:after="0" w:line="240" w:lineRule="auto"/>
        <w:ind w:left="0"/>
        <w:jc w:val="center"/>
        <w:rPr>
          <w:sz w:val="32"/>
          <w:szCs w:val="32"/>
          <w:lang w:val="ru-RU"/>
        </w:rPr>
      </w:pPr>
      <w:r w:rsidRPr="00017623">
        <w:rPr>
          <w:sz w:val="32"/>
          <w:szCs w:val="32"/>
          <w:lang w:val="ru-RU"/>
        </w:rPr>
        <w:lastRenderedPageBreak/>
        <w:t>Заключение</w:t>
      </w:r>
    </w:p>
    <w:p w14:paraId="7102A6AE" w14:textId="77777777" w:rsidR="002F5003" w:rsidRPr="002F5003" w:rsidRDefault="002F5003" w:rsidP="002F5003">
      <w:pPr>
        <w:spacing w:after="0" w:line="240" w:lineRule="auto"/>
        <w:ind w:left="0"/>
        <w:rPr>
          <w:sz w:val="32"/>
          <w:szCs w:val="32"/>
          <w:lang w:val="ru-RU"/>
        </w:rPr>
      </w:pPr>
      <w:r w:rsidRPr="002F5003">
        <w:rPr>
          <w:sz w:val="32"/>
          <w:szCs w:val="32"/>
          <w:lang w:val="ru-RU"/>
        </w:rPr>
        <w:t xml:space="preserve">В лабораторной работе №7 были построены диаграммы последовательности для трёх систем, рассмотренных в работе №6:  </w:t>
      </w:r>
    </w:p>
    <w:p w14:paraId="0DC15D12" w14:textId="77777777" w:rsidR="002F5003" w:rsidRPr="002F5003" w:rsidRDefault="002F5003" w:rsidP="002F5003">
      <w:pPr>
        <w:spacing w:after="0" w:line="240" w:lineRule="auto"/>
        <w:ind w:left="0"/>
        <w:rPr>
          <w:sz w:val="32"/>
          <w:szCs w:val="32"/>
          <w:lang w:val="ru-RU"/>
        </w:rPr>
      </w:pPr>
      <w:r w:rsidRPr="002F5003">
        <w:rPr>
          <w:sz w:val="32"/>
          <w:szCs w:val="32"/>
          <w:lang w:val="ru-RU"/>
        </w:rPr>
        <w:t xml:space="preserve">— системы мониторинга цепочки поставок,  </w:t>
      </w:r>
    </w:p>
    <w:p w14:paraId="4E1C38C1" w14:textId="77777777" w:rsidR="002F5003" w:rsidRPr="002F5003" w:rsidRDefault="002F5003" w:rsidP="002F5003">
      <w:pPr>
        <w:spacing w:after="0" w:line="240" w:lineRule="auto"/>
        <w:ind w:left="0"/>
        <w:rPr>
          <w:sz w:val="32"/>
          <w:szCs w:val="32"/>
          <w:lang w:val="ru-RU"/>
        </w:rPr>
      </w:pPr>
      <w:r w:rsidRPr="002F5003">
        <w:rPr>
          <w:sz w:val="32"/>
          <w:szCs w:val="32"/>
          <w:lang w:val="ru-RU"/>
        </w:rPr>
        <w:t xml:space="preserve">— платформы управления жизненным циклом цифрового продукта,  </w:t>
      </w:r>
    </w:p>
    <w:p w14:paraId="2BBA2D50" w14:textId="77777777" w:rsidR="002F5003" w:rsidRPr="002F5003" w:rsidRDefault="002F5003" w:rsidP="002F5003">
      <w:pPr>
        <w:spacing w:after="0" w:line="240" w:lineRule="auto"/>
        <w:ind w:left="0"/>
        <w:rPr>
          <w:sz w:val="32"/>
          <w:szCs w:val="32"/>
          <w:lang w:val="ru-RU"/>
        </w:rPr>
      </w:pPr>
      <w:r w:rsidRPr="002F5003">
        <w:rPr>
          <w:sz w:val="32"/>
          <w:szCs w:val="32"/>
          <w:lang w:val="ru-RU"/>
        </w:rPr>
        <w:t xml:space="preserve">— системы онлайн-экзаменов с прокторингом.  </w:t>
      </w:r>
    </w:p>
    <w:p w14:paraId="206930CE" w14:textId="77777777" w:rsidR="002F5003" w:rsidRPr="002F5003" w:rsidRDefault="002F5003" w:rsidP="002F5003">
      <w:pPr>
        <w:spacing w:after="0" w:line="240" w:lineRule="auto"/>
        <w:ind w:left="0"/>
        <w:rPr>
          <w:sz w:val="32"/>
          <w:szCs w:val="32"/>
          <w:lang w:val="ru-RU"/>
        </w:rPr>
      </w:pPr>
    </w:p>
    <w:p w14:paraId="548814E3" w14:textId="7E820109" w:rsidR="00581699" w:rsidRPr="007E003A" w:rsidRDefault="002F5003" w:rsidP="002F5003">
      <w:pPr>
        <w:spacing w:after="0" w:line="240" w:lineRule="auto"/>
        <w:ind w:left="0"/>
        <w:rPr>
          <w:lang w:val="ru-RU"/>
        </w:rPr>
      </w:pPr>
      <w:r w:rsidRPr="002F5003">
        <w:rPr>
          <w:sz w:val="32"/>
          <w:szCs w:val="32"/>
          <w:lang w:val="ru-RU"/>
        </w:rPr>
        <w:t>Для каждого выбранного прецедента отображена точная хронология взаимодействия между акторами и компонентами системы, включая внешние сервисы и базы данных. Диаграммы соответствуют стандарту UML и демонстрируют понимание динамического поведения систем в конкретных сценариях использования.</w:t>
      </w:r>
    </w:p>
    <w:sectPr w:rsidR="00581699" w:rsidRPr="007E003A" w:rsidSect="003A1C59">
      <w:pgSz w:w="11900" w:h="16840"/>
      <w:pgMar w:top="0" w:right="0" w:bottom="0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F53F7D"/>
    <w:multiLevelType w:val="hybridMultilevel"/>
    <w:tmpl w:val="8BC46AB4"/>
    <w:lvl w:ilvl="0" w:tplc="01161F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466"/>
    <w:rsid w:val="002F5003"/>
    <w:rsid w:val="00581699"/>
    <w:rsid w:val="007E003A"/>
    <w:rsid w:val="00917A4E"/>
    <w:rsid w:val="00944EB2"/>
    <w:rsid w:val="00963466"/>
    <w:rsid w:val="00C63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E324E"/>
  <w15:chartTrackingRefBased/>
  <w15:docId w15:val="{927CF716-04B9-4175-A9CF-EF753EA3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003A"/>
    <w:pPr>
      <w:spacing w:after="120" w:line="276" w:lineRule="auto"/>
      <w:ind w:left="10" w:hanging="10"/>
    </w:pPr>
    <w:rPr>
      <w:rFonts w:ascii="Calibri" w:eastAsia="Calibri" w:hAnsi="Calibri" w:cs="Calibri"/>
      <w:color w:val="000000"/>
      <w:sz w:val="19"/>
      <w:lang w:val="en-US"/>
    </w:rPr>
  </w:style>
  <w:style w:type="paragraph" w:styleId="1">
    <w:name w:val="heading 1"/>
    <w:next w:val="a"/>
    <w:link w:val="10"/>
    <w:uiPriority w:val="9"/>
    <w:unhideWhenUsed/>
    <w:qFormat/>
    <w:rsid w:val="007E003A"/>
    <w:pPr>
      <w:keepNext/>
      <w:keepLines/>
      <w:spacing w:after="54" w:line="265" w:lineRule="auto"/>
      <w:ind w:left="10" w:hanging="10"/>
      <w:outlineLvl w:val="0"/>
    </w:pPr>
    <w:rPr>
      <w:rFonts w:ascii="Calibri" w:eastAsia="Calibri" w:hAnsi="Calibri" w:cs="Calibri"/>
      <w:b/>
      <w:color w:val="000000"/>
      <w:sz w:val="23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003A"/>
    <w:rPr>
      <w:rFonts w:ascii="Calibri" w:eastAsia="Calibri" w:hAnsi="Calibri" w:cs="Calibri"/>
      <w:b/>
      <w:color w:val="000000"/>
      <w:sz w:val="23"/>
      <w:lang w:val="en-US"/>
    </w:rPr>
  </w:style>
  <w:style w:type="paragraph" w:styleId="a3">
    <w:name w:val="List Paragraph"/>
    <w:basedOn w:val="a"/>
    <w:uiPriority w:val="34"/>
    <w:qFormat/>
    <w:rsid w:val="007E00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10</Pages>
  <Words>1303</Words>
  <Characters>7430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Zendorno</dc:creator>
  <cp:keywords/>
  <dc:description/>
  <cp:lastModifiedBy>The Zendorno</cp:lastModifiedBy>
  <cp:revision>4</cp:revision>
  <dcterms:created xsi:type="dcterms:W3CDTF">2025-11-24T08:56:00Z</dcterms:created>
  <dcterms:modified xsi:type="dcterms:W3CDTF">2025-11-24T10:43:00Z</dcterms:modified>
</cp:coreProperties>
</file>