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40"/>
        <w:jc w:val="center"/>
      </w:pPr>
      <w:r>
        <w:rPr>
          <w:rFonts w:ascii="Calibri" w:hAnsi="Calibri"/>
          <w:b/>
          <w:color w:val="1B3A5C"/>
          <w:sz w:val="38"/>
        </w:rPr>
        <w:t>DAY 05 — STUDENT HANDOUT</w:t>
      </w:r>
    </w:p>
    <w:p>
      <w:pPr>
        <w:spacing w:after="40"/>
        <w:jc w:val="center"/>
      </w:pPr>
      <w:r>
        <w:rPr>
          <w:rFonts w:ascii="Calibri" w:hAnsi="Calibri"/>
          <w:b/>
          <w:color w:val="2E75B6"/>
          <w:sz w:val="27"/>
        </w:rPr>
        <w:t>Deeper Into the Machine — Event Viewer and Sysinternals Mastery</w:t>
      </w:r>
    </w:p>
    <w:p>
      <w:pPr>
        <w:spacing w:after="40"/>
        <w:jc w:val="center"/>
      </w:pPr>
      <w:r>
        <w:rPr>
          <w:rFonts w:ascii="Calibri" w:hAnsi="Calibri"/>
          <w:b w:val="0"/>
          <w:color w:val="666666"/>
          <w:sz w:val="22"/>
        </w:rPr>
        <w:t>Cyber Threat Monitoring Level I · 30-Day Program · Day 05 of 30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b/>
          <w:color w:val="1B3A5C"/>
          <w:sz w:val="30"/>
        </w:rPr>
        <w:t>WHAT TODAY IS ABOUT</w:t>
      </w:r>
    </w:p>
    <w:p>
      <w:r>
        <w:rPr>
          <w:sz w:val="22"/>
        </w:rPr>
        <w:t>Yesterday you went underneath the machine for the first time. You opened Event Viewer and it was a wall of thousands of lines. Today we turn that wall into a tool.</w:t>
      </w:r>
    </w:p>
    <w:p>
      <w:r>
        <w:rPr>
          <w:sz w:val="22"/>
        </w:rPr>
        <w:t xml:space="preserve">The one idea of the day: </w:t>
      </w:r>
      <w:r>
        <w:rPr>
          <w:b/>
          <w:sz w:val="22"/>
        </w:rPr>
        <w:t>know the question before you open the tool.</w:t>
      </w:r>
      <w:r>
        <w:rPr>
          <w:sz w:val="22"/>
        </w:rPr>
        <w:t xml:space="preserve"> Which of the five logs holds the answer? Which event IDs? How far back? Then the tool is fast.</w:t>
      </w:r>
    </w:p>
    <w:p>
      <w:r>
        <w:rPr>
          <w:sz w:val="22"/>
        </w:rPr>
        <w:t xml:space="preserve">Everything today runs on your own Windows machine, on a normal account. Nothing needs admin. Nothing touches malware — every command </w:t>
      </w:r>
      <w:r>
        <w:rPr>
          <w:i/>
          <w:sz w:val="22"/>
        </w:rPr>
        <w:t>reads</w:t>
      </w:r>
      <w:r>
        <w:rPr>
          <w:sz w:val="22"/>
        </w:rPr>
        <w:t xml:space="preserve"> a log or </w:t>
      </w:r>
      <w:r>
        <w:rPr>
          <w:i/>
          <w:sz w:val="22"/>
        </w:rPr>
        <w:t>lists</w:t>
      </w:r>
      <w:r>
        <w:rPr>
          <w:sz w:val="22"/>
        </w:rPr>
        <w:t xml:space="preserve"> what is running; nothing is changed.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8:00 housekeeping.</w:t>
      </w:r>
      <w:r>
        <w:rPr>
          <w:color w:val="2A3A4A"/>
          <w:sz w:val="21"/>
        </w:rPr>
        <w:t xml:space="preserve"> Yesterday's evidence folder is called </w:t>
      </w:r>
      <w:r>
        <w:rPr>
          <w:rFonts w:ascii="Consolas" w:hAnsi="Consolas"/>
          <w:color w:val="A03020"/>
          <w:sz w:val="21"/>
        </w:rPr>
        <w:t>C:\Evidence\Day_05</w:t>
      </w:r>
      <w:r>
        <w:rPr>
          <w:color w:val="2A3A4A"/>
          <w:sz w:val="21"/>
        </w:rPr>
        <w:t xml:space="preserve"> because that material was written for the 15-day course. Rename it to </w:t>
      </w:r>
      <w:r>
        <w:rPr>
          <w:rFonts w:ascii="Consolas" w:hAnsi="Consolas"/>
          <w:color w:val="A03020"/>
          <w:sz w:val="21"/>
        </w:rPr>
        <w:t>Day_04</w:t>
      </w:r>
      <w:r>
        <w:rPr>
          <w:color w:val="2A3A4A"/>
          <w:sz w:val="21"/>
        </w:rPr>
        <w:t xml:space="preserve"> this morning, and make a fresh </w:t>
      </w:r>
      <w:r>
        <w:rPr>
          <w:rFonts w:ascii="Consolas" w:hAnsi="Consolas"/>
          <w:color w:val="A03020"/>
          <w:sz w:val="21"/>
        </w:rPr>
        <w:t>Day_05</w:t>
      </w:r>
      <w:r>
        <w:rPr>
          <w:color w:val="2A3A4A"/>
          <w:sz w:val="21"/>
        </w:rPr>
        <w:t>. Two seconds — and it is your first "maintain" task.</w:t>
      </w:r>
    </w:p>
    <w:p>
      <w:pPr>
        <w:pStyle w:val="Heading2"/>
      </w:pPr>
      <w:r>
        <w:rPr>
          <w:b/>
          <w:color w:val="1B3A5C"/>
          <w:sz w:val="30"/>
        </w:rPr>
        <w:t>TODAY'S FIVE TOPICS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Topic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you will be able to do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5.1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Five Channels, Not a Wall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Name the five logs that matter and pick the right one first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5.2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Custom Views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Save a question as a view, read its XML, export it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5.3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Ask in PowerShell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Write a </w:t>
            </w:r>
            <w:r>
              <w:rPr>
                <w:rFonts w:ascii="Consolas" w:hAnsi="Consolas"/>
                <w:color w:val="A03020"/>
                <w:sz w:val="20"/>
              </w:rPr>
              <w:t>Get-WinEvent</w:t>
            </w:r>
            <w:r>
              <w:rPr>
                <w:sz w:val="20"/>
              </w:rPr>
              <w:t xml:space="preserve"> query with four keys and keep the answer as a CSV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5.4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Sysinternals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Read Process Explorer, Autoruns and TCPView as evidence — path, publisher, name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5.5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Baseline v2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Export, hash and compare a baseline against yesterday's</w:t>
            </w:r>
          </w:p>
        </w:tc>
      </w:tr>
    </w:tbl>
    <w:p>
      <w:pPr>
        <w:spacing w:after="80"/>
      </w:pP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Units of competency covered today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Unit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today does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CS-ICT251101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Monitor and report cyber threats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Required knowledge 1.1 (Windows, macOS, Linux), 1.3 (scripting), 1.6 (log management — introduced)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ICT311203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Perform computer operations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LO4 maintain</w:t>
            </w:r>
            <w:r>
              <w:rPr>
                <w:sz w:val="20"/>
              </w:rPr>
              <w:t xml:space="preserve"> — baseline v2 exported, hashed, compared; the evidence folder kept honest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400311106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Access and maintain information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Files named, hashed, registered; the VirusTotal upload option left </w:t>
            </w:r>
            <w:r>
              <w:rPr>
                <w:b/>
                <w:sz w:val="20"/>
              </w:rPr>
              <w:t>off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ICT315202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Apply quality standards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LO2 — one register row self-checked</w:t>
            </w:r>
          </w:p>
        </w:tc>
      </w:tr>
    </w:tbl>
    <w:p>
      <w:pPr>
        <w:spacing w:after="80"/>
      </w:pP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TOPIC 5.1 — FIVE CHANNELS, NOT A WALL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>Event Viewer has hundreds of logs. An L1 analyst lives in five: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Channel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Where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lands here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Admin?</w:t>
            </w:r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Security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Windows Logs → Security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Logons 4624 / 4625, account changes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Usually yes</w:t>
            </w:r>
            <w:r>
              <w:rPr>
                <w:sz w:val="20"/>
              </w:rPr>
              <w:t xml:space="preserve"> — "access denied" is normal on a standard account</w:t>
            </w:r>
          </w:p>
        </w:tc>
      </w:tr>
      <w:tr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System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Windows Logs → System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Services installed (</w:t>
            </w:r>
            <w:r>
              <w:rPr>
                <w:b/>
                <w:sz w:val="20"/>
              </w:rPr>
              <w:t>7045</w:t>
            </w:r>
            <w:r>
              <w:rPr>
                <w:sz w:val="20"/>
              </w:rPr>
              <w:t>), started/stopped (7036), boots and shutdowns (6005 / 6006 / 1074), unexpected restart (41)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Application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Windows Logs → Application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Crashes (1000), hangs (1002), installers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Windows Defender / Operational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Applications and Services Logs → Microsoft → Windows → Windows Defender → Operational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Detections </w:t>
            </w:r>
            <w:r>
              <w:rPr>
                <w:b/>
                <w:sz w:val="20"/>
              </w:rPr>
              <w:t>1116</w:t>
            </w:r>
            <w:r>
              <w:rPr>
                <w:sz w:val="20"/>
              </w:rPr>
              <w:t xml:space="preserve">, actions </w:t>
            </w:r>
            <w:r>
              <w:rPr>
                <w:b/>
                <w:sz w:val="20"/>
              </w:rPr>
              <w:t>1117</w:t>
            </w:r>
            <w:r>
              <w:rPr>
                <w:sz w:val="20"/>
              </w:rPr>
              <w:t xml:space="preserve">, failures 1118 / 1119, protection off </w:t>
            </w:r>
            <w:r>
              <w:rPr>
                <w:b/>
                <w:sz w:val="20"/>
              </w:rPr>
              <w:t>5001</w:t>
            </w:r>
            <w:r>
              <w:rPr>
                <w:sz w:val="20"/>
              </w:rPr>
              <w:t>, updates 2000 / 2001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PowerShell / Operational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…→ PowerShell → Operational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Script blocks that ran (</w:t>
            </w:r>
            <w:r>
              <w:rPr>
                <w:b/>
                <w:sz w:val="20"/>
              </w:rPr>
              <w:t>4104</w:t>
            </w:r>
            <w:r>
              <w:rPr>
                <w:sz w:val="20"/>
              </w:rPr>
              <w:t>)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No</w:t>
            </w:r>
          </w:p>
        </w:tc>
      </w:tr>
    </w:tbl>
    <w:p>
      <w:pPr>
        <w:spacing w:after="80"/>
      </w:pP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Know which channel before you open Event Viewer.</w:t>
      </w:r>
      <w:r>
        <w:rPr>
          <w:color w:val="2A3A4A"/>
          <w:sz w:val="21"/>
        </w:rPr>
        <w:t xml:space="preserve"> That one habit is the whole difference between a wall and a tool.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TOPIC 5.2 — CUSTOM VIEWS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 xml:space="preserve">A </w:t>
      </w:r>
      <w:r>
        <w:rPr>
          <w:b/>
          <w:sz w:val="22"/>
        </w:rPr>
        <w:t>custom view</w:t>
      </w:r>
      <w:r>
        <w:rPr>
          <w:sz w:val="22"/>
        </w:rPr>
        <w:t xml:space="preserve"> is a </w:t>
      </w:r>
      <w:r>
        <w:rPr>
          <w:b/>
          <w:sz w:val="22"/>
        </w:rPr>
        <w:t>saved question</w:t>
      </w:r>
      <w:r>
        <w:rPr>
          <w:sz w:val="22"/>
        </w:rPr>
        <w:t xml:space="preserve">. </w:t>
      </w:r>
      <w:r>
        <w:rPr>
          <w:i/>
          <w:sz w:val="22"/>
        </w:rPr>
        <w:t>Filter Current Log</w:t>
      </w:r>
      <w:r>
        <w:rPr>
          <w:sz w:val="22"/>
        </w:rPr>
        <w:t xml:space="preserve"> is temporary; a custom view is there every morning.</w:t>
      </w:r>
    </w:p>
    <w:p>
      <w:r>
        <w:rPr>
          <w:b/>
          <w:sz w:val="22"/>
        </w:rPr>
        <w:t>The recipe:</w:t>
      </w:r>
      <w:r>
        <w:rPr>
          <w:sz w:val="22"/>
        </w:rPr>
        <w:t xml:space="preserve"> right-click </w:t>
      </w:r>
      <w:r>
        <w:rPr>
          <w:i/>
          <w:sz w:val="22"/>
        </w:rPr>
        <w:t>Custom Views</w:t>
      </w:r>
      <w:r>
        <w:rPr>
          <w:sz w:val="22"/>
        </w:rPr>
        <w:t xml:space="preserve"> → </w:t>
      </w:r>
      <w:r>
        <w:rPr>
          <w:i/>
          <w:sz w:val="22"/>
        </w:rPr>
        <w:t>Create Custom View…</w:t>
      </w:r>
      <w:r>
        <w:rPr>
          <w:sz w:val="22"/>
        </w:rPr>
        <w:t xml:space="preserve"> → Logged: last 7 days → By log: tick the log → Event IDs: </w:t>
      </w:r>
      <w:r>
        <w:rPr>
          <w:rFonts w:ascii="Consolas" w:hAnsi="Consolas"/>
          <w:color w:val="A03020"/>
          <w:sz w:val="22"/>
        </w:rPr>
        <w:t>1116,1117,1118,1119,5001</w:t>
      </w:r>
      <w:r>
        <w:rPr>
          <w:sz w:val="22"/>
        </w:rPr>
        <w:t xml:space="preserve"> → OK → name it → OK. Then right-click the view → </w:t>
      </w:r>
      <w:r>
        <w:rPr>
          <w:b/>
          <w:sz w:val="22"/>
        </w:rPr>
        <w:t>Export Custom View…</w:t>
      </w:r>
      <w:r>
        <w:rPr>
          <w:sz w:val="22"/>
        </w:rPr>
        <w:t xml:space="preserve"> → save the </w:t>
      </w:r>
      <w:r>
        <w:rPr>
          <w:rFonts w:ascii="Consolas" w:hAnsi="Consolas"/>
          <w:color w:val="A03020"/>
          <w:sz w:val="22"/>
        </w:rPr>
        <w:t>.xml</w:t>
      </w:r>
      <w:r>
        <w:rPr>
          <w:sz w:val="22"/>
        </w:rPr>
        <w:t xml:space="preserve"> in your evidence folder. On a rebuilt machine, </w:t>
      </w:r>
      <w:r>
        <w:rPr>
          <w:i/>
          <w:sz w:val="22"/>
        </w:rPr>
        <w:t>Action → Import Custom View…</w:t>
      </w:r>
      <w:r>
        <w:rPr>
          <w:sz w:val="22"/>
        </w:rPr>
        <w:t xml:space="preserve"> brings it back.</w:t>
      </w:r>
    </w:p>
    <w:p>
      <w:r>
        <w:rPr>
          <w:b/>
          <w:sz w:val="22"/>
        </w:rPr>
        <w:t>The XML your clicks wrote</w:t>
      </w:r>
      <w:r>
        <w:rPr>
          <w:sz w:val="22"/>
        </w:rPr>
        <w:t xml:space="preserve"> (you can read it; copy it, do not retype it):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&lt;QueryList&gt;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&lt;Query Id="0" Path="Microsoft-Windows-Windows Defender/Operational"&gt;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  &lt;Select Path="Microsoft-Windows-Windows Defender/Operational"&gt;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    *[System[(EventID=1116 or EventID=1117 or EventID=1118 or EventID=1119 or EventID=5001)]]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  &lt;/Select&gt;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 xml:space="preserve">  &lt;/Query&gt;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&lt;/QueryList&gt;</w:t>
      </w:r>
    </w:p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Word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Means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Query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One question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Path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Which log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Select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Keep the events where…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EventID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…the ID is one of these</w:t>
            </w:r>
          </w:p>
        </w:tc>
      </w:tr>
    </w:tbl>
    <w:p>
      <w:pPr>
        <w:spacing w:after="80"/>
      </w:pP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color w:val="2A3A4A"/>
          <w:sz w:val="21"/>
        </w:rPr>
        <w:t xml:space="preserve">Export it. A view that lives only in one Event Viewer is lost with that machine. The </w:t>
      </w:r>
      <w:r>
        <w:rPr>
          <w:rFonts w:ascii="Consolas" w:hAnsi="Consolas"/>
          <w:color w:val="A03020"/>
          <w:sz w:val="21"/>
        </w:rPr>
        <w:t>.xml</w:t>
      </w:r>
      <w:r>
        <w:rPr>
          <w:color w:val="2A3A4A"/>
          <w:sz w:val="21"/>
        </w:rPr>
        <w:t xml:space="preserve"> is the question, written down — it travels.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TOPIC 5.3 — ASK IN POWERSHELL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 xml:space="preserve">The same question in PowerShell — so the answer can be </w:t>
      </w:r>
      <w:r>
        <w:rPr>
          <w:b/>
          <w:sz w:val="22"/>
        </w:rPr>
        <w:t>kept</w:t>
      </w:r>
      <w:r>
        <w:rPr>
          <w:sz w:val="22"/>
        </w:rPr>
        <w:t xml:space="preserve"> as a file, and a file can be </w:t>
      </w:r>
      <w:r>
        <w:rPr>
          <w:b/>
          <w:sz w:val="22"/>
        </w:rPr>
        <w:t>compared</w:t>
      </w:r>
      <w:r>
        <w:rPr>
          <w:sz w:val="22"/>
        </w:rPr>
        <w:t>.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Get-WinEvent -FilterHashtable @{ LogName='System'; Id=7045; StartTime=(Get-Date).AddDays(-30) }</w:t>
      </w:r>
    </w:p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Means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LogName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which channel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'System'</w:t>
            </w:r>
            <w:r>
              <w:rPr>
                <w:sz w:val="20"/>
              </w:rPr>
              <w:t xml:space="preserve"> · </w:t>
            </w:r>
            <w:r>
              <w:rPr>
                <w:rFonts w:ascii="Consolas" w:hAnsi="Consolas"/>
                <w:color w:val="A03020"/>
                <w:sz w:val="20"/>
              </w:rPr>
              <w:t>'Microsoft-Windows-Windows Defender/Operational'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Id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which events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7045</w:t>
            </w:r>
            <w:r>
              <w:rPr>
                <w:sz w:val="20"/>
              </w:rPr>
              <w:t xml:space="preserve"> · </w:t>
            </w:r>
            <w:r>
              <w:rPr>
                <w:rFonts w:ascii="Consolas" w:hAnsi="Consolas"/>
                <w:color w:val="A03020"/>
                <w:sz w:val="20"/>
              </w:rPr>
              <w:t>1116,1117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StartTime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color w:val="A03020"/>
                <w:sz w:val="20"/>
              </w:rPr>
              <w:t>EndTime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how far back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(Get-Date).AddDays(-30)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ProviderName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who wrote it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'Service Control Manager'</w:t>
            </w:r>
          </w:p>
        </w:tc>
      </w:tr>
    </w:tbl>
    <w:p>
      <w:pPr>
        <w:spacing w:after="80"/>
      </w:pPr>
    </w:p>
    <w:p>
      <w:r>
        <w:rPr>
          <w:b/>
          <w:sz w:val="22"/>
        </w:rPr>
        <w:t>To read it:</w:t>
      </w:r>
      <w:r>
        <w:rPr>
          <w:sz w:val="22"/>
        </w:rPr>
        <w:t xml:space="preserve"> </w:t>
      </w:r>
      <w:r>
        <w:rPr>
          <w:rFonts w:ascii="Consolas" w:hAnsi="Consolas"/>
          <w:color w:val="A03020"/>
          <w:sz w:val="22"/>
        </w:rPr>
        <w:t>| Select-Object TimeCreated, Id, ProviderName, Message</w:t>
      </w:r>
      <w:r>
        <w:rPr>
          <w:sz w:val="22"/>
        </w:rPr>
        <w:t xml:space="preserve"> </w:t>
      </w:r>
      <w:r>
        <w:rPr>
          <w:b/>
          <w:sz w:val="22"/>
        </w:rPr>
        <w:t>To keep it:</w:t>
      </w:r>
      <w:r>
        <w:rPr>
          <w:sz w:val="22"/>
        </w:rPr>
        <w:t xml:space="preserve"> </w:t>
      </w:r>
      <w:r>
        <w:rPr>
          <w:rFonts w:ascii="Consolas" w:hAnsi="Consolas"/>
          <w:color w:val="A03020"/>
          <w:sz w:val="22"/>
        </w:rPr>
        <w:t>| Export-Csv "C:\Evidence\Day_05\q3_new_services.csv" -NoTypeInformation -Encoding UTF8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Red text "No events were found" is not an error. It is the number zero.</w:t>
      </w:r>
      <w:r>
        <w:rPr>
          <w:color w:val="2A3A4A"/>
          <w:sz w:val="21"/>
        </w:rPr>
        <w:t xml:space="preserve"> Write zero. (Add </w:t>
      </w:r>
      <w:r>
        <w:rPr>
          <w:rFonts w:ascii="Consolas" w:hAnsi="Consolas"/>
          <w:color w:val="A03020"/>
          <w:sz w:val="21"/>
        </w:rPr>
        <w:t>-ErrorAction SilentlyContinue</w:t>
      </w:r>
      <w:r>
        <w:rPr>
          <w:color w:val="2A3A4A"/>
          <w:sz w:val="21"/>
        </w:rPr>
        <w:t xml:space="preserve"> to make it quiet.)</w:t>
      </w:r>
    </w:p>
    <w:p>
      <w:r>
        <w:rPr>
          <w:b/>
          <w:sz w:val="22"/>
        </w:rPr>
        <w:t>The same question three ways:</w:t>
      </w:r>
      <w:r>
        <w:rPr>
          <w:sz w:val="22"/>
        </w:rPr>
        <w:t xml:space="preserve"> the </w:t>
      </w:r>
      <w:r>
        <w:rPr>
          <w:b/>
          <w:sz w:val="22"/>
        </w:rPr>
        <w:t>GUI filter</w:t>
      </w:r>
      <w:r>
        <w:rPr>
          <w:sz w:val="22"/>
        </w:rPr>
        <w:t xml:space="preserve"> is for looking · the </w:t>
      </w:r>
      <w:r>
        <w:rPr>
          <w:b/>
          <w:sz w:val="22"/>
        </w:rPr>
        <w:t>custom view</w:t>
      </w:r>
      <w:r>
        <w:rPr>
          <w:sz w:val="22"/>
        </w:rPr>
        <w:t xml:space="preserve"> is for every morning · </w:t>
      </w:r>
      <w:r>
        <w:rPr>
          <w:b/>
          <w:sz w:val="22"/>
        </w:rPr>
        <w:t>PowerShell</w:t>
      </w:r>
      <w:r>
        <w:rPr>
          <w:sz w:val="22"/>
        </w:rPr>
        <w:t xml:space="preserve"> is for keeping and comparing. Same rows, three tools.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TOPIC 5.4 — SYSINTERNALS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>Three portable Microsoft tools. No install, no admin. Unzip and double-click.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it is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to switch on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Process Explorer</w:t>
            </w:r>
            <w:r>
              <w:rPr>
                <w:sz w:val="20"/>
              </w:rPr>
              <w:t xml:space="preserve"> (</w:t>
            </w:r>
            <w:r>
              <w:rPr>
                <w:rFonts w:ascii="Consolas" w:hAnsi="Consolas"/>
                <w:color w:val="A03020"/>
                <w:sz w:val="20"/>
              </w:rPr>
              <w:t>procexp64.exe</w:t>
            </w:r>
            <w:r>
              <w:rPr>
                <w:sz w:val="20"/>
              </w:rPr>
              <w:t>)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Get-Process</w:t>
            </w:r>
            <w:r>
              <w:rPr>
                <w:sz w:val="20"/>
              </w:rPr>
              <w:t xml:space="preserve"> as a tree — every process and its parent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Options → </w:t>
            </w:r>
            <w:r>
              <w:rPr>
                <w:b/>
                <w:sz w:val="20"/>
              </w:rPr>
              <w:t>Verify Image Signatures</w:t>
            </w:r>
            <w:r>
              <w:rPr>
                <w:sz w:val="20"/>
              </w:rPr>
              <w:t xml:space="preserve">; View → Select Columns → </w:t>
            </w:r>
            <w:r>
              <w:rPr>
                <w:b/>
                <w:sz w:val="20"/>
              </w:rPr>
              <w:t>Verified Signer</w:t>
            </w:r>
            <w:r>
              <w:rPr>
                <w:sz w:val="20"/>
              </w:rPr>
              <w:t xml:space="preserve">; right-click → Properties → </w:t>
            </w:r>
            <w:r>
              <w:rPr>
                <w:b/>
                <w:sz w:val="20"/>
              </w:rPr>
              <w:t>Image</w:t>
            </w:r>
            <w:r>
              <w:rPr>
                <w:sz w:val="20"/>
              </w:rPr>
              <w:t xml:space="preserve"> tab for path and command line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Autoruns</w:t>
            </w:r>
            <w:r>
              <w:rPr>
                <w:sz w:val="20"/>
              </w:rPr>
              <w:t xml:space="preserve"> (</w:t>
            </w:r>
            <w:r>
              <w:rPr>
                <w:rFonts w:ascii="Consolas" w:hAnsi="Consolas"/>
                <w:color w:val="A03020"/>
                <w:sz w:val="20"/>
              </w:rPr>
              <w:t>autoruns64.exe</w:t>
            </w:r>
            <w:r>
              <w:rPr>
                <w:sz w:val="20"/>
              </w:rPr>
              <w:t>)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What starts without you — logon, scheduled tasks, services, drivers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Options → </w:t>
            </w:r>
            <w:r>
              <w:rPr>
                <w:b/>
                <w:sz w:val="20"/>
              </w:rPr>
              <w:t>Hide Microsoft Entries</w:t>
            </w:r>
            <w:r>
              <w:rPr>
                <w:sz w:val="20"/>
              </w:rPr>
              <w:t xml:space="preserve">; Scan Options → </w:t>
            </w:r>
            <w:r>
              <w:rPr>
                <w:b/>
                <w:sz w:val="20"/>
              </w:rPr>
              <w:t>Verify code signatures</w:t>
            </w:r>
            <w:r>
              <w:rPr>
                <w:sz w:val="20"/>
              </w:rPr>
              <w:t xml:space="preserve"> ON · </w:t>
            </w:r>
            <w:r>
              <w:rPr>
                <w:b/>
                <w:sz w:val="20"/>
              </w:rPr>
              <w:t>Check VirusTotal.com OFF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TCPView</w:t>
            </w:r>
            <w:r>
              <w:rPr>
                <w:sz w:val="20"/>
              </w:rPr>
              <w:t xml:space="preserve"> (</w:t>
            </w:r>
            <w:r>
              <w:rPr>
                <w:rFonts w:ascii="Consolas" w:hAnsi="Consolas"/>
                <w:color w:val="A03020"/>
                <w:sz w:val="20"/>
              </w:rPr>
              <w:t>tcpview64.exe</w:t>
            </w:r>
            <w:r>
              <w:rPr>
                <w:sz w:val="20"/>
              </w:rPr>
              <w:t>)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Yesterday's </w:t>
            </w:r>
            <w:r>
              <w:rPr>
                <w:rFonts w:ascii="Consolas" w:hAnsi="Consolas"/>
                <w:color w:val="A03020"/>
                <w:sz w:val="20"/>
              </w:rPr>
              <w:t>netstat -ano</w:t>
            </w:r>
            <w:r>
              <w:rPr>
                <w:sz w:val="20"/>
              </w:rPr>
              <w:t xml:space="preserve"> with names filled in; new connections flash green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—</w:t>
            </w:r>
          </w:p>
        </w:tc>
      </w:tr>
    </w:tbl>
    <w:p>
      <w:pPr>
        <w:spacing w:after="80"/>
      </w:pPr>
    </w:p>
    <w:p>
      <w:r>
        <w:rPr>
          <w:b/>
          <w:sz w:val="22"/>
        </w:rPr>
        <w:t>On every entry, read three things: PATH · PUBLISHER · NAME.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Autoruns colour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Means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you do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Pink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Publisher could not be verified (unsigned)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Read the path and name before judging — pink is </w:t>
            </w:r>
            <w:r>
              <w:rPr>
                <w:b/>
                <w:sz w:val="20"/>
              </w:rPr>
              <w:t>not</w:t>
            </w:r>
            <w:r>
              <w:rPr>
                <w:sz w:val="20"/>
              </w:rPr>
              <w:t xml:space="preserve"> malware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Yellow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file the entry points to is missing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An untidy leftover; note it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White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Verified publisher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Still read the path — a real name in a wrong place is a finding</w:t>
            </w:r>
          </w:p>
        </w:tc>
      </w:tr>
    </w:tbl>
    <w:p>
      <w:pPr>
        <w:spacing w:after="80"/>
      </w:pP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A wrong shape:</w:t>
      </w:r>
      <w:r>
        <w:rPr>
          <w:color w:val="2A3A4A"/>
          <w:sz w:val="21"/>
        </w:rPr>
        <w:t xml:space="preserve"> a Word document starting PowerShell. </w:t>
      </w:r>
      <w:r>
        <w:rPr>
          <w:b/>
          <w:color w:val="2A3A4A"/>
          <w:sz w:val="21"/>
        </w:rPr>
        <w:t>A finding:</w:t>
      </w:r>
      <w:r>
        <w:rPr>
          <w:color w:val="2A3A4A"/>
          <w:sz w:val="21"/>
        </w:rPr>
        <w:t xml:space="preserve"> </w:t>
      </w:r>
      <w:r>
        <w:rPr>
          <w:rFonts w:ascii="Consolas" w:hAnsi="Consolas"/>
          <w:color w:val="A03020"/>
          <w:sz w:val="21"/>
        </w:rPr>
        <w:t>svhost32.exe</w:t>
      </w:r>
      <w:r>
        <w:rPr>
          <w:color w:val="2A3A4A"/>
          <w:sz w:val="21"/>
        </w:rPr>
        <w:t xml:space="preserve"> in </w:t>
      </w:r>
      <w:r>
        <w:rPr>
          <w:rFonts w:ascii="Consolas" w:hAnsi="Consolas"/>
          <w:color w:val="A03020"/>
          <w:sz w:val="21"/>
        </w:rPr>
        <w:t>C:\Users\Public</w:t>
      </w:r>
      <w:r>
        <w:rPr>
          <w:color w:val="2A3A4A"/>
          <w:sz w:val="21"/>
        </w:rPr>
        <w:t xml:space="preserve">, unsigned. </w:t>
      </w:r>
      <w:r>
        <w:rPr>
          <w:b/>
          <w:color w:val="2A3A4A"/>
          <w:sz w:val="21"/>
        </w:rPr>
        <w:t>Normal:</w:t>
      </w:r>
      <w:r>
        <w:rPr>
          <w:color w:val="2A3A4A"/>
          <w:sz w:val="21"/>
        </w:rPr>
        <w:t xml:space="preserve"> </w:t>
      </w:r>
      <w:r>
        <w:rPr>
          <w:rFonts w:ascii="Consolas" w:hAnsi="Consolas"/>
          <w:color w:val="A03020"/>
          <w:sz w:val="21"/>
        </w:rPr>
        <w:t>OneDrive.exe</w:t>
      </w:r>
      <w:r>
        <w:rPr>
          <w:color w:val="2A3A4A"/>
          <w:sz w:val="21"/>
        </w:rPr>
        <w:t xml:space="preserve"> in </w:t>
      </w:r>
      <w:r>
        <w:rPr>
          <w:rFonts w:ascii="Consolas" w:hAnsi="Consolas"/>
          <w:color w:val="A03020"/>
          <w:sz w:val="21"/>
        </w:rPr>
        <w:t>AppData\Local\Microsoft</w:t>
      </w:r>
      <w:r>
        <w:rPr>
          <w:color w:val="2A3A4A"/>
          <w:sz w:val="21"/>
        </w:rPr>
        <w:t xml:space="preserve">, verified Microsoft. </w:t>
      </w:r>
      <w:r>
        <w:rPr>
          <w:b/>
          <w:color w:val="2A3A4A"/>
          <w:sz w:val="21"/>
        </w:rPr>
        <w:t>The VirusTotal box stays OFF.</w:t>
      </w:r>
      <w:r>
        <w:rPr>
          <w:color w:val="2A3A4A"/>
          <w:sz w:val="21"/>
        </w:rPr>
        <w:t xml:space="preserve"> It uploads file hashes to a third party. Day 03's rule — you do not send a client's data anywhere without permission.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TOPIC 5.5 — BASELINE v2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 xml:space="preserve">A baseline is only useful when you </w:t>
      </w:r>
      <w:r>
        <w:rPr>
          <w:b/>
          <w:sz w:val="22"/>
        </w:rPr>
        <w:t>compare</w:t>
      </w:r>
      <w:r>
        <w:rPr>
          <w:sz w:val="22"/>
        </w:rPr>
        <w:t xml:space="preserve"> it. Three steps:</w:t>
      </w:r>
    </w:p>
    <w:p>
      <w:r>
        <w:rPr>
          <w:b/>
          <w:sz w:val="22"/>
        </w:rPr>
        <w:t>1. Export</w:t>
      </w:r>
      <w:r>
        <w:rPr>
          <w:sz w:val="22"/>
        </w:rPr>
        <w:t xml:space="preserve"> — four lists into </w:t>
      </w:r>
      <w:r>
        <w:rPr>
          <w:rFonts w:ascii="Consolas" w:hAnsi="Consolas"/>
          <w:color w:val="A03020"/>
          <w:sz w:val="22"/>
        </w:rPr>
        <w:t>C:\Evidence\Day_05\</w:t>
      </w:r>
      <w:r>
        <w:rPr>
          <w:sz w:val="22"/>
        </w:rPr>
        <w:t>: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Get-Process | Select-Object Name, Id, Path, Company | Sort-Object Name | Export-Csv "$E\baseline_v2_processes.csv" -NoTypeInformation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Get-Service | Select-Object Name, Status, StartType | Export-Csv "$E\baseline_v2_services.csv" -NoTypeInformation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Get-NetTCPConnection -State Listen | Select-Object LocalAddress, LocalPort, OwningProcess | Sort-Object LocalPort | Export-Csv "$E\baseline_v2_ports.csv" -NoTypeInformation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.\autorunsc64.exe -accepteula -nobanner -a * -c -h -s &gt; "$E\baseline_v2_autoruns.csv"</w:t>
      </w:r>
    </w:p>
    <w:p>
      <w:pPr>
        <w:spacing w:after="80"/>
      </w:pPr>
    </w:p>
    <w:p>
      <w:r>
        <w:rPr>
          <w:b/>
          <w:sz w:val="22"/>
        </w:rPr>
        <w:t>2. Hash</w:t>
      </w:r>
      <w:r>
        <w:rPr>
          <w:sz w:val="22"/>
        </w:rPr>
        <w:t xml:space="preserve"> — a fingerprint for each file: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Get-ChildItem "$E\baseline_v2_*.csv" | Get-FileHash -Algorithm SHA256 | Select-Object @{n='File';e={Split-Path $_.Path -Leaf}}, Hash | Export-Csv "$E\baseline_v2_hashes.csv" -NoTypeInformation</w:t>
      </w:r>
    </w:p>
    <w:p>
      <w:pPr>
        <w:spacing w:after="80"/>
      </w:pPr>
    </w:p>
    <w:p>
      <w:r>
        <w:rPr>
          <w:b/>
          <w:sz w:val="22"/>
        </w:rPr>
        <w:t>3. Compare</w:t>
      </w:r>
      <w:r>
        <w:rPr>
          <w:sz w:val="22"/>
        </w:rPr>
        <w:t xml:space="preserve"> — against yesterday's: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$old = Import-Csv "C:\Evidence\Day_04\baseline_services.csv"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$new = Import-Csv "C:\Evidence\Day_05\baseline_v2_services.csv"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Compare-Object $old $new -Property Name, StartType | Sort-Object Name</w:t>
      </w:r>
    </w:p>
    <w:p>
      <w:pPr>
        <w:spacing w:after="80"/>
      </w:pPr>
    </w:p>
    <w:p>
      <w:r>
        <w:rPr>
          <w:rFonts w:ascii="Consolas" w:hAnsi="Consolas"/>
          <w:color w:val="A03020"/>
          <w:sz w:val="22"/>
        </w:rPr>
        <w:t>=&gt;</w:t>
      </w:r>
      <w:r>
        <w:rPr>
          <w:sz w:val="22"/>
        </w:rPr>
        <w:t xml:space="preserve"> = only in today's list · </w:t>
      </w:r>
      <w:r>
        <w:rPr>
          <w:rFonts w:ascii="Consolas" w:hAnsi="Consolas"/>
          <w:color w:val="A03020"/>
          <w:sz w:val="22"/>
        </w:rPr>
        <w:t>&lt;=</w:t>
      </w:r>
      <w:r>
        <w:rPr>
          <w:sz w:val="22"/>
        </w:rPr>
        <w:t xml:space="preserve"> = only in yesterday's · nothing = identical.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Services and autoruns should not change overnight. Processes churn — that is normal.</w:t>
      </w:r>
      <w:r>
        <w:rPr>
          <w:color w:val="2A3A4A"/>
          <w:sz w:val="21"/>
        </w:rPr>
        <w:t xml:space="preserve"> A new service in the compare is the same fact as a </w:t>
      </w:r>
      <w:r>
        <w:rPr>
          <w:b/>
          <w:color w:val="2A3A4A"/>
          <w:sz w:val="21"/>
        </w:rPr>
        <w:t>7045</w:t>
      </w:r>
      <w:r>
        <w:rPr>
          <w:color w:val="2A3A4A"/>
          <w:sz w:val="21"/>
        </w:rPr>
        <w:t xml:space="preserve"> in the System log — </w:t>
      </w:r>
      <w:r>
        <w:rPr>
          <w:i/>
          <w:color w:val="2A3A4A"/>
          <w:sz w:val="21"/>
        </w:rPr>
        <w:t>two sources, one fact.</w:t>
      </w:r>
      <w:r>
        <w:rPr>
          <w:color w:val="2A3A4A"/>
          <w:sz w:val="21"/>
        </w:rPr>
        <w:t xml:space="preserve"> That is verification, and you will do it properly on Day 12.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WORDS YOU WILL HEAR TODAY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Word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Plain meaning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Channel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One log inside Event Viewer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Event ID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number Windows gives each kind of log entry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Custom view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saved question in Event Viewer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XML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text form of the saved question — you can read it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Hashtable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The </w:t>
            </w:r>
            <w:r>
              <w:rPr>
                <w:rFonts w:ascii="Consolas" w:hAnsi="Consolas"/>
                <w:color w:val="A03020"/>
                <w:sz w:val="20"/>
              </w:rPr>
              <w:t>@{ key='value' }</w:t>
            </w:r>
            <w:r>
              <w:rPr>
                <w:sz w:val="20"/>
              </w:rPr>
              <w:t xml:space="preserve"> block that tells </w:t>
            </w:r>
            <w:r>
              <w:rPr>
                <w:rFonts w:ascii="Consolas" w:hAnsi="Consolas"/>
                <w:color w:val="A03020"/>
                <w:sz w:val="20"/>
              </w:rPr>
              <w:t>Get-WinEvent</w:t>
            </w:r>
            <w:r>
              <w:rPr>
                <w:sz w:val="20"/>
              </w:rPr>
              <w:t xml:space="preserve"> what you want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Provider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part of Windows that wrote the event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CSV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plain table file — can be hashed, searched, compared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Parent process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program that started another program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Publisher / signature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Who made the program, proven by a digital signature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Verified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signature checks out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Autoruns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Everything that starts without you clicking it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Baseline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snapshot of a healthy machine, kept to compare against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Hash (SHA-256)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fingerprint of a file — changes if one byte changes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Churn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Normal change between two snapshots (a browser opened, a tool closed)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1B3A5C"/>
          <w:sz w:val="30"/>
        </w:rPr>
        <w:t>THE THREE SENTENCES OF DAY 05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1. </w:t>
      </w:r>
      <w:r>
        <w:rPr>
          <w:b/>
          <w:sz w:val="22"/>
        </w:rPr>
        <w:t>Five channels — and know which one before you open Event Viewer.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2. </w:t>
      </w:r>
      <w:r>
        <w:rPr>
          <w:b/>
          <w:sz w:val="22"/>
        </w:rPr>
        <w:t>A custom view is a saved question — build it once, export the XML, it is there every morning.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3. </w:t>
      </w:r>
      <w:r>
        <w:rPr>
          <w:b/>
          <w:sz w:val="22"/>
        </w:rPr>
        <w:t>A baseline is only useful when you compare it — export, hash, diff.</w:t>
      </w:r>
    </w:p>
    <w:p>
      <w:pPr>
        <w:pStyle w:val="Heading2"/>
      </w:pPr>
      <w:r>
        <w:rPr>
          <w:b/>
          <w:color w:val="1B3A5C"/>
          <w:sz w:val="30"/>
        </w:rPr>
        <w:t>MY NOTES</w:t>
      </w:r>
    </w:p>
    <w:p>
      <w:r>
        <w:rPr>
          <w:i/>
          <w:sz w:val="22"/>
        </w:rPr>
        <w:t>(space for the trainee)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