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5 — STUDENT HANDOUT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Underneath the Alert — the Machine, the Wire, the Web and the Script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Cyber Threat Monitoring Level I · Day 05 of 15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WHAT TODAY IS ABOUT</w:t>
      </w:r>
    </w:p>
    <w:p>
      <w:r>
        <w:rPr>
          <w:sz w:val="22"/>
        </w:rPr>
        <w:t xml:space="preserve">On Day 3 you took an alert, looked up the clue, judged the source, and wrote a ticket. But you stopped at the browser. When the alert said WKS-311 was connecting to a bad address on port 443, you could look up the address — but you could not yet say </w:t>
      </w:r>
      <w:r>
        <w:rPr>
          <w:b/>
          <w:sz w:val="22"/>
        </w:rPr>
        <w:t>which program</w:t>
      </w:r>
      <w:r>
        <w:rPr>
          <w:sz w:val="22"/>
        </w:rPr>
        <w:t xml:space="preserve"> was making the connection, whether port 443 was normal, or where on the machine the file lived.</w:t>
      </w:r>
    </w:p>
    <w:p>
      <w:r>
        <w:rPr>
          <w:sz w:val="22"/>
        </w:rPr>
        <w:t xml:space="preserve">Today you close that gap. An alert points at four things: a </w:t>
      </w:r>
      <w:r>
        <w:rPr>
          <w:b/>
          <w:sz w:val="22"/>
        </w:rPr>
        <w:t>process</w:t>
      </w:r>
      <w:r>
        <w:rPr>
          <w:sz w:val="22"/>
        </w:rPr>
        <w:t xml:space="preserve">, an </w:t>
      </w:r>
      <w:r>
        <w:rPr>
          <w:b/>
          <w:sz w:val="22"/>
        </w:rPr>
        <w:t>address and port</w:t>
      </w:r>
      <w:r>
        <w:rPr>
          <w:sz w:val="22"/>
        </w:rPr>
        <w:t xml:space="preserve">, a </w:t>
      </w:r>
      <w:r>
        <w:rPr>
          <w:b/>
          <w:sz w:val="22"/>
        </w:rPr>
        <w:t>web request</w:t>
      </w:r>
      <w:r>
        <w:rPr>
          <w:sz w:val="22"/>
        </w:rPr>
        <w:t xml:space="preserve">, and a </w:t>
      </w:r>
      <w:r>
        <w:rPr>
          <w:b/>
          <w:sz w:val="22"/>
        </w:rPr>
        <w:t>script</w:t>
      </w:r>
      <w:r>
        <w:rPr>
          <w:sz w:val="22"/>
        </w:rPr>
        <w:t>. Today you learn to read all four, on your own machine, with real commands — and to prepare and baseline the workstation you read them on.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Two rules hold all day, and they are not negotiable:</w:t>
      </w:r>
      <w:r>
        <w:rPr>
          <w:color w:val="2A3A4A"/>
          <w:sz w:val="21"/>
        </w:rPr>
        <w:t xml:space="preserve"> - </w:t>
      </w:r>
      <w:r>
        <w:rPr>
          <w:b/>
          <w:color w:val="2A3A4A"/>
          <w:sz w:val="21"/>
        </w:rPr>
        <w:t>Read a suspicious script. Never run it.</w:t>
      </w:r>
      <w:r>
        <w:rPr>
          <w:color w:val="2A3A4A"/>
          <w:sz w:val="21"/>
        </w:rPr>
        <w:t xml:space="preserve"> Running it is the incident. - </w:t>
      </w:r>
      <w:r>
        <w:rPr>
          <w:b/>
          <w:color w:val="2A3A4A"/>
          <w:sz w:val="21"/>
        </w:rPr>
        <w:t>Scan only a machine you are authorised to scan.</w:t>
      </w:r>
      <w:r>
        <w:rPr>
          <w:color w:val="2A3A4A"/>
          <w:sz w:val="21"/>
        </w:rPr>
        <w:t xml:space="preserve"> Today that means your own — </w:t>
      </w:r>
      <w:r>
        <w:rPr>
          <w:rFonts w:ascii="Consolas" w:hAnsi="Consolas"/>
          <w:color w:val="A03020"/>
          <w:sz w:val="21"/>
        </w:rPr>
        <w:t>127.0.0.1</w:t>
      </w:r>
      <w:r>
        <w:rPr>
          <w:color w:val="2A3A4A"/>
          <w:sz w:val="21"/>
        </w:rPr>
        <w:t xml:space="preserve"> — and nothing else. Scanning anyone else's machine without permission is illegal under RA 10175.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will be able to 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5.1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Machine Underneath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List what runs on a machine, and say where files should live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5.2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Preparing and Maintaining the Analyst Workstation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Build, baseline and maintain your workstation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5.3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Wire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an address, a port and a connection to its process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5.4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Web Request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an access log and tell an attack story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5.5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Reading Scripts for Triage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a script and say what it does — without running it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Units of competency covered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today does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CS-ICT251101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Monitor and report cyber threats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Builds the required knowledge 1.1–1.4 that every element stands on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ICT311203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Perform Computer Operations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Completed today — plan, input, access, output/transfer, maintain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400311106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Access and maintain information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LO4 (never send content) reprised; LO5 (manage) is the baseline registered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ICT315202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Apply quality standards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LO2 (self-check) on the re-ticket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5.1 — THE MACHINE UNDERNEATH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You cannot spot the abnormal until you know the normal. Four things run on a machine, and you should be able to list each with a command.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runs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Windows command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macOS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Ubuntu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Processes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Get-Process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Activity Monitor · </w:t>
            </w:r>
            <w:r>
              <w:rPr>
                <w:rFonts w:ascii="Consolas" w:hAnsi="Consolas"/>
                <w:color w:val="A03020"/>
                <w:sz w:val="20"/>
              </w:rPr>
              <w:t>ps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ps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03020"/>
                <w:sz w:val="20"/>
              </w:rPr>
              <w:t>top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Services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Get-Service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launchctl list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systemctl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Scheduled tasks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Get-ScheduledTask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launchd</w:t>
            </w:r>
            <w:r>
              <w:rPr>
                <w:sz w:val="20"/>
              </w:rPr>
              <w:t xml:space="preserve"> (LaunchAgents/Daemons)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crontab -l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03020"/>
                <w:sz w:val="20"/>
              </w:rPr>
              <w:t>systemd</w:t>
            </w:r>
            <w:r>
              <w:rPr>
                <w:sz w:val="20"/>
              </w:rPr>
              <w:t xml:space="preserve"> timers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Autoruns / startup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Get-CimInstance Win32_StartupCommand</w:t>
            </w:r>
            <w:r>
              <w:rPr>
                <w:sz w:val="20"/>
              </w:rPr>
              <w:t>, Autoruns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Login Items, LaunchAgents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systemd</w:t>
            </w:r>
            <w:r>
              <w:rPr>
                <w:sz w:val="20"/>
              </w:rPr>
              <w:t xml:space="preserve"> units, </w:t>
            </w:r>
            <w:r>
              <w:rPr>
                <w:rFonts w:ascii="Consolas" w:hAnsi="Consolas"/>
                <w:color w:val="A03020"/>
                <w:sz w:val="20"/>
              </w:rPr>
              <w:t>~/.config/autostart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Android and iOS</w:t>
      </w:r>
      <w:r>
        <w:rPr>
          <w:color w:val="2A3A4A"/>
          <w:sz w:val="21"/>
        </w:rPr>
        <w:t xml:space="preserve"> are in the range as </w:t>
      </w:r>
      <w:r>
        <w:rPr>
          <w:i/>
          <w:color w:val="2A3A4A"/>
          <w:sz w:val="21"/>
        </w:rPr>
        <w:t>managed</w:t>
      </w:r>
      <w:r>
        <w:rPr>
          <w:color w:val="2A3A4A"/>
          <w:sz w:val="21"/>
        </w:rPr>
        <w:t xml:space="preserve"> devices. An L1 analyst reads their telemetry through a management console (MDM), not by opening a shell on the phone.</w:t>
      </w:r>
    </w:p>
    <w:p>
      <w:pPr>
        <w:pStyle w:val="Heading2"/>
      </w:pPr>
      <w:r>
        <w:rPr>
          <w:b/>
          <w:color w:val="1B3A5C"/>
          <w:sz w:val="30"/>
        </w:rPr>
        <w:t>Location is evidence</w:t>
      </w:r>
    </w:p>
    <w:p>
      <w:r>
        <w:rPr>
          <w:sz w:val="22"/>
        </w:rPr>
        <w:t xml:space="preserve">A process </w:t>
      </w:r>
      <w:r>
        <w:rPr>
          <w:b/>
          <w:sz w:val="22"/>
        </w:rPr>
        <w:t>name</w:t>
      </w:r>
      <w:r>
        <w:rPr>
          <w:sz w:val="22"/>
        </w:rPr>
        <w:t xml:space="preserve"> can be faked in seconds. Where a file </w:t>
      </w:r>
      <w:r>
        <w:rPr>
          <w:b/>
          <w:sz w:val="22"/>
        </w:rPr>
        <w:t>lives</w:t>
      </w:r>
      <w:r>
        <w:rPr>
          <w:sz w:val="22"/>
        </w:rPr>
        <w:t xml:space="preserve"> is much harder to fake. Learn where the common Windows system files really live: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Lives in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If it is anywhere else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svchost.exe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C:\Windows\System32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Windows. Suspicious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lsass.exe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03020"/>
                <w:sz w:val="20"/>
              </w:rPr>
              <w:t>services.exe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C:\Windows\System32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Windows. Suspicious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explorer.exe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C:\Windows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Windows. Suspicious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This is why, on Day 3, </w:t>
      </w:r>
      <w:r>
        <w:rPr>
          <w:rFonts w:ascii="Consolas" w:hAnsi="Consolas"/>
          <w:color w:val="A03020"/>
          <w:sz w:val="22"/>
        </w:rPr>
        <w:t>svhost32.exe</w:t>
      </w:r>
      <w:r>
        <w:rPr>
          <w:sz w:val="22"/>
        </w:rPr>
        <w:t xml:space="preserve"> running from </w:t>
      </w:r>
      <w:r>
        <w:rPr>
          <w:rFonts w:ascii="Consolas" w:hAnsi="Consolas"/>
          <w:color w:val="A03020"/>
          <w:sz w:val="22"/>
        </w:rPr>
        <w:t>C:\Users\Public</w:t>
      </w:r>
      <w:r>
        <w:rPr>
          <w:sz w:val="22"/>
        </w:rPr>
        <w:t xml:space="preserve"> was a red flag </w:t>
      </w:r>
      <w:r>
        <w:rPr>
          <w:b/>
          <w:sz w:val="22"/>
        </w:rPr>
        <w:t>before anyone looked anything up.</w:t>
      </w:r>
      <w:r>
        <w:rPr>
          <w:sz w:val="22"/>
        </w:rPr>
        <w:t xml:space="preserve"> One letter missing from the name, and living in the wrong place. Two pieces of evidence, no internet needed.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5.2 — PREPARING AND MAINTAINING THE ANALYST WORKSTATION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An analyst builds their own instrument. </w:t>
      </w:r>
      <w:r>
        <w:rPr>
          <w:rFonts w:ascii="Consolas" w:hAnsi="Consolas"/>
          <w:color w:val="A03020"/>
          <w:sz w:val="22"/>
        </w:rPr>
        <w:t>ICT311203</w:t>
      </w:r>
      <w:r>
        <w:rPr>
          <w:sz w:val="22"/>
        </w:rPr>
        <w:t xml:space="preserve"> in one workflow: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do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Plan and prepare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Decide what the workstation needs — portable tools, browser, PowerShell — and set it up safely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Input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Record the build details accurately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Access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Open the right tool for each job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Produce and transfer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Export a </w:t>
            </w:r>
            <w:r>
              <w:rPr>
                <w:b/>
                <w:sz w:val="20"/>
              </w:rPr>
              <w:t>baseline</w:t>
            </w:r>
            <w:r>
              <w:rPr>
                <w:sz w:val="20"/>
              </w:rPr>
              <w:t xml:space="preserve"> to CSV, copy it, verify the copy by hash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Maintain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Disk space, backups, antivirus on and up to date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The baseline</w:t>
      </w:r>
    </w:p>
    <w:p>
      <w:r>
        <w:rPr>
          <w:sz w:val="22"/>
        </w:rPr>
        <w:t xml:space="preserve">A </w:t>
      </w:r>
      <w:r>
        <w:rPr>
          <w:b/>
          <w:sz w:val="22"/>
        </w:rPr>
        <w:t>baseline</w:t>
      </w:r>
      <w:r>
        <w:rPr>
          <w:sz w:val="22"/>
        </w:rPr>
        <w:t xml:space="preserve"> is a snapshot of what runs on a healthy machine, captured now, so that a future "is this new?" has an answer. You capture four lists — processes, services, scheduled tasks, autoruns — export each to CSV, hash it, name it, and register it. That single act is the heart of </w:t>
      </w:r>
      <w:r>
        <w:rPr>
          <w:rFonts w:ascii="Consolas" w:hAnsi="Consolas"/>
          <w:color w:val="A03020"/>
          <w:sz w:val="22"/>
        </w:rPr>
        <w:t>ICT311203</w:t>
      </w:r>
      <w:r>
        <w:rPr>
          <w:sz w:val="22"/>
        </w:rPr>
        <w:t xml:space="preserve"> and it also completes </w:t>
      </w:r>
      <w:r>
        <w:rPr>
          <w:rFonts w:ascii="Consolas" w:hAnsi="Consolas"/>
          <w:color w:val="A03020"/>
          <w:sz w:val="22"/>
        </w:rPr>
        <w:t>400311106</w:t>
      </w:r>
      <w:r>
        <w:rPr>
          <w:sz w:val="22"/>
        </w:rPr>
        <w:t xml:space="preserve"> LO5 (manage information).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 copy you have not verified is not a backup — it is a hope.</w:t>
      </w:r>
      <w:r>
        <w:rPr>
          <w:color w:val="2A3A4A"/>
          <w:sz w:val="21"/>
        </w:rPr>
        <w:t xml:space="preserve"> Hash the file, copy it, hash the copy, compare. If the two hashes match, the copy is exact.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5.3 — THE WIRE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Half of every alert is an address and a port. Learn to read both.</w:t>
      </w:r>
    </w:p>
    <w:p>
      <w:pPr>
        <w:pStyle w:val="Heading2"/>
      </w:pPr>
      <w:r>
        <w:rPr>
          <w:b/>
          <w:color w:val="1B3A5C"/>
          <w:sz w:val="30"/>
        </w:rPr>
        <w:t>Private vs public addresses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Range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10.0.0.0</w:t>
            </w:r>
            <w:r>
              <w:rPr>
                <w:sz w:val="20"/>
              </w:rPr>
              <w:t xml:space="preserve"> – </w:t>
            </w:r>
            <w:r>
              <w:rPr>
                <w:rFonts w:ascii="Consolas" w:hAnsi="Consolas"/>
                <w:color w:val="A03020"/>
                <w:sz w:val="20"/>
              </w:rPr>
              <w:t>10.255.255.255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Private — inside a network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172.16.0.0</w:t>
            </w:r>
            <w:r>
              <w:rPr>
                <w:sz w:val="20"/>
              </w:rPr>
              <w:t xml:space="preserve"> – </w:t>
            </w:r>
            <w:r>
              <w:rPr>
                <w:rFonts w:ascii="Consolas" w:hAnsi="Consolas"/>
                <w:color w:val="A03020"/>
                <w:sz w:val="20"/>
              </w:rPr>
              <w:t>172.31.255.255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Private — inside a network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192.168.0.0</w:t>
            </w:r>
            <w:r>
              <w:rPr>
                <w:sz w:val="20"/>
              </w:rPr>
              <w:t xml:space="preserve"> – </w:t>
            </w:r>
            <w:r>
              <w:rPr>
                <w:rFonts w:ascii="Consolas" w:hAnsi="Consolas"/>
                <w:color w:val="A03020"/>
                <w:sz w:val="20"/>
              </w:rPr>
              <w:t>192.168.255.255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Private — inside a network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127.0.0.1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Loopback — </w:t>
            </w:r>
            <w:r>
              <w:rPr>
                <w:b/>
                <w:sz w:val="20"/>
              </w:rPr>
              <w:t>this machine</w:t>
            </w:r>
            <w:r>
              <w:rPr>
                <w:sz w:val="20"/>
              </w:rPr>
              <w:t>, "localhost"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Anything else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Public — routable on the internet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A private address is a device inside the building; the internet cannot reach it directly. </w:t>
      </w:r>
      <w:r>
        <w:rPr>
          <w:b/>
          <w:sz w:val="22"/>
        </w:rPr>
        <w:t>NAT</w:t>
      </w:r>
      <w:r>
        <w:rPr>
          <w:sz w:val="22"/>
        </w:rPr>
        <w:t xml:space="preserve"> is the translation the router does so many private devices share one public address. </w:t>
      </w:r>
      <w:r>
        <w:rPr>
          <w:b/>
          <w:sz w:val="22"/>
        </w:rPr>
        <w:t>Port forwarding</w:t>
      </w:r>
      <w:r>
        <w:rPr>
          <w:sz w:val="22"/>
        </w:rPr>
        <w:t xml:space="preserve"> is a deliberate hole the other way — it maps a public port to one internal host, and it is the first thing a network review checks.</w:t>
      </w:r>
    </w:p>
    <w:p>
      <w:pPr>
        <w:pStyle w:val="Heading2"/>
      </w:pPr>
      <w:r>
        <w:rPr>
          <w:b/>
          <w:color w:val="1B3A5C"/>
          <w:sz w:val="30"/>
        </w:rPr>
        <w:t>Ports worth knowing cold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Service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22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SSH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445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SMB (file sharing)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 / 587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SMTP (mail)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3306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DNS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3389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RDP (remote desktop)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HTTP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443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HTTPS (encrypted web)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An address answers </w:t>
      </w:r>
      <w:r>
        <w:rPr>
          <w:b/>
          <w:sz w:val="22"/>
        </w:rPr>
        <w:t>where</w:t>
      </w:r>
      <w:r>
        <w:rPr>
          <w:sz w:val="22"/>
        </w:rPr>
        <w:t xml:space="preserve">. A port answers </w:t>
      </w:r>
      <w:r>
        <w:rPr>
          <w:b/>
          <w:sz w:val="22"/>
        </w:rPr>
        <w:t>what service</w:t>
      </w:r>
      <w:r>
        <w:rPr>
          <w:sz w:val="22"/>
        </w:rPr>
        <w:t xml:space="preserve">. A process answers </w:t>
      </w:r>
      <w:r>
        <w:rPr>
          <w:b/>
          <w:sz w:val="22"/>
        </w:rPr>
        <w:t>who on this machine</w:t>
      </w:r>
      <w:r>
        <w:rPr>
          <w:sz w:val="22"/>
        </w:rPr>
        <w:t>. You need all three.</w:t>
      </w:r>
    </w:p>
    <w:p>
      <w:pPr>
        <w:pStyle w:val="Heading2"/>
      </w:pPr>
      <w:r>
        <w:rPr>
          <w:b/>
          <w:color w:val="1B3A5C"/>
          <w:sz w:val="30"/>
        </w:rPr>
        <w:t>Joining a connection to its process — the WKS-311 answer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netstat -ano | findstr ESTABLISHED        (the last column is the PID)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tasklist /fi "pid eq 6820"                 (turn the PID into a name)</w:t>
      </w:r>
    </w:p>
    <w:p>
      <w:pPr>
        <w:spacing w:after="80"/>
      </w:pPr>
    </w:p>
    <w:p>
      <w:r>
        <w:rPr>
          <w:sz w:val="22"/>
        </w:rPr>
        <w:t>Or in one PowerShell line: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Get-NetTCPConnection -State Established |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Select-Object LocalPort, RemoteAddress, RemotePort,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@{Name='Process'; Expression={ (Get-Process -Id $_.OwningProcess).ProcessName }}</w:t>
      </w:r>
    </w:p>
    <w:p>
      <w:pPr>
        <w:spacing w:after="80"/>
      </w:pPr>
    </w:p>
    <w:p>
      <w:r>
        <w:rPr>
          <w:sz w:val="22"/>
        </w:rPr>
        <w:t xml:space="preserve">This is the line that finishes the WKS-311 ticket: it gives you the address, the port, </w:t>
      </w:r>
      <w:r>
        <w:rPr>
          <w:b/>
          <w:sz w:val="22"/>
        </w:rPr>
        <w:t>and</w:t>
      </w:r>
      <w:r>
        <w:rPr>
          <w:sz w:val="22"/>
        </w:rPr>
        <w:t xml:space="preserve"> the program that owns the connection.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5.4 — THE WEB REQUEST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Web servers generate a large share of L1 alerts, and the evidence is almost always an </w:t>
      </w:r>
      <w:r>
        <w:rPr>
          <w:b/>
          <w:sz w:val="22"/>
        </w:rPr>
        <w:t>access log</w:t>
      </w:r>
      <w:r>
        <w:rPr>
          <w:sz w:val="22"/>
        </w:rPr>
        <w:t>.</w:t>
      </w:r>
    </w:p>
    <w:p>
      <w:pPr>
        <w:pStyle w:val="Heading2"/>
      </w:pPr>
      <w:r>
        <w:rPr>
          <w:b/>
          <w:color w:val="1B3A5C"/>
          <w:sz w:val="30"/>
        </w:rPr>
        <w:t>The request path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browser  →  DNS  →  [ WAF / proxy ]  →  web server  →  application  →  back</w:t>
      </w:r>
    </w:p>
    <w:p>
      <w:pPr>
        <w:spacing w:after="80"/>
      </w:pPr>
    </w:p>
    <w:p>
      <w:r>
        <w:rPr>
          <w:sz w:val="22"/>
        </w:rPr>
        <w:t xml:space="preserve">The </w:t>
      </w:r>
      <w:r>
        <w:rPr>
          <w:b/>
          <w:sz w:val="22"/>
        </w:rPr>
        <w:t>WAF</w:t>
      </w:r>
      <w:r>
        <w:rPr>
          <w:sz w:val="22"/>
        </w:rPr>
        <w:t xml:space="preserve"> (web application firewall) sits in front of the application and is where a hostile request is often turned into a </w:t>
      </w:r>
      <w:r>
        <w:rPr>
          <w:b/>
          <w:sz w:val="22"/>
        </w:rPr>
        <w:t>403</w:t>
      </w:r>
      <w:r>
        <w:rPr>
          <w:sz w:val="22"/>
        </w:rPr>
        <w:t xml:space="preserve"> before the app ever sees it.</w:t>
      </w:r>
    </w:p>
    <w:p>
      <w:pPr>
        <w:pStyle w:val="Heading2"/>
      </w:pPr>
      <w:r>
        <w:rPr>
          <w:b/>
          <w:color w:val="1B3A5C"/>
          <w:sz w:val="30"/>
        </w:rPr>
        <w:t>Reading one log line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203.0.113.45 - - [14/Sep/2026:09:20:11 +0800] "POST /wp-login.php HTTP/1.1" 200 6712 "-" "python-requests/2.32.3"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who              when                        method  path        result  size          user-agent (the tool)</w:t>
      </w:r>
    </w:p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Status codes at L1 depth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tells you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OK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server served it. Not the same as "this was fine"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301 / 302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Redirect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Sent elsewhere — a 302 after a login POST often means success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304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modified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Cached — normal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403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Forbidden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Blocked — often the WAF or a permission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404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found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few are normal; a </w:t>
            </w:r>
            <w:r>
              <w:rPr>
                <w:b/>
                <w:sz w:val="20"/>
              </w:rPr>
              <w:t>burst</w:t>
            </w:r>
            <w:r>
              <w:rPr>
                <w:sz w:val="20"/>
              </w:rPr>
              <w:t xml:space="preserve"> from one address hunting admin paths is a scanner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500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Server error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app broke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The most dangerous line in a log is often a 200, not a 403.</w:t>
      </w:r>
      <w:r>
        <w:rPr>
          <w:color w:val="2A3A4A"/>
          <w:sz w:val="21"/>
        </w:rPr>
        <w:t xml:space="preserve"> </w:t>
      </w:r>
      <w:r>
        <w:rPr>
          <w:rFonts w:ascii="Consolas" w:hAnsi="Consolas"/>
          <w:color w:val="A03020"/>
          <w:sz w:val="21"/>
        </w:rPr>
        <w:t>thumb.php?c=whoami</w:t>
      </w:r>
      <w:r>
        <w:rPr>
          <w:color w:val="2A3A4A"/>
          <w:sz w:val="21"/>
        </w:rPr>
        <w:t xml:space="preserve"> returning 200 means a command </w:t>
      </w:r>
      <w:r>
        <w:rPr>
          <w:i/>
          <w:color w:val="2A3A4A"/>
          <w:sz w:val="21"/>
        </w:rPr>
        <w:t>ran</w:t>
      </w:r>
      <w:r>
        <w:rPr>
          <w:color w:val="2A3A4A"/>
          <w:sz w:val="21"/>
        </w:rPr>
        <w:t xml:space="preserve">. A 403 means something was </w:t>
      </w:r>
      <w:r>
        <w:rPr>
          <w:i/>
          <w:color w:val="2A3A4A"/>
          <w:sz w:val="21"/>
        </w:rPr>
        <w:t>blocked</w:t>
      </w:r>
      <w:r>
        <w:rPr>
          <w:color w:val="2A3A4A"/>
          <w:sz w:val="21"/>
        </w:rPr>
        <w:t>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5.5 — READING SCRIPTS FOR TRIAGE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Scripts arrive as evidence — in a scheduled task, a log, a ticket. Read one well enough to say what it does. Reading is your job; </w:t>
      </w:r>
      <w:r>
        <w:rPr>
          <w:b/>
          <w:sz w:val="22"/>
        </w:rPr>
        <w:t>running a suspicious one is an escalation.</w:t>
      </w:r>
    </w:p>
    <w:p>
      <w:pPr>
        <w:pStyle w:val="Heading2"/>
      </w:pPr>
      <w:r>
        <w:rPr>
          <w:b/>
          <w:color w:val="1B3A5C"/>
          <w:sz w:val="30"/>
        </w:rPr>
        <w:t>What a malicious script tends to do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Reach out</w:t>
      </w:r>
      <w:r>
        <w:rPr>
          <w:sz w:val="22"/>
        </w:rPr>
        <w:t xml:space="preserve"> to the internet to fetch more code (a "download cradle").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Hide</w:t>
      </w:r>
      <w:r>
        <w:rPr>
          <w:sz w:val="22"/>
        </w:rPr>
        <w:t xml:space="preserve"> what it is doing behind encoding (base64, </w:t>
      </w:r>
      <w:r>
        <w:rPr>
          <w:rFonts w:ascii="Consolas" w:hAnsi="Consolas"/>
          <w:color w:val="A03020"/>
          <w:sz w:val="22"/>
        </w:rPr>
        <w:t>-EncodedCommand</w:t>
      </w:r>
      <w:r>
        <w:rPr>
          <w:sz w:val="22"/>
        </w:rPr>
        <w:t>).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Run</w:t>
      </w:r>
      <w:r>
        <w:rPr>
          <w:sz w:val="22"/>
        </w:rPr>
        <w:t xml:space="preserve"> whatever it fetched (</w:t>
      </w:r>
      <w:r>
        <w:rPr>
          <w:rFonts w:ascii="Consolas" w:hAnsi="Consolas"/>
          <w:color w:val="A03020"/>
          <w:sz w:val="22"/>
        </w:rPr>
        <w:t>Invoke-Expression</w:t>
      </w:r>
      <w:r>
        <w:rPr>
          <w:sz w:val="22"/>
        </w:rPr>
        <w:t xml:space="preserve">, </w:t>
      </w:r>
      <w:r>
        <w:rPr>
          <w:rFonts w:ascii="Consolas" w:hAnsi="Consolas"/>
          <w:color w:val="A03020"/>
          <w:sz w:val="22"/>
        </w:rPr>
        <w:t>eval</w:t>
      </w:r>
      <w:r>
        <w:rPr>
          <w:sz w:val="22"/>
        </w:rPr>
        <w:t>).</w:t>
      </w:r>
    </w:p>
    <w:p>
      <w:r>
        <w:rPr>
          <w:sz w:val="22"/>
        </w:rPr>
        <w:t xml:space="preserve">A script that does all three is a launcher for code it does not even contain. That is the WKS-118 scheduled task from Day 3, seen as source. </w:t>
      </w:r>
      <w:r>
        <w:rPr>
          <w:b/>
          <w:sz w:val="22"/>
        </w:rPr>
        <w:t>You escalate it. You do not run it to find out.</w:t>
      </w:r>
    </w:p>
    <w:p>
      <w:pPr>
        <w:pStyle w:val="Heading2"/>
      </w:pPr>
      <w:r>
        <w:rPr>
          <w:b/>
          <w:color w:val="1B3A5C"/>
          <w:sz w:val="30"/>
        </w:rPr>
        <w:t>The languages you will meet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 will see it as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Python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Log parsers and analyst tools (like today's)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PowerShell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same jobs on Windows; also, sadly, attacker scripts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bash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same jobs on Linux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PHP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</w:t>
            </w:r>
            <w:r>
              <w:rPr>
                <w:rFonts w:ascii="Consolas" w:hAnsi="Consolas"/>
                <w:color w:val="A03020"/>
                <w:sz w:val="20"/>
              </w:rPr>
              <w:t>.php</w:t>
            </w:r>
            <w:r>
              <w:rPr>
                <w:sz w:val="20"/>
              </w:rPr>
              <w:t xml:space="preserve"> file in an uploads folder is a </w:t>
            </w:r>
            <w:r>
              <w:rPr>
                <w:b/>
                <w:sz w:val="20"/>
              </w:rPr>
              <w:t>web shell</w:t>
            </w:r>
            <w:r>
              <w:rPr>
                <w:sz w:val="20"/>
              </w:rPr>
              <w:t xml:space="preserve"> candidate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Visual Basic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macro inside a document — a classic delivery method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"It ran without errors and found nothing" is not "there is nothing."</w:t>
      </w:r>
      <w:r>
        <w:rPr>
          <w:color w:val="2A3A4A"/>
          <w:sz w:val="21"/>
        </w:rPr>
        <w:t xml:space="preserve"> Scripts have bugs. A parser that compares the text </w:t>
      </w:r>
      <w:r>
        <w:rPr>
          <w:rFonts w:ascii="Consolas" w:hAnsi="Consolas"/>
          <w:color w:val="A03020"/>
          <w:sz w:val="21"/>
        </w:rPr>
        <w:t>"404"</w:t>
      </w:r>
      <w:r>
        <w:rPr>
          <w:color w:val="2A3A4A"/>
          <w:sz w:val="21"/>
        </w:rPr>
        <w:t xml:space="preserve"> to the number </w:t>
      </w:r>
      <w:r>
        <w:rPr>
          <w:rFonts w:ascii="Consolas" w:hAnsi="Consolas"/>
          <w:color w:val="A03020"/>
          <w:sz w:val="21"/>
        </w:rPr>
        <w:t>404</w:t>
      </w:r>
      <w:r>
        <w:rPr>
          <w:color w:val="2A3A4A"/>
          <w:sz w:val="21"/>
        </w:rPr>
        <w:t xml:space="preserve"> will always find zero 404s — even in a log full of them. Check silence against a second method.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WORDS YOU WILL HEAR TODAY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Process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running program. Has a PID (a number) and a path (where it lives)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program that runs in the background, often from boot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Scheduled task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job set to run at a time or an event — a favourite hiding place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snapshot of a healthy machine, to compare against later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Private / public address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Inside the building vs routable on the internet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NAT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router's translation between private and public addresses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Port forwarding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deliberate hole mapping a public port to one internal host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Port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Which service on a host — 443 is HTTPS, 22 is SSH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PID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Process ID — the number that ties a connection to a program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Access log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server's line-by-line record of every request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WAF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Web application firewall — turns hostile requests into 403s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Status code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three-digit result of a request — 200 OK, 404 not found, 403 forbidden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Web shell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script uploaded to a server that lets an attacker run commands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Download cradle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script whose whole job is to fetch and run more code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THE THREE SENTENCES OF DAY 5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Location is evidence</w:t>
      </w:r>
      <w:r>
        <w:rPr>
          <w:sz w:val="22"/>
        </w:rPr>
        <w:t xml:space="preserve"> — the real </w:t>
      </w:r>
      <w:r>
        <w:rPr>
          <w:rFonts w:ascii="Consolas" w:hAnsi="Consolas"/>
          <w:color w:val="A03020"/>
          <w:sz w:val="22"/>
        </w:rPr>
        <w:t>svchost.exe</w:t>
      </w:r>
      <w:r>
        <w:rPr>
          <w:sz w:val="22"/>
        </w:rPr>
        <w:t xml:space="preserve"> lives in </w:t>
      </w:r>
      <w:r>
        <w:rPr>
          <w:rFonts w:ascii="Consolas" w:hAnsi="Consolas"/>
          <w:color w:val="A03020"/>
          <w:sz w:val="22"/>
        </w:rPr>
        <w:t>System32</w:t>
      </w:r>
      <w:r>
        <w:rPr>
          <w:sz w:val="22"/>
        </w:rPr>
        <w:t>, and nowhere else.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A connection has an owner</w:t>
      </w:r>
      <w:r>
        <w:rPr>
          <w:sz w:val="22"/>
        </w:rPr>
        <w:t xml:space="preserve"> — </w:t>
      </w:r>
      <w:r>
        <w:rPr>
          <w:rFonts w:ascii="Consolas" w:hAnsi="Consolas"/>
          <w:color w:val="A03020"/>
          <w:sz w:val="22"/>
        </w:rPr>
        <w:t>netstat -ano</w:t>
      </w:r>
      <w:r>
        <w:rPr>
          <w:sz w:val="22"/>
        </w:rPr>
        <w:t xml:space="preserve"> plus the process name finishes the ticket Day 3 could not.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Read it, don't run it; scan only what is yours.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MY NOTES</w:t>
      </w:r>
    </w:p>
    <w:p>
      <w:r>
        <w:rPr>
          <w:i/>
          <w:sz w:val="22"/>
        </w:rPr>
        <w:t>(space for the trainee)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