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03_Professional Activities</w:t>
      </w:r>
    </w:p>
    <w:p>
      <w:r>
        <w:t>This document contains only Vera Korman's current professional activities and services. It is intended as a master context document for website development. Only existing offers, references and supporting material are included. Future ideas can be added later.</w:t>
      </w:r>
    </w:p>
    <w:p>
      <w:pPr>
        <w:pStyle w:val="Heading2"/>
      </w:pPr>
      <w:r>
        <w:t>1. Lectures</w:t>
      </w:r>
    </w:p>
    <w:p>
      <w:r>
        <w:t>Lectures are at the heart of my practice. Bringing together art history, architecture, contemporary art, and visual culture, they offer immersive learning experiences grounded in research and enriched through carefully curated visual material. Designed for museums, cultural organizations, educational institutions, companies, and lifelong learning audiences, each lecture encourages dialogue, critical thinking, and new ways of understanding art, culture, and society. Available both in person and online.</w:t>
      </w:r>
    </w:p>
    <w:p>
      <w:pPr>
        <w:pStyle w:val="Heading3"/>
      </w:pPr>
      <w:r>
        <w:t>Current Activity</w:t>
      </w:r>
    </w:p>
    <w:p>
      <w:r>
        <w:rPr>
          <w:color w:val="0066CC"/>
        </w:rPr>
        <w:t>🔵 Add your current lecture (Katedra) with a short description.</w:t>
      </w:r>
    </w:p>
    <w:p>
      <w:r>
        <w:rPr>
          <w:color w:val="0066CC"/>
        </w:rPr>
        <w:t>🔵 Add katedra1short.mp4.</w:t>
      </w:r>
    </w:p>
    <w:p>
      <w:r>
        <w:rPr>
          <w:color w:val="0066CC"/>
        </w:rPr>
        <w:t>🔵 Add any photographs and audience feedback.</w:t>
      </w:r>
    </w:p>
    <w:p>
      <w:r>
        <w:rPr>
          <w:color w:val="0066CC"/>
        </w:rPr>
        <w:t>🔵 Add institutions where this lecture has been presented.</w:t>
      </w:r>
    </w:p>
    <w:p>
      <w:pPr>
        <w:pStyle w:val="Heading2"/>
      </w:pPr>
      <w:r>
        <w:t>2. Art Walks Barcelona</w:t>
      </w:r>
    </w:p>
    <w:p>
      <w:r>
        <w:t>Research-based guided experiences exploring Barcelona through art, architecture, history, and visual culture. These walks invite participants to observe, interpret and discover the cultural, social and political narratives embedded in the city.</w:t>
      </w:r>
    </w:p>
    <w:p>
      <w:pPr>
        <w:pStyle w:val="Heading3"/>
      </w:pPr>
      <w:r>
        <w:t>Current Activity</w:t>
      </w:r>
    </w:p>
    <w:p>
      <w:r>
        <w:rPr>
          <w:color w:val="0066CC"/>
        </w:rPr>
        <w:t>🔵 Add your 3 current tours.</w:t>
      </w:r>
    </w:p>
    <w:p>
      <w:r>
        <w:rPr>
          <w:color w:val="0066CC"/>
        </w:rPr>
        <w:t>🔵 Add all 12 written testimonials.</w:t>
      </w:r>
    </w:p>
    <w:p>
      <w:r>
        <w:rPr>
          <w:color w:val="0066CC"/>
        </w:rPr>
        <w:t>🔵 Add representative photographs.</w:t>
      </w:r>
    </w:p>
    <w:p>
      <w:r>
        <w:rPr>
          <w:color w:val="0066CC"/>
        </w:rPr>
        <w:t>🔵 Add link to Art Walks Barcelona website.</w:t>
      </w:r>
    </w:p>
    <w:p>
      <w:r>
        <w:rPr>
          <w:color w:val="0066CC"/>
        </w:rPr>
        <w:t>🔵 Add available languages (English / Spanish / Hebrew where relevant).</w:t>
      </w:r>
    </w:p>
    <w:p>
      <w:pPr>
        <w:pStyle w:val="Heading2"/>
      </w:pPr>
      <w:r>
        <w:t>3. Educational Programs &amp; Workshops</w:t>
      </w:r>
    </w:p>
    <w:p>
      <w:r>
        <w:t>I design educational programs and interdisciplinary workshops for museums, educational institutions, cultural organizations, companies and private groups. Combining discussion, observation and artistic practice, they encourage participants to engage actively with ideas through reflection and making.</w:t>
      </w:r>
    </w:p>
    <w:p>
      <w:pPr>
        <w:pStyle w:val="Heading3"/>
      </w:pPr>
      <w:r>
        <w:t>Current Activity</w:t>
      </w:r>
    </w:p>
    <w:p>
      <w:r>
        <w:rPr>
          <w:color w:val="0066CC"/>
        </w:rPr>
        <w:t>🔵 Add the workshop(s) you currently offer.</w:t>
      </w:r>
    </w:p>
    <w:p>
      <w:r>
        <w:rPr>
          <w:color w:val="0066CC"/>
        </w:rPr>
        <w:t>🔵 Add documentation (photos, student work, workshop video: Slice of Life (2).mp4).</w:t>
      </w:r>
    </w:p>
    <w:p>
      <w:r>
        <w:rPr>
          <w:color w:val="0066CC"/>
        </w:rPr>
        <w:t>🔵 Add a short paragraph summarizing your teaching approach (do not list all past courses).</w:t>
      </w:r>
    </w:p>
    <w:p>
      <w:pPr>
        <w:pStyle w:val="Heading2"/>
      </w:pPr>
      <w:r>
        <w:t>4. Selected Curatorial Projects</w:t>
      </w:r>
    </w:p>
    <w:p>
      <w:r>
        <w:t>Curating is a natural extension of my work as an educator, researcher and artist. I develop exhibitions, festivals and interdisciplinary cultural projects that connect artistic inquiry, historical research and public engagement.</w:t>
      </w:r>
    </w:p>
    <w:p>
      <w:r>
        <w:rPr>
          <w:color w:val="0066CC"/>
        </w:rPr>
        <w:t>🔵 Musraramix International Festival (Lead Curator &amp; Artistic Director, 2019–2024).</w:t>
      </w:r>
    </w:p>
    <w:p>
      <w:r>
        <w:rPr>
          <w:color w:val="0066CC"/>
        </w:rPr>
        <w:t>🔵 Interference – Israel Festival.</w:t>
      </w:r>
    </w:p>
    <w:p>
      <w:r>
        <w:rPr>
          <w:color w:val="0066CC"/>
        </w:rPr>
        <w:t>🔵 P = 0.5.</w:t>
      </w:r>
    </w:p>
    <w:p>
      <w:r>
        <w:rPr>
          <w:color w:val="0066CC"/>
        </w:rPr>
        <w:t>🔵 Add links to festivals/exhibitions and 1–2 images for each project.</w:t>
      </w:r>
    </w:p>
    <w:p>
      <w:pPr>
        <w:pStyle w:val="Heading2"/>
      </w:pPr>
      <w:r>
        <w:t>5. Writing</w:t>
      </w:r>
    </w:p>
    <w:p>
      <w:r>
        <w:t>Writing about contemporary art and visual culture.</w:t>
      </w:r>
    </w:p>
    <w:p>
      <w:r>
        <w:rPr>
          <w:color w:val="0066CC"/>
        </w:rPr>
        <w:t>🔵 Add La Puente articles.</w:t>
      </w:r>
    </w:p>
    <w:p>
      <w:r>
        <w:rPr>
          <w:color w:val="0066CC"/>
        </w:rPr>
        <w:t>🔵 Add other selected publications relevant to your current practice.</w:t>
      </w:r>
    </w:p>
    <w:p>
      <w:pPr>
        <w:pStyle w:val="Heading2"/>
      </w:pPr>
      <w:r>
        <w:t>Assets</w:t>
      </w:r>
    </w:p>
    <w:p>
      <w:r>
        <w:rPr>
          <w:color w:val="0066CC"/>
        </w:rPr>
        <w:t>🔵 Photos (list filenames or folders).</w:t>
      </w:r>
    </w:p>
    <w:p>
      <w:r>
        <w:rPr>
          <w:color w:val="0066CC"/>
        </w:rPr>
        <w:t>🔵 Videos (filename only if no link is available).</w:t>
      </w:r>
    </w:p>
    <w:p>
      <w:r>
        <w:rPr>
          <w:color w:val="0066CC"/>
        </w:rPr>
        <w:t>🔵 Testimonials.</w:t>
      </w:r>
    </w:p>
    <w:p>
      <w:r>
        <w:rPr>
          <w:color w:val="0066CC"/>
        </w:rPr>
        <w:t>🔵 Press links.</w:t>
      </w:r>
    </w:p>
    <w:p>
      <w:r>
        <w:rPr>
          <w:color w:val="0066CC"/>
        </w:rPr>
        <w:t>🔵 External links.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