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ind w:left="-113" w:right="-339"/>
        <w:spacing/>
        <w:jc w:val="center"/>
        <w:widowControl/>
        <w:tabs defTabSz="708">
          <w:tab w:val="left" w:pos="9921" w:leader="none"/>
        </w:tabs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para4"/>
        <w:ind w:left="-170" w:firstLine="170"/>
        <w:spacing/>
        <w:jc w:val="center"/>
        <w:widowControl/>
        <w:tabs defTabSz="708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"Классы и объекты. Инкапсуляция."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 С.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  <w:t>Г. Пермь-2</w:t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Постановка задачи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  <w:br w:type="textWrapping"/>
        <w:t>2. Структура-пара - структура с двумя полями, которые  имеют имена first и second. Требуется реализовать тип данных с помощью такой структуры. Во всех заданиях должны присутствовать:</w:t>
        <w:br w:type="textWrapping"/>
        <w:t>a. метод инициализации Init (метод должен контролировать значения</w:t>
        <w:br w:type="textWrapping"/>
        <w:t>аргументов на корректность);</w:t>
        <w:br w:type="textWrapping"/>
        <w:t>b. Ввод с клавиатуры Read;</w:t>
        <w:br w:type="textWrapping"/>
        <w:t>с. Вывод на экран Show.</w:t>
        <w:br w:type="textWrapping"/>
        <w:t>3. Реализовать внешнюю функцию make_тип(), где тип -  тип реализуемой структуры. Функция должна получать значения для полей структуры как</w:t>
        <w:br w:type="textWrapping"/>
        <w:t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575310"/>
            <wp:effectExtent l="0" t="0" r="0" b="0"/>
            <wp:docPr id="1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2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IoD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753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UML-диаграмма класса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1988820" cy="132588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AAAAAAAAACcAAAAAAAAAAAAAACcAAAAPAwAACgI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325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компонентных функций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1. Init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922520" cy="110490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IAAAAAAAAAAAAAAAAAAAAAAACcAAAAAAAAAAAAAACcAAAASB4AAMwG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104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Проверяет введенные данные на дробность, если введено целое число, то завершает проргамму.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2. Read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2468880" cy="112014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IAAAAAAAAAAAAAAQAAAAAAAACcAAAAAQAAAAAAAACcAAAAMA8AAOQG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201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Считывает данные, введенные пользователем.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3. Show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2110740" cy="944880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B6IAAAAAAAAAAAAAAAAAAAAAAACcAAAAAAAAAAAAAACcAAAA/AwAANAF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9448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Выводит данные полей структуры.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4. Distance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784225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uAAAAB6IAAAAAAAAAAAAAAQAAAAAAAACcAAAAAQAAAAAAAACcAAAAjSQAANME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84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Высчитывает расстояние между точками.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Определение функции make_point()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718560" cy="922020"/>
            <wp:effectExtent l="0" t="0" r="0" b="0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IAAAAAAAAAAAAAAAAAAAAAAACcAAAAAAAAAAAAAACcAAAA4BYAAKwF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9220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Получает в качестве входных данных поля структуры и возвращает готовую структуру points.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549140" cy="1424940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4AAAAB6IAAAAAAAAAAAAAAAAAAAAAAACcAAAAAAAAAAAAAACcAAAA/BsAAMQI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4249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Введя дробные координаты, пользователь получит ответ - расстояние между точками с введенными им коорданатами.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451860" cy="899160"/>
            <wp:effectExtent l="0" t="0" r="0" b="0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6AAAAB6IAAAAAAAAAAAAAAAAAAAAAAACcAAAAAAAAAAAAAACcAAAAPBUAAIgF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899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Но если хотя бы одно из введенных чисел - целое, программа завершится.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1. Что такое класс?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Класс – это абстрактный тип данных, определяемый пользователем. Представляет собой модель реального объекта в виде данных и функций для работы с ними</w:t>
      </w:r>
      <w:r>
        <w:rPr>
          <w:rFonts w:eastAsia="Times New Roman"/>
          <w:sz w:val="28"/>
          <w:szCs w:val="28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Пример: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/>
      <w:r>
        <w:rPr>
          <w:noProof/>
        </w:rPr>
        <w:drawing>
          <wp:inline distT="89535" distB="89535" distL="89535" distR="89535">
            <wp:extent cx="1409700" cy="792480"/>
            <wp:effectExtent l="0" t="0" r="0" b="0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CAAAAB6IAAAAAAAAAAAAAAAAAAAAAAACcAAAAAQAAAAAAAACcAAAArAgAAOAEAAAAAAAAnAAAAJw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92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2. Что такое объект (экземпляр) класса?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Объект (экземпляр) класса - это переменная типа класса. Их может быть бесконечное количество.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Пример: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/>
      <w:r>
        <w:rPr>
          <w:noProof/>
        </w:rPr>
        <w:drawing>
          <wp:inline distT="89535" distB="89535" distL="89535" distR="89535">
            <wp:extent cx="2552700" cy="685800"/>
            <wp:effectExtent l="0" t="0" r="0" b="0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B6IAAAAAAAAAAAAAAAAAAAAAAACcAAAAAAAAAAAAAACcAAAAtA8AADgEAAAAAAAAnAAAAJw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3. Как называются поля класса?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Поля - переменные внутри класса, также называются атрибутами класса.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4. Как называются функции класса?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 xml:space="preserve">Функции класса называются методами класса.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/>
      <w:r>
        <w:rPr>
          <w:noProof/>
        </w:rPr>
        <w:drawing>
          <wp:inline distT="89535" distB="89535" distL="89535" distR="89535">
            <wp:extent cx="3581400" cy="1798320"/>
            <wp:effectExtent l="0" t="0" r="0" b="0"/>
            <wp:docPr id="1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IAAAAAAAAAAAAAAAAAAAAAAACcAAAAAAAAAAAAAACcAAAACBYAABALAAAAAAAAnAAAAJw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98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7"/>
        </w:rPr>
        <w:br w:type="textWrapping"/>
        <w:t>5. Для чего используются спецификаторы доступа?</w:t>
      </w:r>
      <w:r>
        <w:rPr>
          <w:color w:val="000000"/>
          <w:sz w:val="27"/>
        </w:rPr>
      </w:r>
    </w:p>
    <w:p>
      <w:pPr>
        <w:spacing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Спецификаторы доступа используются для изменения видимости компонентов.</w:t>
      </w:r>
    </w:p>
    <w:p>
      <w:pPr>
        <w:spacing w:before="200"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Всего есть 3 спецификатора public, private, protected.</w:t>
      </w:r>
    </w:p>
    <w:p>
      <w:pPr>
        <w:spacing w:before="200"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структуре (struct) все поля и методы по умолчанию имеют модификатор доступа public, а в классе (class) все поля и методы по умолчанию имеют модификатор доступа private.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 xml:space="preserve">6. Для чего используется спецификатор public?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При спецификаторе доступа public общедоступные компоненты доступны в любой части программы. Они могут быть использованы любой функцией как внутри класса, так и вне его. Доступ из вне осуществляется через имя объекта</w:t>
      </w:r>
      <w:r>
        <w:rPr>
          <w:rFonts w:eastAsia="Times New Roman"/>
          <w:sz w:val="28"/>
          <w:szCs w:val="28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1737360" cy="906780"/>
            <wp:effectExtent l="0" t="0" r="0" b="0"/>
            <wp:docPr id="1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AAAB6IAAAAAAAAAAAAAAAAAAAAAAACcAAAAAQAAAAAAAACcAAAAsAoAAJQFAAAAAAAAnAAAAJw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906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89535" distB="89535" distL="89535" distR="89535">
            <wp:extent cx="2514600" cy="777240"/>
            <wp:effectExtent l="0" t="0" r="0" b="0"/>
            <wp:docPr id="14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AAAB6IAAAAAAAAAAAAAAAAAAAAAAACcAAAAAQAAAAAAAACcAAAAeA8AAMgEAAAAAAAAnAAAAJw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77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7. Для чего используется спецификатор private?</w:t>
      </w:r>
    </w:p>
    <w:p>
      <w:pPr>
        <w:spacing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При спецификаторе доступа private собственные компоненты локализованы в классе и не доступны извне. Они могут использоваться функциями - членами данного класса и функциями - "друзьями" того класса, в котором они описаны.</w:t>
      </w:r>
    </w:p>
    <w:p>
      <w:pPr>
        <w:spacing w:line="259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130040" cy="2727960"/>
            <wp:effectExtent l="0" t="0" r="0" b="0"/>
            <wp:docPr id="15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B6IAAAAAAAAAAAAAAAAAAAAAAACcAAAAAAAAAAAAAACcAAAAaBkAAMgQAAAAAAAAnAAAAJw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727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8. Если описание класса начинается со спецификатора class, то какой спецификатор доступа будет использоваться по умолчанию?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По умолчанию будет исполльзоваться private.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9. Если описание класса начинается со спецификатора struct, то какой спецификатор доступа будет использоваться по умолчанию?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По умолчанию будет использоваться public.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10. Какой спецификатор доступа должен использоваться при описании интерфейса класса? Почему?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11. Каким образом можно изменить значения атрибутов экземпляра класса?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1. Напрямую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2. Через ссылку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3. Через указатель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3048000" cy="1226820"/>
            <wp:effectExtent l="0" t="0" r="0" b="0"/>
            <wp:docPr id="16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jAAAAB6IAAAAAAAAAAAAAAAAAAAAAAACcAAAAAAAAAAAAAACcAAAAwBIAAIwHAAAAAAAAnAAAAJwAAAAoAAAACAAAAAEAAAABAAAA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6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 xml:space="preserve">12. Каким образом можно получить значения атрибутов экземпляра класса?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1. Напрямую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2. Через public методы классса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3. Через указатель.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/>
      <w:r>
        <w:rPr>
          <w:noProof/>
        </w:rPr>
        <w:drawing>
          <wp:inline distT="89535" distB="89535" distL="89535" distR="89535">
            <wp:extent cx="2720340" cy="1333500"/>
            <wp:effectExtent l="0" t="0" r="0" b="0"/>
            <wp:docPr id="17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B6IAAAAAAAAAAAAAAAAAAAAAAACcAAAAAAAAAAAAAACcAAAAvBAAADQIAAAAAAAAnAAAAJwAAAAoAAAACAAAAAEAAAABAAAA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33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13. Класс описан следующим образом</w:t>
        <w:br w:type="textWrapping"/>
        <w:t>struct Student</w:t>
        <w:br w:type="textWrapping"/>
        <w:t>{</w:t>
        <w:br w:type="textWrapping"/>
        <w:t>string name;</w:t>
        <w:br w:type="textWrapping"/>
        <w:t>int group;</w:t>
        <w:br w:type="textWrapping"/>
        <w:t>};</w:t>
        <w:br w:type="textWrapping"/>
        <w:t>Объект класса определен следующим образом Student *s=new Student;</w:t>
        <w:br w:type="textWrapping"/>
        <w:t>Как можно обратиться к полю name объекта s?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/>
      <w:r>
        <w:rPr>
          <w:noProof/>
        </w:rPr>
        <w:drawing>
          <wp:inline distT="89535" distB="89535" distL="89535" distR="89535">
            <wp:extent cx="1905000" cy="434340"/>
            <wp:effectExtent l="0" t="0" r="0" b="0"/>
            <wp:docPr id="18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tAAAAB6IAAAAAAAAAAAAAAAAAAAAAAACcAAAAAAAAAAAAAACcAAAAuAsAAKwCAAAAAAAAnAAAAJwAAAAoAAAACAAAAAEAAAABAAAA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4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14. Класс описан следующим образом struct Student</w:t>
        <w:br w:type="textWrapping"/>
        <w:t>{</w:t>
        <w:br w:type="textWrapping"/>
        <w:t>string name;</w:t>
        <w:br w:type="textWrapping"/>
        <w:t>int group;</w:t>
        <w:br w:type="textWrapping"/>
        <w:t>};</w:t>
        <w:br w:type="textWrapping"/>
        <w:t>Объект класса определен следующим образом Student s;</w:t>
        <w:br w:type="textWrapping"/>
        <w:t>Как можно обратиться к полю name объекта s?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1325880" cy="396240"/>
            <wp:effectExtent l="0" t="0" r="0" b="0"/>
            <wp:docPr id="19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vAAAAB6IAAAAAAAAAAAAAAAAAAAAAAACcAAAAAAAAAAAAAACcAAAAKAgAAHACAAAAAAAAnAAAAJwAAAAoAAAACAAAAAEAAAABAAAA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96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15. Класс описан следующим образом</w:t>
        <w:br w:type="textWrapping"/>
        <w:t>class Student</w:t>
        <w:br w:type="textWrapping"/>
        <w:t>{</w:t>
        <w:br w:type="textWrapping"/>
        <w:t>string name;</w:t>
        <w:br w:type="textWrapping"/>
        <w:t>int group;</w:t>
        <w:br w:type="textWrapping"/>
        <w:t>};</w:t>
        <w:br w:type="textWrapping"/>
        <w:t>Объект класса определен следующим образом Student *s=new Student;</w:t>
        <w:br w:type="textWrapping"/>
        <w:t>Как можно обратиться к полю name объекта s?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Через  public методы: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/>
      <w:r>
        <w:rPr>
          <w:noProof/>
        </w:rPr>
        <w:drawing>
          <wp:inline distT="89535" distB="89535" distL="89535" distR="89535">
            <wp:extent cx="2095500" cy="2735580"/>
            <wp:effectExtent l="0" t="0" r="0" b="0"/>
            <wp:docPr id="20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B6IAAAAAAAAAAAAAAAAAAAAAAACcAAAAAQAAAAAAAACcAAAA5AwAANQQAAAAAAAAnAAAAJwAAAAoAAAACAAAAAEAAAABAAAA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35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7"/>
        </w:rPr>
        <w:br w:type="textWrapping"/>
        <w:t>16. Класс описан следующим образом</w:t>
        <w:br w:type="textWrapping"/>
        <w:t>class Student</w:t>
        <w:br w:type="textWrapping"/>
        <w:t>{</w:t>
        <w:br w:type="textWrapping"/>
        <w:t>string name;</w:t>
        <w:br w:type="textWrapping"/>
        <w:t>int group; public:</w:t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};</w:t>
        <w:br w:type="textWrapping"/>
        <w:t>Объект класса определен следующим образом Student s;</w:t>
        <w:br w:type="textWrapping"/>
        <w:t>Как можно обратиться к полю name объекта s?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/>
      <w:r>
        <w:rPr>
          <w:noProof/>
        </w:rPr>
        <w:drawing>
          <wp:inline distT="89535" distB="89535" distL="89535" distR="89535">
            <wp:extent cx="1699260" cy="2720340"/>
            <wp:effectExtent l="0" t="0" r="0" b="0"/>
            <wp:docPr id="21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2AAAAB6IAAAAAAAAAAAAAAAAAAAAAAACcAAAAAAAAAAAAAACcAAAAdAoAALwQAAAAAAAAnAAAAJwAAAAoAAAACAAAAAEAAAABAAAA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720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7"/>
        </w:rPr>
        <w:br w:type="textWrapping"/>
        <w:t>17. Класс описан следующим образом</w:t>
        <w:br w:type="textWrapping"/>
        <w:t>class Student</w:t>
        <w:br w:type="textWrapping"/>
        <w:t>{</w:t>
        <w:br w:type="textWrapping"/>
        <w:t>public:</w:t>
        <w:br w:type="textWrapping"/>
        <w:t>char* name;</w:t>
        <w:br w:type="textWrapping"/>
        <w:t>int group;</w:t>
        <w:br w:type="textWrapping"/>
        <w:t>};</w:t>
        <w:br w:type="textWrapping"/>
        <w:t>Объект класса определен следующим образом Student *s=new Student;</w:t>
        <w:br w:type="textWrapping"/>
        <w:t>Как можно обратиться к полю name объекта я?</w:t>
      </w: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899160" cy="480060"/>
            <wp:effectExtent l="0" t="0" r="0" b="0"/>
            <wp:docPr id="22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/>
                    <pic:cNvPicPr>
                      <a:picLocks noChangeAspect="1"/>
                      <a:extLst>
                        <a:ext uri="smNativeData">
                          <sm:smNativeData xmlns:sm="smNativeData" val="SMDATA_16_9P0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3AAAAB6IAAAAAAAAAAAAAAAAAAAAAAACcAAAAAQAAAAAAAACcAAAAiAUAAPQCAAAAAAAAnAAAAJwAAAAoAAAACAAAAAEAAAABAAAA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480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3"/>
    <w:tmLastPosFrameIdx w:val="0"/>
    <w:tmLastPosCaret>
      <w:tmLastPosPgfIdx w:val="2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0604660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2023-04-02T11:46:43Z</dcterms:created>
  <dcterms:modified xsi:type="dcterms:W3CDTF">2023-04-04T10:37:40Z</dcterms:modified>
</cp:coreProperties>
</file>