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"Простое наследование. Принцип подстановки."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  <w:br w:type="textWrapping"/>
        <w:t>2. Определить в классе следующие конструкторы: без параметров, с параметрами, копирования.</w:t>
        <w:br w:type="textWrapping"/>
        <w:t>3. Определить в классе деструктор.</w:t>
        <w:br w:type="textWrapping"/>
        <w:t>4. Определить в классе компоненты-функции для просмотра и установки полей данных (селекторы и модификаторы).</w:t>
        <w:br w:type="textWrapping"/>
        <w:t>5. Перегрузить операцию присваивания.</w:t>
        <w:br w:type="textWrapping"/>
        <w:t>6. Перегрузить операции ввода и вывода объектов с помощью потоков.</w:t>
        <w:br w:type="textWrapping"/>
        <w:t>7. Определить производный класс.</w:t>
        <w:br w:type="textWrapping"/>
        <w:t>8. Написать программу, в которой продемонстрировать создание объектов и работу всех перегруженных операций.</w:t>
        <w:br w:type="textWrapping"/>
        <w:t>9. Реализовать функции, получающие и возвращающие объект базового класса. Продемонстрировать принцип подстановки.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Вариант 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5250180" cy="104394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CcAAAAAAAAAAAAAACcAAAATCAAAGwG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043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44704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cAAAAAAAAAAAAAACcAAAAjSQAAMAC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7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360420" cy="534162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6IAAAAAAAAAAAAAAAAAAAAAAACcAAAAAQAAAAAAAACcAAAArBQAANwg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341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компонентных функций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triad.cpp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first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second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third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"Вызван конструктор без параметров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::~Triad()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"Вызван деструктор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::set_first(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::set_second(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::set_third(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third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::get_first()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::get_second()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::get_third()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third;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"Первое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"Второе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"Третье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"\nПервое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.get_first();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"\nВторое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.get_second();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"\nТретье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.get_third();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Time.cpp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hours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mins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sec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(first, second, third)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hours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mins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hours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mins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>// селекторы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::get_hours()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::get_mins()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::get_sec()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>// модификаторы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::set_hours(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hours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::set_mins(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mins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::set_sec(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sec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>// перегрузка оператора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::hours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::mins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::sec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"Часы: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"Минуты: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"Секунды: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operator||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 xml:space="preserve">// операция сравнения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(hours &gt;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.hours) {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 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(hours &lt;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(mins &gt;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.mins) { a = 1;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(mins &lt;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(sec &gt;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.sec) { a = 1;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(sec &lt;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 a = 3;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== 1) { 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 &gt;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== 2) { 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 &lt;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 main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ввод данных обхекта t1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cin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вывод данных объекта t1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"Объект t1: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t1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создание объекта t2 с параметрами 12, 30, 10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t2(12, 30, 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"Объект t2: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t2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присваивание данных объекта t2 объекту t1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t1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t2;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"Обновленный объект t1: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"Сравнение t1 и t2"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t1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||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t2;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t3(7, 32, 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"Объект t3: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t3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"Сравнение t1 и t3"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t1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||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t3;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ind w:left="708" w:firstLine="708"/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работы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907280" cy="421386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QAAB6IAAAAAAAAAAAAAAAAAAAAAAACcAAAAAQAAAAAAAACcAAAAMB4AAOwZ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13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Для чего используется механизм наследования?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2. Каким образом наследуются компоненты класса, описанные со спецификатором public?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Член класса может использоваться любой функцией, которая является членом данного или производного класса, а также к public-членам возможен доступ извне через имя объекта.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3. Каким образом наследуются компоненты класса, описанные со спецификатором private?</w:t>
      </w:r>
    </w:p>
    <w:p>
      <w:pPr>
        <w:ind w:left="-80"/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ascii="Arial" w:hAnsi="Arial"/>
          <w:color w:val="2b91af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>Член класса может использоваться только функциями- членами данного класса    и функциями-«друзьями» своего класса. В производном классе он недоступен;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-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4. Каким образом наследуются компоненты класса, описанные со спецификатором protected?</w:t>
      </w:r>
    </w:p>
    <w:p>
      <w:pPr>
        <w:ind w:left="-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То же, что и private, но дополнительно член класса с данным атрибутом доступа может использоваться функциями–членами и функциями-«друзьями» классов, производных от данного; 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Каким образом описывается производный класс?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/AYAAEAF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3413760" cy="90678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ABUAAJQF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06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  <w:br w:type="textWrapping"/>
        <w:t>6. Наследуются ли конструкторы?</w:t>
      </w: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Не наследуются. 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7. Наследуются ли деструкторы?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В каком порядке конструируются объекты производных классов?</w:t>
      </w:r>
    </w:p>
    <w:p>
      <w:pPr>
        <w:ind w:left="203"/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 Таким образом объект производного класса содержит в качестве подобъекта объект базового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br w:type="textWrapping"/>
        <w:t xml:space="preserve">    </w:t>
      </w:r>
      <w:r>
        <w:rPr>
          <w:color w:val="000000"/>
          <w:sz w:val="27"/>
        </w:rPr>
        <w:t>9. В каком порядке уничтожаются объекты производных классов?</w:t>
      </w: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rFonts w:eastAsia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10. Что представляют собой виртуальные функции и механизм позднего связывания? </w:t>
      </w:r>
    </w:p>
    <w:p>
      <w:pPr>
        <w:ind w:left="203"/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11. Могут ли быть виртуальными конструкторы? Деструкторы?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Конструкторы нет, деструкторы да.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12. Наследуется ли спецификатор virtual?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Да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13. Какое отношение устанавливает между классами открытое наследование?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Класс потомок имеет доступ ко всем возможностям класса предка.</w:t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14. Какое отношение устанавливает между классами закрытое наследование?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color w:val="333333"/>
          <w:sz w:val="28"/>
          <w:szCs w:val="28"/>
          <w:lang w:val="ru-ru" w:eastAsia="zh-cn" w:bidi="ar-sa"/>
        </w:rPr>
        <w:t>Закрытое наследование означает реализацию посредством - т.е. от базового класса необходимо взять какую-то функциональность, базовый класс и потомок не имеют како-либо концептуальной связи.Закрытое наследование не носит характера отношения подтипов.Закрытое (также как и защищенное) наследование не создает иерархии типов.</w:t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ind w:left="20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2011680" cy="8001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AwAAOwE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15. В чем заключается принцип подстановки?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Везде, где можно использован объект базового класса, можно использовать вместо него и объект производного.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16. Имеется иерархия классов:</w:t>
        <w:br w:type="textWrapping"/>
        <w:t>class Student</w:t>
        <w:br w:type="textWrapping"/>
        <w:t>{</w:t>
        <w:br w:type="textWrapping"/>
        <w:t>int age;</w:t>
        <w:br w:type="textWrapping"/>
        <w:t>public:</w:t>
        <w:br w:type="textWrapping"/>
        <w:t>};</w:t>
        <w:br w:type="textWrapping"/>
        <w:t>string name;</w:t>
        <w:br w:type="textWrapping"/>
        <w:t>class Employee : public Student</w:t>
        <w:br w:type="textWrapping"/>
        <w:t>{</w:t>
        <w:br w:type="textWrapping"/>
        <w:t>protected:</w:t>
        <w:br w:type="textWrapping"/>
        <w:t>};</w:t>
        <w:br w:type="textWrapping"/>
        <w:t>string post;</w:t>
        <w:br w:type="textWrapping"/>
        <w:t>class Teacher public Employee</w:t>
        <w:br w:type="textWrapping"/>
        <w:t>{</w:t>
        <w:br w:type="textWrapping"/>
        <w:t>protected: int stage;</w:t>
        <w:br w:type="textWrapping"/>
        <w:t>};</w:t>
        <w:br w:type="textWrapping"/>
        <w:t>Teacher x;</w:t>
        <w:br w:type="textWrapping"/>
        <w:t>Какие компонентные данные будет иметь объект х?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kern w:val="0"/>
          <w:sz w:val="28"/>
          <w:lang w:eastAsia="en-us"/>
        </w:rPr>
      </w:pPr>
      <w:r>
        <w:rPr>
          <w:rFonts w:eastAsia="Calibri"/>
          <w:kern w:val="0"/>
          <w:sz w:val="28"/>
          <w:szCs w:val="28"/>
          <w:lang w:val="en-us" w:eastAsia="en-us"/>
        </w:rPr>
        <w:t>Name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eastAsia="en-us"/>
        </w:rPr>
        <w:t>и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val="en-us" w:eastAsia="en-us"/>
        </w:rPr>
        <w:t>Stage</w:t>
      </w:r>
      <w:r>
        <w:rPr>
          <w:rFonts w:eastAsia="Calibri"/>
          <w:kern w:val="0"/>
          <w:sz w:val="28"/>
          <w:lang w:eastAsia="en-us"/>
        </w:rPr>
        <w:t xml:space="preserve">,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val="en-us" w:eastAsia="en-us"/>
        </w:rPr>
        <w:t>age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eastAsia="en-us"/>
        </w:rPr>
        <w:t>не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eastAsia="en-us"/>
        </w:rPr>
        <w:t>наследуется</w:t>
      </w:r>
      <w:r>
        <w:rPr>
          <w:rFonts w:eastAsia="Calibri"/>
          <w:kern w:val="0"/>
          <w:sz w:val="28"/>
          <w:lang w:eastAsia="en-us"/>
        </w:rPr>
        <w:t xml:space="preserve">, </w:t>
      </w:r>
      <w:r>
        <w:rPr>
          <w:rFonts w:eastAsia="Calibri"/>
          <w:kern w:val="0"/>
          <w:sz w:val="28"/>
          <w:lang w:val="en-us" w:eastAsia="en-us"/>
        </w:rPr>
        <w:t>post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eastAsia="en-us"/>
        </w:rPr>
        <w:t xml:space="preserve">наследуется в </w:t>
      </w:r>
      <w:r>
        <w:rPr>
          <w:rFonts w:eastAsia="Calibri"/>
          <w:kern w:val="0"/>
          <w:sz w:val="28"/>
          <w:lang w:val="en-us" w:eastAsia="en-us"/>
        </w:rPr>
        <w:t>private</w:t>
      </w:r>
      <w:r>
        <w:rPr>
          <w:rFonts w:eastAsia="Calibri"/>
          <w:kern w:val="0"/>
          <w:sz w:val="28"/>
          <w:lang w:eastAsia="en-us"/>
        </w:rPr>
        <w:t xml:space="preserve"> </w:t>
      </w:r>
      <w:r>
        <w:rPr>
          <w:rFonts w:eastAsia="Calibri"/>
          <w:kern w:val="0"/>
          <w:sz w:val="28"/>
          <w:lang w:eastAsia="en-us"/>
        </w:rPr>
        <w:t>секции.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17. Для классов Student, Employee и Teacher написать конструкторы без параметров.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kAACAE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kAAKgD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gAADwD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18. Для классов Student, Employee и Teacher написать конструкторы с параметрами.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noProof/>
        </w:rPr>
        <w:drawing>
          <wp:inline distT="89535" distB="89535" distL="89535" distR="89535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AoAAJAD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cAAFgC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0AgAADAD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19. Для классов Student, Employee и Teacher написать конструкторы копирования.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oAAPAD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noProof/>
        </w:rPr>
        <w:drawing>
          <wp:inline distT="89535" distB="89535" distL="89535" distR="89535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LgC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  <w:r>
        <w:rPr>
          <w:noProof/>
        </w:rPr>
        <w:drawing>
          <wp:inline distT="89535" distB="89535" distL="89535" distR="89535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oAAAADAAAAAAAAnAAAAJw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20. Для классов Student, Employee и Teacher определить операцию присваивания.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4AAFwEAAAAAAAAnAAAAJw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A8AAGwDAAAAAAAAnAAAAJw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8AAAgEAAAAAAAAnAAAAJwA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077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2"/>
    <w:lvl w:ilvl="0">
      <w:start w:val="1"/>
      <w:numFmt w:val="decimal"/>
      <w:suff w:val="tab"/>
      <w:lvlText w:val="%1."/>
      <w:lvlJc w:val="left"/>
      <w:pPr>
        <w:ind w:left="1418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3"/>
    <w:tmLastPosFrameIdx w:val="0"/>
    <w:tmLastPosCaret>
      <w:tmLastPosPgfIdx w:val="3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166599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paragraph" w:styleId="para5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paragraph" w:styleId="para5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2023-04-11T12:05:06Z</dcterms:created>
  <dcterms:modified xsi:type="dcterms:W3CDTF">2023-04-16T17:26:37Z</dcterms:modified>
</cp:coreProperties>
</file>