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858" w:rsidRPr="00BE5252" w:rsidRDefault="00AD1858" w:rsidP="00BE5252">
      <w:pPr>
        <w:jc w:val="center"/>
        <w:rPr>
          <w:b/>
          <w:i/>
          <w:sz w:val="52"/>
          <w:szCs w:val="52"/>
          <w:u w:val="single"/>
        </w:rPr>
      </w:pPr>
      <w:proofErr w:type="spellStart"/>
      <w:r w:rsidRPr="00BE5252">
        <w:rPr>
          <w:b/>
          <w:i/>
          <w:sz w:val="52"/>
          <w:szCs w:val="52"/>
          <w:u w:val="single"/>
          <w:lang w:val="en-ZA"/>
        </w:rPr>
        <w:t>Бизнес</w:t>
      </w:r>
      <w:proofErr w:type="spellEnd"/>
      <w:r w:rsidRPr="00BE5252">
        <w:rPr>
          <w:b/>
          <w:i/>
          <w:sz w:val="52"/>
          <w:szCs w:val="52"/>
          <w:u w:val="single"/>
          <w:lang w:val="en-ZA"/>
        </w:rPr>
        <w:t xml:space="preserve"> </w:t>
      </w:r>
      <w:proofErr w:type="spellStart"/>
      <w:r w:rsidRPr="00BE5252">
        <w:rPr>
          <w:b/>
          <w:i/>
          <w:sz w:val="52"/>
          <w:szCs w:val="52"/>
          <w:u w:val="single"/>
          <w:lang w:val="en-ZA"/>
        </w:rPr>
        <w:t>план</w:t>
      </w:r>
      <w:proofErr w:type="spellEnd"/>
    </w:p>
    <w:p w:rsidR="00AD1858" w:rsidRPr="00BE5252" w:rsidRDefault="00AD1858" w:rsidP="00BE5252">
      <w:pPr>
        <w:jc w:val="both"/>
        <w:rPr>
          <w:sz w:val="52"/>
          <w:szCs w:val="52"/>
        </w:rPr>
      </w:pPr>
      <w:proofErr w:type="spellStart"/>
      <w:r w:rsidRPr="00BE5252">
        <w:rPr>
          <w:sz w:val="52"/>
          <w:szCs w:val="52"/>
          <w:lang w:val="en-ZA"/>
        </w:rPr>
        <w:t>Необходима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ни</w:t>
      </w:r>
      <w:proofErr w:type="spellEnd"/>
      <w:r w:rsidRPr="00BE5252">
        <w:rPr>
          <w:sz w:val="52"/>
          <w:szCs w:val="52"/>
          <w:lang w:val="en-ZA"/>
        </w:rPr>
        <w:t xml:space="preserve"> е </w:t>
      </w:r>
      <w:proofErr w:type="spellStart"/>
      <w:r w:rsidRPr="00BE5252">
        <w:rPr>
          <w:sz w:val="52"/>
          <w:szCs w:val="52"/>
          <w:lang w:val="en-ZA"/>
        </w:rPr>
        <w:t>следната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информация</w:t>
      </w:r>
      <w:proofErr w:type="spellEnd"/>
      <w:r w:rsidRPr="00BE5252">
        <w:rPr>
          <w:sz w:val="52"/>
          <w:szCs w:val="52"/>
          <w:lang w:val="en-ZA"/>
        </w:rPr>
        <w:t>:</w:t>
      </w:r>
    </w:p>
    <w:p w:rsidR="00AD1858" w:rsidRPr="00BE5252" w:rsidRDefault="00AD1858" w:rsidP="00BE5252">
      <w:pPr>
        <w:pStyle w:val="ListParagraph"/>
        <w:numPr>
          <w:ilvl w:val="0"/>
          <w:numId w:val="1"/>
        </w:numPr>
        <w:jc w:val="both"/>
        <w:rPr>
          <w:sz w:val="52"/>
          <w:szCs w:val="52"/>
        </w:rPr>
      </w:pPr>
      <w:proofErr w:type="spellStart"/>
      <w:r w:rsidRPr="00BE5252">
        <w:rPr>
          <w:sz w:val="52"/>
          <w:szCs w:val="52"/>
          <w:lang w:val="en-ZA"/>
        </w:rPr>
        <w:t>Какъв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ще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бъде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продуктът</w:t>
      </w:r>
      <w:proofErr w:type="spellEnd"/>
    </w:p>
    <w:p w:rsidR="00AD1858" w:rsidRPr="00BE5252" w:rsidRDefault="00AD1858" w:rsidP="00BE5252">
      <w:pPr>
        <w:pStyle w:val="ListParagraph"/>
        <w:numPr>
          <w:ilvl w:val="0"/>
          <w:numId w:val="1"/>
        </w:numPr>
        <w:jc w:val="both"/>
        <w:rPr>
          <w:sz w:val="52"/>
          <w:szCs w:val="52"/>
        </w:rPr>
      </w:pPr>
      <w:r w:rsidRPr="00BE5252">
        <w:rPr>
          <w:sz w:val="52"/>
          <w:szCs w:val="52"/>
          <w:lang w:val="en-ZA"/>
        </w:rPr>
        <w:t xml:space="preserve">В </w:t>
      </w:r>
      <w:proofErr w:type="spellStart"/>
      <w:r w:rsidRPr="00BE5252">
        <w:rPr>
          <w:sz w:val="52"/>
          <w:szCs w:val="52"/>
          <w:lang w:val="en-ZA"/>
        </w:rPr>
        <w:t>кой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отрасъл</w:t>
      </w:r>
      <w:proofErr w:type="spellEnd"/>
    </w:p>
    <w:p w:rsidR="00AD1858" w:rsidRPr="00BE5252" w:rsidRDefault="00AD1858" w:rsidP="00BE5252">
      <w:pPr>
        <w:pStyle w:val="ListParagraph"/>
        <w:numPr>
          <w:ilvl w:val="0"/>
          <w:numId w:val="1"/>
        </w:numPr>
        <w:jc w:val="both"/>
        <w:rPr>
          <w:sz w:val="52"/>
          <w:szCs w:val="52"/>
        </w:rPr>
      </w:pPr>
      <w:proofErr w:type="spellStart"/>
      <w:r w:rsidRPr="00BE5252">
        <w:rPr>
          <w:sz w:val="52"/>
          <w:szCs w:val="52"/>
          <w:lang w:val="en-ZA"/>
        </w:rPr>
        <w:t>Таргетиране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на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целевия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пазар</w:t>
      </w:r>
      <w:proofErr w:type="spellEnd"/>
    </w:p>
    <w:p w:rsidR="00AD1858" w:rsidRPr="00BE5252" w:rsidRDefault="00AD1858" w:rsidP="00BE5252">
      <w:pPr>
        <w:pStyle w:val="ListParagraph"/>
        <w:numPr>
          <w:ilvl w:val="0"/>
          <w:numId w:val="1"/>
        </w:numPr>
        <w:jc w:val="both"/>
        <w:rPr>
          <w:sz w:val="52"/>
          <w:szCs w:val="52"/>
        </w:rPr>
      </w:pPr>
      <w:proofErr w:type="spellStart"/>
      <w:r w:rsidRPr="00BE5252">
        <w:rPr>
          <w:sz w:val="52"/>
          <w:szCs w:val="52"/>
          <w:lang w:val="en-ZA"/>
        </w:rPr>
        <w:t>Как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да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задоволим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желанията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на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клиента</w:t>
      </w:r>
      <w:proofErr w:type="spellEnd"/>
    </w:p>
    <w:p w:rsidR="00AD1858" w:rsidRPr="00BE5252" w:rsidRDefault="00AD1858" w:rsidP="00BE5252">
      <w:pPr>
        <w:pStyle w:val="ListParagraph"/>
        <w:numPr>
          <w:ilvl w:val="0"/>
          <w:numId w:val="1"/>
        </w:numPr>
        <w:jc w:val="both"/>
        <w:rPr>
          <w:sz w:val="52"/>
          <w:szCs w:val="52"/>
        </w:rPr>
      </w:pPr>
      <w:proofErr w:type="spellStart"/>
      <w:r w:rsidRPr="00BE5252">
        <w:rPr>
          <w:sz w:val="52"/>
          <w:szCs w:val="52"/>
          <w:lang w:val="en-ZA"/>
        </w:rPr>
        <w:t>Основен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бюджет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от</w:t>
      </w:r>
      <w:proofErr w:type="spellEnd"/>
      <w:r w:rsidR="00BE5252">
        <w:rPr>
          <w:sz w:val="52"/>
          <w:szCs w:val="52"/>
          <w:lang w:val="en-ZA"/>
        </w:rPr>
        <w:t>,</w:t>
      </w:r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който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се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нуждаем</w:t>
      </w:r>
      <w:proofErr w:type="spellEnd"/>
    </w:p>
    <w:p w:rsidR="00AD1858" w:rsidRPr="00BE5252" w:rsidRDefault="00BE5252" w:rsidP="00BE5252">
      <w:pPr>
        <w:jc w:val="both"/>
        <w:rPr>
          <w:b/>
          <w:sz w:val="52"/>
          <w:szCs w:val="52"/>
          <w:lang w:val="en-ZA"/>
        </w:rPr>
      </w:pPr>
      <w:proofErr w:type="spellStart"/>
      <w:r w:rsidRPr="00BE5252">
        <w:rPr>
          <w:b/>
          <w:sz w:val="52"/>
          <w:szCs w:val="52"/>
          <w:lang w:val="en-ZA"/>
        </w:rPr>
        <w:t>Алгo</w:t>
      </w:r>
      <w:r w:rsidR="00AD1858" w:rsidRPr="00BE5252">
        <w:rPr>
          <w:b/>
          <w:sz w:val="52"/>
          <w:szCs w:val="52"/>
          <w:lang w:val="en-ZA"/>
        </w:rPr>
        <w:t>ритъм</w:t>
      </w:r>
      <w:proofErr w:type="spellEnd"/>
    </w:p>
    <w:p w:rsidR="00AD1858" w:rsidRPr="00BE5252" w:rsidRDefault="00AD1858" w:rsidP="00BE5252">
      <w:pPr>
        <w:pStyle w:val="ListParagraph"/>
        <w:numPr>
          <w:ilvl w:val="0"/>
          <w:numId w:val="2"/>
        </w:numPr>
        <w:jc w:val="both"/>
        <w:rPr>
          <w:sz w:val="52"/>
          <w:szCs w:val="52"/>
        </w:rPr>
      </w:pPr>
      <w:proofErr w:type="spellStart"/>
      <w:r w:rsidRPr="00BE5252">
        <w:rPr>
          <w:sz w:val="52"/>
          <w:szCs w:val="52"/>
          <w:lang w:val="en-ZA"/>
        </w:rPr>
        <w:t>История</w:t>
      </w:r>
      <w:proofErr w:type="spellEnd"/>
      <w:r w:rsidRPr="00BE5252">
        <w:rPr>
          <w:sz w:val="52"/>
          <w:szCs w:val="52"/>
          <w:lang w:val="en-ZA"/>
        </w:rPr>
        <w:t xml:space="preserve"> и </w:t>
      </w:r>
      <w:proofErr w:type="spellStart"/>
      <w:r w:rsidRPr="00BE5252">
        <w:rPr>
          <w:sz w:val="52"/>
          <w:szCs w:val="52"/>
          <w:lang w:val="en-ZA"/>
        </w:rPr>
        <w:t>цели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на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фирмата</w:t>
      </w:r>
      <w:proofErr w:type="spellEnd"/>
    </w:p>
    <w:p w:rsidR="00AD1858" w:rsidRPr="00BE5252" w:rsidRDefault="00AD1858" w:rsidP="00BE5252">
      <w:pPr>
        <w:pStyle w:val="ListParagraph"/>
        <w:numPr>
          <w:ilvl w:val="0"/>
          <w:numId w:val="2"/>
        </w:numPr>
        <w:jc w:val="both"/>
        <w:rPr>
          <w:sz w:val="52"/>
          <w:szCs w:val="52"/>
        </w:rPr>
      </w:pPr>
      <w:proofErr w:type="spellStart"/>
      <w:r w:rsidRPr="00BE5252">
        <w:rPr>
          <w:sz w:val="52"/>
          <w:szCs w:val="52"/>
          <w:lang w:val="en-ZA"/>
        </w:rPr>
        <w:t>Маркетингово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проучване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за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въвеждането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на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новия</w:t>
      </w:r>
      <w:proofErr w:type="spellEnd"/>
      <w:r w:rsidR="00BE5252">
        <w:rPr>
          <w:sz w:val="52"/>
          <w:szCs w:val="52"/>
        </w:rPr>
        <w:t>т</w:t>
      </w:r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продукт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на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пазара</w:t>
      </w:r>
      <w:proofErr w:type="spellEnd"/>
    </w:p>
    <w:p w:rsidR="00AD1858" w:rsidRPr="00BE5252" w:rsidRDefault="00AD1858" w:rsidP="00BE5252">
      <w:pPr>
        <w:pStyle w:val="ListParagraph"/>
        <w:numPr>
          <w:ilvl w:val="0"/>
          <w:numId w:val="2"/>
        </w:numPr>
        <w:jc w:val="both"/>
        <w:rPr>
          <w:sz w:val="52"/>
          <w:szCs w:val="52"/>
        </w:rPr>
      </w:pPr>
      <w:proofErr w:type="spellStart"/>
      <w:r w:rsidRPr="00BE5252">
        <w:rPr>
          <w:sz w:val="52"/>
          <w:szCs w:val="52"/>
          <w:lang w:val="en-ZA"/>
        </w:rPr>
        <w:t>Запознаване</w:t>
      </w:r>
      <w:proofErr w:type="spellEnd"/>
      <w:r w:rsidRPr="00BE5252">
        <w:rPr>
          <w:sz w:val="52"/>
          <w:szCs w:val="52"/>
          <w:lang w:val="en-ZA"/>
        </w:rPr>
        <w:t xml:space="preserve"> с </w:t>
      </w:r>
      <w:proofErr w:type="spellStart"/>
      <w:r w:rsidRPr="00BE5252">
        <w:rPr>
          <w:sz w:val="52"/>
          <w:szCs w:val="52"/>
          <w:lang w:val="en-ZA"/>
        </w:rPr>
        <w:t>конкуренцията</w:t>
      </w:r>
      <w:proofErr w:type="spellEnd"/>
    </w:p>
    <w:p w:rsidR="00AD1858" w:rsidRPr="00BE5252" w:rsidRDefault="00AD1858" w:rsidP="00BE5252">
      <w:pPr>
        <w:pStyle w:val="ListParagraph"/>
        <w:numPr>
          <w:ilvl w:val="0"/>
          <w:numId w:val="2"/>
        </w:numPr>
        <w:jc w:val="both"/>
        <w:rPr>
          <w:sz w:val="52"/>
          <w:szCs w:val="52"/>
        </w:rPr>
      </w:pPr>
      <w:proofErr w:type="spellStart"/>
      <w:r w:rsidRPr="00BE5252">
        <w:rPr>
          <w:sz w:val="52"/>
          <w:szCs w:val="52"/>
          <w:lang w:val="en-ZA"/>
        </w:rPr>
        <w:t>Прогноза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за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бъдещите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продажби</w:t>
      </w:r>
      <w:proofErr w:type="spellEnd"/>
    </w:p>
    <w:p w:rsidR="00AD1858" w:rsidRPr="00BE5252" w:rsidRDefault="00AD1858" w:rsidP="00BE5252">
      <w:pPr>
        <w:pStyle w:val="ListParagraph"/>
        <w:numPr>
          <w:ilvl w:val="0"/>
          <w:numId w:val="2"/>
        </w:numPr>
        <w:jc w:val="both"/>
        <w:rPr>
          <w:sz w:val="52"/>
          <w:szCs w:val="52"/>
        </w:rPr>
      </w:pPr>
      <w:proofErr w:type="spellStart"/>
      <w:r w:rsidRPr="00BE5252">
        <w:rPr>
          <w:sz w:val="52"/>
          <w:szCs w:val="52"/>
          <w:lang w:val="en-ZA"/>
        </w:rPr>
        <w:t>Производствен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процес</w:t>
      </w:r>
      <w:proofErr w:type="spellEnd"/>
      <w:r w:rsidRPr="00BE5252">
        <w:rPr>
          <w:sz w:val="52"/>
          <w:szCs w:val="52"/>
          <w:lang w:val="en-ZA"/>
        </w:rPr>
        <w:t xml:space="preserve"> и </w:t>
      </w:r>
      <w:proofErr w:type="spellStart"/>
      <w:r w:rsidRPr="00BE5252">
        <w:rPr>
          <w:sz w:val="52"/>
          <w:szCs w:val="52"/>
          <w:lang w:val="en-ZA"/>
        </w:rPr>
        <w:t>развойна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дейност</w:t>
      </w:r>
      <w:proofErr w:type="spellEnd"/>
    </w:p>
    <w:p w:rsidR="00AD1858" w:rsidRPr="00BE5252" w:rsidRDefault="00AD1858" w:rsidP="00BE5252">
      <w:pPr>
        <w:pStyle w:val="ListParagraph"/>
        <w:numPr>
          <w:ilvl w:val="0"/>
          <w:numId w:val="2"/>
        </w:numPr>
        <w:jc w:val="both"/>
        <w:rPr>
          <w:sz w:val="52"/>
          <w:szCs w:val="52"/>
        </w:rPr>
      </w:pPr>
      <w:proofErr w:type="spellStart"/>
      <w:r w:rsidRPr="00BE5252">
        <w:rPr>
          <w:sz w:val="52"/>
          <w:szCs w:val="52"/>
          <w:lang w:val="en-ZA"/>
        </w:rPr>
        <w:lastRenderedPageBreak/>
        <w:t>Контрол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на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качеството</w:t>
      </w:r>
      <w:proofErr w:type="spellEnd"/>
    </w:p>
    <w:p w:rsidR="00AD1858" w:rsidRPr="00BE5252" w:rsidRDefault="00AD1858" w:rsidP="00BE5252">
      <w:pPr>
        <w:pStyle w:val="ListParagraph"/>
        <w:numPr>
          <w:ilvl w:val="0"/>
          <w:numId w:val="2"/>
        </w:numPr>
        <w:jc w:val="both"/>
        <w:rPr>
          <w:sz w:val="52"/>
          <w:szCs w:val="52"/>
        </w:rPr>
      </w:pPr>
      <w:proofErr w:type="spellStart"/>
      <w:r w:rsidRPr="00BE5252">
        <w:rPr>
          <w:sz w:val="52"/>
          <w:szCs w:val="52"/>
          <w:lang w:val="en-ZA"/>
        </w:rPr>
        <w:t>Финансова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позиция</w:t>
      </w:r>
      <w:proofErr w:type="spellEnd"/>
      <w:r w:rsidRPr="00BE5252">
        <w:rPr>
          <w:sz w:val="52"/>
          <w:szCs w:val="52"/>
          <w:lang w:val="en-ZA"/>
        </w:rPr>
        <w:t xml:space="preserve"> (</w:t>
      </w:r>
      <w:proofErr w:type="spellStart"/>
      <w:r w:rsidRPr="00BE5252">
        <w:rPr>
          <w:sz w:val="52"/>
          <w:szCs w:val="52"/>
          <w:lang w:val="en-ZA"/>
        </w:rPr>
        <w:t>задължения</w:t>
      </w:r>
      <w:proofErr w:type="spellEnd"/>
      <w:r w:rsidRPr="00BE5252">
        <w:rPr>
          <w:sz w:val="52"/>
          <w:szCs w:val="52"/>
          <w:lang w:val="en-ZA"/>
        </w:rPr>
        <w:t xml:space="preserve"> и </w:t>
      </w:r>
      <w:proofErr w:type="spellStart"/>
      <w:r w:rsidRPr="00BE5252">
        <w:rPr>
          <w:sz w:val="52"/>
          <w:szCs w:val="52"/>
          <w:lang w:val="en-ZA"/>
        </w:rPr>
        <w:t>вземания</w:t>
      </w:r>
      <w:proofErr w:type="spellEnd"/>
      <w:r w:rsidRPr="00BE5252">
        <w:rPr>
          <w:sz w:val="52"/>
          <w:szCs w:val="52"/>
          <w:lang w:val="en-ZA"/>
        </w:rPr>
        <w:t>)</w:t>
      </w:r>
    </w:p>
    <w:p w:rsidR="00AD1858" w:rsidRPr="00BE5252" w:rsidRDefault="00AD1858" w:rsidP="00BE5252">
      <w:pPr>
        <w:pStyle w:val="ListParagraph"/>
        <w:numPr>
          <w:ilvl w:val="0"/>
          <w:numId w:val="2"/>
        </w:numPr>
        <w:jc w:val="both"/>
        <w:rPr>
          <w:sz w:val="52"/>
          <w:szCs w:val="52"/>
        </w:rPr>
      </w:pPr>
      <w:proofErr w:type="spellStart"/>
      <w:r w:rsidRPr="00BE5252">
        <w:rPr>
          <w:sz w:val="52"/>
          <w:szCs w:val="52"/>
          <w:lang w:val="en-ZA"/>
        </w:rPr>
        <w:t>Анализ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на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финансовите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коефициенти</w:t>
      </w:r>
      <w:proofErr w:type="spellEnd"/>
      <w:r w:rsidRPr="00BE5252">
        <w:rPr>
          <w:sz w:val="52"/>
          <w:szCs w:val="52"/>
          <w:lang w:val="en-ZA"/>
        </w:rPr>
        <w:t xml:space="preserve"> и </w:t>
      </w:r>
      <w:proofErr w:type="spellStart"/>
      <w:r w:rsidRPr="00BE5252">
        <w:rPr>
          <w:sz w:val="52"/>
          <w:szCs w:val="52"/>
          <w:lang w:val="en-ZA"/>
        </w:rPr>
        <w:t>критична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точка</w:t>
      </w:r>
      <w:proofErr w:type="spellEnd"/>
    </w:p>
    <w:p w:rsidR="00AD1858" w:rsidRPr="00BE5252" w:rsidRDefault="00AD1858" w:rsidP="00BE5252">
      <w:pPr>
        <w:pStyle w:val="ListParagraph"/>
        <w:numPr>
          <w:ilvl w:val="0"/>
          <w:numId w:val="2"/>
        </w:numPr>
        <w:jc w:val="both"/>
        <w:rPr>
          <w:sz w:val="52"/>
          <w:szCs w:val="52"/>
        </w:rPr>
      </w:pPr>
      <w:proofErr w:type="spellStart"/>
      <w:r w:rsidRPr="00BE5252">
        <w:rPr>
          <w:sz w:val="52"/>
          <w:szCs w:val="52"/>
          <w:lang w:val="en-ZA"/>
        </w:rPr>
        <w:t>Контрол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на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разходите</w:t>
      </w:r>
      <w:proofErr w:type="spellEnd"/>
    </w:p>
    <w:p w:rsidR="00AD1858" w:rsidRPr="00BE5252" w:rsidRDefault="00AD1858" w:rsidP="00BE5252">
      <w:pPr>
        <w:pStyle w:val="ListParagraph"/>
        <w:numPr>
          <w:ilvl w:val="0"/>
          <w:numId w:val="2"/>
        </w:numPr>
        <w:jc w:val="both"/>
        <w:rPr>
          <w:sz w:val="52"/>
          <w:szCs w:val="52"/>
        </w:rPr>
      </w:pPr>
      <w:proofErr w:type="spellStart"/>
      <w:r w:rsidRPr="00BE5252">
        <w:rPr>
          <w:sz w:val="52"/>
          <w:szCs w:val="52"/>
          <w:lang w:val="en-ZA"/>
        </w:rPr>
        <w:t>Мениджмънт</w:t>
      </w:r>
      <w:proofErr w:type="spellEnd"/>
      <w:r w:rsidRPr="00BE5252">
        <w:rPr>
          <w:sz w:val="52"/>
          <w:szCs w:val="52"/>
          <w:lang w:val="en-ZA"/>
        </w:rPr>
        <w:t xml:space="preserve"> и </w:t>
      </w:r>
      <w:proofErr w:type="spellStart"/>
      <w:r w:rsidRPr="00BE5252">
        <w:rPr>
          <w:sz w:val="52"/>
          <w:szCs w:val="52"/>
          <w:lang w:val="en-ZA"/>
        </w:rPr>
        <w:t>ключов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персонал</w:t>
      </w:r>
      <w:proofErr w:type="spellEnd"/>
    </w:p>
    <w:p w:rsidR="00AD1858" w:rsidRPr="00BE5252" w:rsidRDefault="00AD1858" w:rsidP="00BE5252">
      <w:pPr>
        <w:jc w:val="both"/>
        <w:rPr>
          <w:b/>
          <w:sz w:val="52"/>
          <w:szCs w:val="52"/>
        </w:rPr>
      </w:pPr>
      <w:proofErr w:type="spellStart"/>
      <w:r w:rsidRPr="00BE5252">
        <w:rPr>
          <w:b/>
          <w:sz w:val="52"/>
          <w:szCs w:val="52"/>
          <w:lang w:val="en-ZA"/>
        </w:rPr>
        <w:t>Приложения</w:t>
      </w:r>
      <w:proofErr w:type="spellEnd"/>
    </w:p>
    <w:p w:rsidR="00AD1858" w:rsidRPr="00BE5252" w:rsidRDefault="00AD1858" w:rsidP="00BE5252">
      <w:pPr>
        <w:pStyle w:val="ListParagraph"/>
        <w:numPr>
          <w:ilvl w:val="0"/>
          <w:numId w:val="3"/>
        </w:numPr>
        <w:jc w:val="both"/>
        <w:rPr>
          <w:sz w:val="52"/>
          <w:szCs w:val="52"/>
        </w:rPr>
      </w:pPr>
      <w:proofErr w:type="spellStart"/>
      <w:r w:rsidRPr="00BE5252">
        <w:rPr>
          <w:sz w:val="52"/>
          <w:szCs w:val="52"/>
          <w:lang w:val="en-ZA"/>
        </w:rPr>
        <w:t>Снимка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на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продукта</w:t>
      </w:r>
      <w:proofErr w:type="spellEnd"/>
    </w:p>
    <w:p w:rsidR="00AD1858" w:rsidRPr="00BE5252" w:rsidRDefault="00AD1858" w:rsidP="00BE5252">
      <w:pPr>
        <w:pStyle w:val="ListParagraph"/>
        <w:numPr>
          <w:ilvl w:val="0"/>
          <w:numId w:val="3"/>
        </w:numPr>
        <w:jc w:val="both"/>
        <w:rPr>
          <w:sz w:val="52"/>
          <w:szCs w:val="52"/>
        </w:rPr>
      </w:pPr>
      <w:proofErr w:type="spellStart"/>
      <w:r w:rsidRPr="00BE5252">
        <w:rPr>
          <w:sz w:val="52"/>
          <w:szCs w:val="52"/>
          <w:lang w:val="en-ZA"/>
        </w:rPr>
        <w:t>Краткосрочни</w:t>
      </w:r>
      <w:proofErr w:type="spellEnd"/>
      <w:r w:rsidRPr="00BE5252">
        <w:rPr>
          <w:sz w:val="52"/>
          <w:szCs w:val="52"/>
          <w:lang w:val="en-ZA"/>
        </w:rPr>
        <w:t xml:space="preserve"> и </w:t>
      </w:r>
      <w:proofErr w:type="spellStart"/>
      <w:r w:rsidRPr="00BE5252">
        <w:rPr>
          <w:sz w:val="52"/>
          <w:szCs w:val="52"/>
          <w:lang w:val="en-ZA"/>
        </w:rPr>
        <w:t>дългосрочни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цели</w:t>
      </w:r>
      <w:proofErr w:type="spellEnd"/>
    </w:p>
    <w:p w:rsidR="00AD1858" w:rsidRPr="00BE5252" w:rsidRDefault="00AD1858" w:rsidP="00BE5252">
      <w:pPr>
        <w:pStyle w:val="ListParagraph"/>
        <w:numPr>
          <w:ilvl w:val="0"/>
          <w:numId w:val="3"/>
        </w:numPr>
        <w:jc w:val="both"/>
        <w:rPr>
          <w:sz w:val="52"/>
          <w:szCs w:val="52"/>
        </w:rPr>
      </w:pPr>
      <w:proofErr w:type="spellStart"/>
      <w:r w:rsidRPr="00BE5252">
        <w:rPr>
          <w:sz w:val="52"/>
          <w:szCs w:val="52"/>
          <w:lang w:val="en-ZA"/>
        </w:rPr>
        <w:t>Рентабилност</w:t>
      </w:r>
      <w:proofErr w:type="spellEnd"/>
    </w:p>
    <w:p w:rsidR="00AD1858" w:rsidRPr="00BE5252" w:rsidRDefault="00AD1858" w:rsidP="00BE5252">
      <w:pPr>
        <w:pStyle w:val="ListParagraph"/>
        <w:numPr>
          <w:ilvl w:val="0"/>
          <w:numId w:val="3"/>
        </w:numPr>
        <w:jc w:val="both"/>
        <w:rPr>
          <w:sz w:val="52"/>
          <w:szCs w:val="52"/>
        </w:rPr>
      </w:pPr>
      <w:proofErr w:type="spellStart"/>
      <w:r w:rsidRPr="00BE5252">
        <w:rPr>
          <w:sz w:val="52"/>
          <w:szCs w:val="52"/>
          <w:lang w:val="en-ZA"/>
        </w:rPr>
        <w:t>Производствена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диаграма</w:t>
      </w:r>
      <w:proofErr w:type="spellEnd"/>
    </w:p>
    <w:p w:rsidR="00AD1858" w:rsidRPr="00BE5252" w:rsidRDefault="00AD1858" w:rsidP="00BE5252">
      <w:pPr>
        <w:pStyle w:val="ListParagraph"/>
        <w:numPr>
          <w:ilvl w:val="0"/>
          <w:numId w:val="3"/>
        </w:numPr>
        <w:jc w:val="both"/>
        <w:rPr>
          <w:sz w:val="52"/>
          <w:szCs w:val="52"/>
        </w:rPr>
      </w:pPr>
      <w:proofErr w:type="spellStart"/>
      <w:r w:rsidRPr="00BE5252">
        <w:rPr>
          <w:sz w:val="52"/>
          <w:szCs w:val="52"/>
          <w:lang w:val="en-ZA"/>
        </w:rPr>
        <w:t>Ценови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списък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на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артикулите</w:t>
      </w:r>
      <w:proofErr w:type="spellEnd"/>
    </w:p>
    <w:p w:rsidR="00AD1858" w:rsidRPr="00BE5252" w:rsidRDefault="00AD1858" w:rsidP="00BE5252">
      <w:pPr>
        <w:pStyle w:val="ListParagraph"/>
        <w:numPr>
          <w:ilvl w:val="0"/>
          <w:numId w:val="3"/>
        </w:numPr>
        <w:jc w:val="both"/>
        <w:rPr>
          <w:sz w:val="52"/>
          <w:szCs w:val="52"/>
        </w:rPr>
      </w:pPr>
      <w:proofErr w:type="spellStart"/>
      <w:r w:rsidRPr="00BE5252">
        <w:rPr>
          <w:sz w:val="52"/>
          <w:szCs w:val="52"/>
          <w:lang w:val="en-ZA"/>
        </w:rPr>
        <w:t>Реклама</w:t>
      </w:r>
      <w:proofErr w:type="spellEnd"/>
      <w:r w:rsidRPr="00BE5252">
        <w:rPr>
          <w:sz w:val="52"/>
          <w:szCs w:val="52"/>
          <w:lang w:val="en-ZA"/>
        </w:rPr>
        <w:t xml:space="preserve"> и PR</w:t>
      </w:r>
    </w:p>
    <w:p w:rsidR="00AD1858" w:rsidRPr="00BE5252" w:rsidRDefault="00AD1858" w:rsidP="00BE5252">
      <w:pPr>
        <w:pStyle w:val="ListParagraph"/>
        <w:numPr>
          <w:ilvl w:val="0"/>
          <w:numId w:val="3"/>
        </w:numPr>
        <w:jc w:val="both"/>
        <w:rPr>
          <w:sz w:val="52"/>
          <w:szCs w:val="52"/>
        </w:rPr>
      </w:pPr>
      <w:proofErr w:type="spellStart"/>
      <w:r w:rsidRPr="00BE5252">
        <w:rPr>
          <w:sz w:val="52"/>
          <w:szCs w:val="52"/>
          <w:lang w:val="en-ZA"/>
        </w:rPr>
        <w:t>Таблица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на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първоначалните</w:t>
      </w:r>
      <w:proofErr w:type="spellEnd"/>
      <w:r w:rsidRPr="00BE5252">
        <w:rPr>
          <w:sz w:val="52"/>
          <w:szCs w:val="52"/>
          <w:lang w:val="en-ZA"/>
        </w:rPr>
        <w:t xml:space="preserve"> </w:t>
      </w:r>
      <w:proofErr w:type="spellStart"/>
      <w:r w:rsidRPr="00BE5252">
        <w:rPr>
          <w:sz w:val="52"/>
          <w:szCs w:val="52"/>
          <w:lang w:val="en-ZA"/>
        </w:rPr>
        <w:t>разходи</w:t>
      </w:r>
      <w:proofErr w:type="spellEnd"/>
    </w:p>
    <w:p w:rsidR="00AD1858" w:rsidRPr="00BE5252" w:rsidRDefault="00BE5252" w:rsidP="00BE5252">
      <w:pPr>
        <w:pStyle w:val="ListParagraph"/>
        <w:numPr>
          <w:ilvl w:val="0"/>
          <w:numId w:val="3"/>
        </w:numPr>
        <w:jc w:val="both"/>
        <w:rPr>
          <w:sz w:val="52"/>
          <w:szCs w:val="52"/>
        </w:rPr>
      </w:pPr>
      <w:r>
        <w:rPr>
          <w:sz w:val="52"/>
          <w:szCs w:val="52"/>
        </w:rPr>
        <w:t>О</w:t>
      </w:r>
      <w:bookmarkStart w:id="0" w:name="_GoBack"/>
      <w:bookmarkEnd w:id="0"/>
      <w:proofErr w:type="spellStart"/>
      <w:r w:rsidR="00AD1858" w:rsidRPr="00BE5252">
        <w:rPr>
          <w:sz w:val="52"/>
          <w:szCs w:val="52"/>
          <w:lang w:val="en-ZA"/>
        </w:rPr>
        <w:t>чакван</w:t>
      </w:r>
      <w:proofErr w:type="spellEnd"/>
      <w:r w:rsidR="00AD1858" w:rsidRPr="00BE5252">
        <w:rPr>
          <w:sz w:val="52"/>
          <w:szCs w:val="52"/>
          <w:lang w:val="en-ZA"/>
        </w:rPr>
        <w:t xml:space="preserve"> </w:t>
      </w:r>
      <w:proofErr w:type="spellStart"/>
      <w:r w:rsidR="00AD1858" w:rsidRPr="00BE5252">
        <w:rPr>
          <w:sz w:val="52"/>
          <w:szCs w:val="52"/>
          <w:lang w:val="en-ZA"/>
        </w:rPr>
        <w:t>отчет</w:t>
      </w:r>
      <w:proofErr w:type="spellEnd"/>
      <w:r w:rsidR="00AD1858" w:rsidRPr="00BE5252">
        <w:rPr>
          <w:sz w:val="52"/>
          <w:szCs w:val="52"/>
          <w:lang w:val="en-ZA"/>
        </w:rPr>
        <w:t xml:space="preserve"> </w:t>
      </w:r>
      <w:proofErr w:type="spellStart"/>
      <w:r w:rsidR="00AD1858" w:rsidRPr="00BE5252">
        <w:rPr>
          <w:sz w:val="52"/>
          <w:szCs w:val="52"/>
          <w:lang w:val="en-ZA"/>
        </w:rPr>
        <w:t>за</w:t>
      </w:r>
      <w:proofErr w:type="spellEnd"/>
      <w:r w:rsidR="00AD1858" w:rsidRPr="00BE5252">
        <w:rPr>
          <w:sz w:val="52"/>
          <w:szCs w:val="52"/>
          <w:lang w:val="en-ZA"/>
        </w:rPr>
        <w:t xml:space="preserve"> </w:t>
      </w:r>
      <w:proofErr w:type="spellStart"/>
      <w:r w:rsidR="00AD1858" w:rsidRPr="00BE5252">
        <w:rPr>
          <w:sz w:val="52"/>
          <w:szCs w:val="52"/>
          <w:lang w:val="en-ZA"/>
        </w:rPr>
        <w:t>приходите</w:t>
      </w:r>
      <w:proofErr w:type="spellEnd"/>
      <w:r w:rsidR="00AD1858" w:rsidRPr="00BE5252">
        <w:rPr>
          <w:sz w:val="52"/>
          <w:szCs w:val="52"/>
          <w:lang w:val="en-ZA"/>
        </w:rPr>
        <w:t xml:space="preserve"> и </w:t>
      </w:r>
      <w:proofErr w:type="spellStart"/>
      <w:r w:rsidR="00AD1858" w:rsidRPr="00BE5252">
        <w:rPr>
          <w:sz w:val="52"/>
          <w:szCs w:val="52"/>
          <w:lang w:val="en-ZA"/>
        </w:rPr>
        <w:t>разходите</w:t>
      </w:r>
      <w:proofErr w:type="spellEnd"/>
    </w:p>
    <w:p w:rsidR="00AD1858" w:rsidRPr="00BE5252" w:rsidRDefault="00AD1858" w:rsidP="00AD1858">
      <w:pPr>
        <w:ind w:left="360"/>
        <w:rPr>
          <w:sz w:val="52"/>
          <w:szCs w:val="52"/>
        </w:rPr>
      </w:pPr>
    </w:p>
    <w:p w:rsidR="004366F9" w:rsidRPr="00BE5252" w:rsidRDefault="004366F9">
      <w:pPr>
        <w:rPr>
          <w:sz w:val="52"/>
          <w:szCs w:val="52"/>
        </w:rPr>
      </w:pPr>
    </w:p>
    <w:sectPr w:rsidR="004366F9" w:rsidRPr="00BE5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F3764"/>
    <w:multiLevelType w:val="hybridMultilevel"/>
    <w:tmpl w:val="8324867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AF25F6"/>
    <w:multiLevelType w:val="hybridMultilevel"/>
    <w:tmpl w:val="FA648F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F14DFE"/>
    <w:multiLevelType w:val="hybridMultilevel"/>
    <w:tmpl w:val="78B6508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6B8"/>
    <w:rsid w:val="003736B8"/>
    <w:rsid w:val="004366F9"/>
    <w:rsid w:val="00AD1858"/>
    <w:rsid w:val="00BE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858"/>
    <w:pPr>
      <w:spacing w:after="160" w:line="256" w:lineRule="auto"/>
    </w:pPr>
    <w:rPr>
      <w:rFonts w:eastAsiaTheme="minorEastAsia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85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1858"/>
    <w:pPr>
      <w:spacing w:after="160" w:line="256" w:lineRule="auto"/>
    </w:pPr>
    <w:rPr>
      <w:rFonts w:eastAsiaTheme="minorEastAsia"/>
      <w:lang w:eastAsia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8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296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niki</cp:lastModifiedBy>
  <cp:revision>3</cp:revision>
  <dcterms:created xsi:type="dcterms:W3CDTF">2017-10-16T05:13:00Z</dcterms:created>
  <dcterms:modified xsi:type="dcterms:W3CDTF">2017-10-16T06:41:00Z</dcterms:modified>
</cp:coreProperties>
</file>