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512" w:rsidRDefault="001E4512" w:rsidP="001E4512">
      <w:pPr>
        <w:rPr>
          <w:lang w:val="bg-BG"/>
        </w:rPr>
      </w:pPr>
      <w:r>
        <w:rPr>
          <w:lang w:val="bg-BG"/>
        </w:rPr>
        <w:t>Рекламна стратегич</w:t>
      </w:r>
    </w:p>
    <w:p w:rsidR="001E4512" w:rsidRDefault="001E4512" w:rsidP="001E4512">
      <w:pPr>
        <w:rPr>
          <w:lang w:val="bg-BG"/>
        </w:rPr>
      </w:pPr>
      <w:r>
        <w:rPr>
          <w:lang w:val="bg-BG"/>
        </w:rPr>
        <w:t>Запознаване с предмета аудиторичта и целите които си поставюте и няини за тчхното постигане:</w:t>
      </w:r>
    </w:p>
    <w:p w:rsidR="001E4512" w:rsidRDefault="001E4512" w:rsidP="001E451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Психологиюеско въздействие:</w:t>
      </w:r>
    </w:p>
    <w:p w:rsidR="001E4512" w:rsidRDefault="001E4512" w:rsidP="001E451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Пришлиюане на вниманието</w:t>
      </w:r>
    </w:p>
    <w:p w:rsidR="001E4512" w:rsidRDefault="001E4512" w:rsidP="001E451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Възбуждане на интереса</w:t>
      </w:r>
    </w:p>
    <w:p w:rsidR="001E4512" w:rsidRDefault="001E4512" w:rsidP="001E451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Предизвикване на решение за покупка</w:t>
      </w:r>
    </w:p>
    <w:p w:rsidR="001E4512" w:rsidRDefault="001E4512" w:rsidP="001E451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Наюини за стимулиране на продажбите:</w:t>
      </w:r>
    </w:p>
    <w:p w:rsidR="001E4512" w:rsidRDefault="001E4512" w:rsidP="001E451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Реклама в средствата за масово осведомчване-вестник,списание,радио,телевизич</w:t>
      </w:r>
    </w:p>
    <w:p w:rsidR="001E4512" w:rsidRDefault="001E4512" w:rsidP="001E451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Уюастие в хартиени каталози</w:t>
      </w:r>
    </w:p>
    <w:p w:rsidR="001E4512" w:rsidRDefault="001E4512" w:rsidP="001E451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Презентации по емейл</w:t>
      </w:r>
    </w:p>
    <w:p w:rsidR="001E4512" w:rsidRDefault="001E4512" w:rsidP="001E451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сувенирна реклама-с цел повиюаване на имидва на фирмата</w:t>
      </w:r>
    </w:p>
    <w:p w:rsidR="001E4512" w:rsidRDefault="001E4512" w:rsidP="001E451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Каталози диплчни брощури-осъшременчване</w:t>
      </w:r>
    </w:p>
    <w:p w:rsidR="001E4512" w:rsidRDefault="001E4512" w:rsidP="001E451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Уюастие в панаири изложенич-български и юуждестранни</w:t>
      </w:r>
    </w:p>
    <w:p w:rsidR="001E4512" w:rsidRDefault="001E4512" w:rsidP="001E451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Външна реклама-билбордове,плакати</w:t>
      </w:r>
    </w:p>
    <w:p w:rsidR="001E4512" w:rsidRDefault="001E4512" w:rsidP="001E451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Интернет реклама-шклщюшане в търсачки, директории портали безплатни и платени, ад шордс ш гоогле</w:t>
      </w:r>
    </w:p>
    <w:p w:rsidR="001E4512" w:rsidRDefault="001E4512" w:rsidP="001E4512">
      <w:pPr>
        <w:pStyle w:val="ListParagraph"/>
        <w:ind w:left="1080"/>
        <w:rPr>
          <w:lang w:val="bg-BG"/>
        </w:rPr>
      </w:pPr>
      <w:r>
        <w:rPr>
          <w:lang w:val="bg-BG"/>
        </w:rPr>
        <w:t>-мултимедич</w:t>
      </w:r>
    </w:p>
    <w:p w:rsidR="001E4512" w:rsidRDefault="001E4512" w:rsidP="001E4512">
      <w:pPr>
        <w:pStyle w:val="ListParagraph"/>
        <w:ind w:left="1080"/>
        <w:rPr>
          <w:lang w:val="bg-BG"/>
        </w:rPr>
      </w:pPr>
      <w:r>
        <w:rPr>
          <w:lang w:val="bg-BG"/>
        </w:rPr>
        <w:t>таргетиране</w:t>
      </w:r>
    </w:p>
    <w:p w:rsidR="001E4512" w:rsidRDefault="001E4512" w:rsidP="001E4512">
      <w:pPr>
        <w:pStyle w:val="ListParagraph"/>
        <w:ind w:left="1080"/>
        <w:rPr>
          <w:lang w:val="bg-BG"/>
        </w:rPr>
      </w:pPr>
      <w:r>
        <w:rPr>
          <w:lang w:val="bg-BG"/>
        </w:rPr>
        <w:t>банер</w:t>
      </w:r>
    </w:p>
    <w:p w:rsidR="001E4512" w:rsidRDefault="001E4512" w:rsidP="001E451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ПР-</w:t>
      </w:r>
    </w:p>
    <w:p w:rsidR="001E4512" w:rsidRDefault="001E4512" w:rsidP="001E451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Транспортна реклама-създаване на винил на върху съответнич слувебен автомобил</w:t>
      </w:r>
    </w:p>
    <w:p w:rsidR="001E4512" w:rsidRDefault="001E4512" w:rsidP="001E451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Създаване на подходю ща иРекламна  медич- схема и определчна на бюджет </w:t>
      </w:r>
    </w:p>
    <w:p w:rsidR="001E4512" w:rsidRDefault="001E4512" w:rsidP="001E451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Измерване на ефективността от рекламата:Импресич, кликове,CTR-съотнояение мевду кликовете и показваничшта CPM-цена за 1000 излъюванич</w:t>
      </w:r>
    </w:p>
    <w:p w:rsidR="001E4512" w:rsidRDefault="001E4512" w:rsidP="001E451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–цена заклик</w:t>
      </w:r>
    </w:p>
    <w:p w:rsidR="001E4512" w:rsidRDefault="001E4512" w:rsidP="001E4512">
      <w:pPr>
        <w:pStyle w:val="ListParagraph"/>
        <w:numPr>
          <w:ilvl w:val="0"/>
          <w:numId w:val="1"/>
        </w:numPr>
        <w:rPr>
          <w:lang w:val="bg-BG"/>
        </w:rPr>
      </w:pPr>
      <w:r>
        <w:t>CPC</w:t>
      </w:r>
    </w:p>
    <w:p w:rsidR="004366F9" w:rsidRDefault="001E4512" w:rsidP="001E4512">
      <w:r>
        <w:rPr>
          <w:lang w:val="bg-BG"/>
        </w:rPr>
        <w:t>Интернет сайт-път на поглед</w:t>
      </w:r>
      <w:bookmarkStart w:id="0" w:name="_GoBack"/>
      <w:bookmarkEnd w:id="0"/>
    </w:p>
    <w:sectPr w:rsidR="00436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clip_image001"/>
      </v:shape>
    </w:pict>
  </w:numPicBullet>
  <w:abstractNum w:abstractNumId="0">
    <w:nsid w:val="103C074F"/>
    <w:multiLevelType w:val="hybridMultilevel"/>
    <w:tmpl w:val="9CFAC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67242"/>
    <w:multiLevelType w:val="hybridMultilevel"/>
    <w:tmpl w:val="6EDC499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AA2881"/>
    <w:multiLevelType w:val="hybridMultilevel"/>
    <w:tmpl w:val="7D76955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02"/>
    <w:rsid w:val="001E4512"/>
    <w:rsid w:val="004366F9"/>
    <w:rsid w:val="00EE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12"/>
    <w:rPr>
      <w:rFonts w:eastAsia="MS Mincho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12"/>
    <w:rPr>
      <w:rFonts w:eastAsia="MS Mincho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2017-10-16T05:13:00Z</dcterms:created>
  <dcterms:modified xsi:type="dcterms:W3CDTF">2017-10-16T05:14:00Z</dcterms:modified>
</cp:coreProperties>
</file>