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 brief</w:t>
      </w:r>
    </w:p>
    <w:p/>
    <w:p>
      <w:pPr>
        <w:pStyle w:val="Heading2"/>
      </w:pPr>
      <w:r>
        <w:t>summary: 이번 스프린트 요약</w:t>
      </w:r>
    </w:p>
    <w:p/>
    <w:p>
      <w:pPr>
        <w:pStyle w:val="ListBullet"/>
      </w:pPr>
      <w:r>
        <w:t>온보딩 퍼널 이탈 지점: 3단계에서 38%.</w:t>
      </w:r>
    </w:p>
    <w:p/>
    <w:p>
      <w:r>
        <w:t>_Citations: lineage://dataset/snapshot_2026_04_10_</w:t>
      </w:r>
    </w:p>
    <w:p/>
    <w:p>
      <w:pPr>
        <w:pStyle w:val="Heading2"/>
      </w:pPr>
      <w:r>
        <w:t>next_actions: 다음 실행 항목</w:t>
      </w:r>
    </w:p>
    <w:p/>
    <w:p>
      <w:pPr>
        <w:pStyle w:val="ListBullet"/>
      </w:pPr>
      <w:r>
        <w:t>PR-142: 개인화 추천 배치 적용 (담당: 김민지).</w:t>
      </w:r>
    </w:p>
    <w:p/>
    <w:p>
      <w:r>
        <w:t>_Citations: lineage://dataset/snapshot_2026_04_10_</w:t>
      </w:r>
    </w:p>
    <w:p/>
    <w:p>
      <w:pPr>
        <w:pStyle w:val="Heading2"/>
      </w:pPr>
      <w:r>
        <w:t>eta: 완료 예정</w:t>
      </w:r>
    </w:p>
    <w:p/>
    <w:p>
      <w:pPr>
        <w:pStyle w:val="ListBullet"/>
      </w:pPr>
      <w:r>
        <w:t>2026-05-10까지 롤아웃 예정.</w:t>
      </w:r>
    </w:p>
    <w:p/>
    <w:p>
      <w:r>
        <w:t>_Citations: lineage://dataset/snapshot_2026_04_10_</w:t>
      </w:r>
    </w:p>
    <w:p/>
    <w:p>
      <w:pPr>
        <w:pStyle w:val="Heading2"/>
      </w:pPr>
      <w:r>
        <w:t>Verifier Flags</w:t>
      </w:r>
    </w:p>
    <w:p/>
    <w:p>
      <w:pPr>
        <w:pStyle w:val="ListBullet"/>
      </w:pPr>
      <w:r>
        <w:t>needs_secondary_review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