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2A4" w:rsidRPr="00222026" w:rsidRDefault="00E002A4" w:rsidP="00E002A4">
      <w:pPr>
        <w:ind w:firstLine="851"/>
        <w:jc w:val="center"/>
        <w:rPr>
          <w:b/>
          <w:sz w:val="20"/>
          <w:szCs w:val="20"/>
        </w:rPr>
      </w:pPr>
      <w:bookmarkStart w:id="0" w:name="Par10"/>
      <w:r w:rsidRPr="00222026">
        <w:rPr>
          <w:b/>
          <w:sz w:val="20"/>
          <w:szCs w:val="20"/>
        </w:rPr>
        <w:t>АНКЕТ</w:t>
      </w:r>
      <w:bookmarkEnd w:id="0"/>
      <w:r w:rsidRPr="00222026">
        <w:rPr>
          <w:b/>
          <w:sz w:val="20"/>
          <w:szCs w:val="20"/>
        </w:rPr>
        <w:t>А (ДОСЬЕ) ВЫГОДОПРИОБРЕТАТЕЛЯ</w:t>
      </w:r>
    </w:p>
    <w:p w:rsidR="00E002A4" w:rsidRPr="00222026" w:rsidRDefault="00E002A4" w:rsidP="00E002A4">
      <w:pPr>
        <w:spacing w:after="240"/>
        <w:ind w:firstLine="851"/>
        <w:jc w:val="center"/>
        <w:rPr>
          <w:b/>
          <w:sz w:val="20"/>
          <w:szCs w:val="20"/>
        </w:rPr>
      </w:pPr>
      <w:r w:rsidRPr="00222026">
        <w:rPr>
          <w:b/>
          <w:sz w:val="20"/>
          <w:szCs w:val="20"/>
        </w:rPr>
        <w:t>ЮРИДИЧЕСКОГО ЛИЦА</w:t>
      </w:r>
    </w:p>
    <w:tbl>
      <w:tblPr>
        <w:tblW w:w="10631" w:type="dxa"/>
        <w:tblInd w:w="-8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559"/>
        <w:gridCol w:w="365"/>
        <w:gridCol w:w="363"/>
        <w:gridCol w:w="428"/>
        <w:gridCol w:w="116"/>
        <w:gridCol w:w="152"/>
        <w:gridCol w:w="265"/>
        <w:gridCol w:w="1004"/>
        <w:gridCol w:w="88"/>
        <w:gridCol w:w="335"/>
        <w:gridCol w:w="462"/>
        <w:gridCol w:w="439"/>
        <w:gridCol w:w="93"/>
        <w:gridCol w:w="55"/>
        <w:gridCol w:w="85"/>
        <w:gridCol w:w="145"/>
        <w:gridCol w:w="567"/>
        <w:gridCol w:w="31"/>
        <w:gridCol w:w="887"/>
        <w:gridCol w:w="74"/>
        <w:gridCol w:w="139"/>
        <w:gridCol w:w="241"/>
        <w:gridCol w:w="2171"/>
      </w:tblGrid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 наименовании и организационно-правовой форме юридического лица - клиента</w:t>
            </w: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b/>
                <w:bCs/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Номер в АБС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b/>
                <w:bCs/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Организационно-правовая форма 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20"/>
                <w:szCs w:val="20"/>
              </w:rPr>
            </w:pPr>
            <w:r w:rsidRPr="00222026">
              <w:rPr>
                <w:sz w:val="20"/>
                <w:szCs w:val="20"/>
              </w:rPr>
              <w:t>Полное, фирменное наименование на русском языке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20"/>
                <w:szCs w:val="20"/>
              </w:rPr>
            </w:pPr>
            <w:r w:rsidRPr="00222026">
              <w:rPr>
                <w:sz w:val="20"/>
                <w:szCs w:val="20"/>
              </w:rPr>
              <w:t>Сокращенное, фирменное наименование на русском языке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0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Наименование на иностранных языках (полное и (или) сокращенное) (при наличии) 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Идентификационный номер налогоплательщика - для резидента; идентификационный номер налогоплательщика или код иностранной организации, присвоенный до 24 декабря 2010 года, либо идентификационный номер налогоплательщика, присвоенный после 24 декабря 2010 года, - для нерезидента.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firstLine="851"/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 </w:t>
            </w: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 государственной регистрации:</w:t>
            </w: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Основной государственный регистрационный номер</w:t>
            </w:r>
            <w:r w:rsidRPr="00222026">
              <w:rPr>
                <w:sz w:val="18"/>
                <w:szCs w:val="18"/>
              </w:rPr>
              <w:t xml:space="preserve"> - для резидента</w:t>
            </w:r>
          </w:p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 xml:space="preserve">номер записи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лиц, регистрационный номер юридического лица по месту учреждения и регистрации - </w:t>
            </w:r>
            <w:r w:rsidRPr="00222026">
              <w:rPr>
                <w:sz w:val="18"/>
                <w:szCs w:val="18"/>
              </w:rPr>
              <w:t>для нерезидента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Место государственной регистрации (местонахождение)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21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22026">
              <w:rPr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Адрес юридического лица, контактная информация:</w:t>
            </w: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Адрес местонахождения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Почтовый адрес (при наличии) 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Номер телефона, факса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Адрес электронной почты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21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22026">
              <w:rPr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Коды в соответствии с:</w:t>
            </w: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общероссийским классификатором предприятий и организаций (ОКПО) 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7652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15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общероссийским классификатором видов экономической деятельности (ОКВЭД)</w:t>
            </w:r>
          </w:p>
        </w:tc>
        <w:tc>
          <w:tcPr>
            <w:tcW w:w="2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21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222026">
              <w:rPr>
                <w:b/>
                <w:bCs/>
                <w:sz w:val="18"/>
                <w:szCs w:val="18"/>
              </w:rPr>
              <w:t>6.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Сведения о лицензии на право осуществления деятельности, подлежащей лицензированию:</w:t>
            </w: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hanging="21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6.1.</w:t>
            </w: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hanging="2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7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Вид лицензии</w:t>
            </w:r>
          </w:p>
        </w:tc>
        <w:tc>
          <w:tcPr>
            <w:tcW w:w="5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Номер</w:t>
            </w:r>
          </w:p>
        </w:tc>
        <w:tc>
          <w:tcPr>
            <w:tcW w:w="147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16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Дата выдачи лицензии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7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Кем выдана</w:t>
            </w:r>
          </w:p>
        </w:tc>
        <w:tc>
          <w:tcPr>
            <w:tcW w:w="3009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16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Срок действия</w:t>
            </w:r>
          </w:p>
        </w:tc>
        <w:tc>
          <w:tcPr>
            <w:tcW w:w="21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5809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Перечень видов лицензируемой деятельности</w:t>
            </w:r>
          </w:p>
        </w:tc>
        <w:tc>
          <w:tcPr>
            <w:tcW w:w="4255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7.</w:t>
            </w: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Величина зарегистрированного и оплаченного уставного (складочного) капитала или величина уставного фонда, имущества:</w:t>
            </w: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7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Зарегистрированного</w:t>
            </w:r>
          </w:p>
        </w:tc>
        <w:tc>
          <w:tcPr>
            <w:tcW w:w="196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ind w:firstLine="851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Оплаченного</w:t>
            </w:r>
          </w:p>
        </w:tc>
        <w:tc>
          <w:tcPr>
            <w:tcW w:w="434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8.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Сведения об органах юридического лица (структура и персональный состав органов управления юридического лица, за исключением сведений о персональном составе акционеров (участников) юридического лица, владеющих менее чем пятью процентами акции (долей) юридического лица)</w:t>
            </w:r>
            <w:r w:rsidRPr="00222026">
              <w:rPr>
                <w:b/>
                <w:bCs/>
                <w:sz w:val="18"/>
                <w:szCs w:val="18"/>
              </w:rPr>
              <w:t>:</w:t>
            </w: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8.1</w:t>
            </w:r>
          </w:p>
        </w:tc>
        <w:tc>
          <w:tcPr>
            <w:tcW w:w="5669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Структура органов управления юридического лица</w:t>
            </w:r>
          </w:p>
        </w:tc>
        <w:tc>
          <w:tcPr>
            <w:tcW w:w="439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8.2.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Акционеры/участники:</w:t>
            </w: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Фамилия, имя, отчество (при наличии последнего)</w:t>
            </w:r>
          </w:p>
        </w:tc>
        <w:tc>
          <w:tcPr>
            <w:tcW w:w="312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Доля в капитале, %</w:t>
            </w:r>
          </w:p>
        </w:tc>
        <w:tc>
          <w:tcPr>
            <w:tcW w:w="25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3667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E002A4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Доля в капитале, %</w:t>
            </w:r>
          </w:p>
        </w:tc>
        <w:tc>
          <w:tcPr>
            <w:tcW w:w="25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bCs/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2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ИНН (при наличии)</w:t>
            </w:r>
          </w:p>
        </w:tc>
        <w:tc>
          <w:tcPr>
            <w:tcW w:w="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50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ОГРН</w:t>
            </w:r>
          </w:p>
        </w:tc>
        <w:tc>
          <w:tcPr>
            <w:tcW w:w="12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93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Дата регист</w:t>
            </w:r>
            <w:r w:rsidRPr="00222026">
              <w:rPr>
                <w:sz w:val="18"/>
                <w:szCs w:val="18"/>
                <w:lang w:val="en-US"/>
              </w:rPr>
              <w:t>h</w:t>
            </w:r>
            <w:r w:rsidRPr="00222026">
              <w:rPr>
                <w:sz w:val="18"/>
                <w:szCs w:val="18"/>
              </w:rPr>
              <w:t>ации</w:t>
            </w:r>
          </w:p>
        </w:tc>
        <w:tc>
          <w:tcPr>
            <w:tcW w:w="25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4252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bCs/>
                <w:sz w:val="18"/>
                <w:szCs w:val="18"/>
              </w:rPr>
              <w:t>Адрес юридического лица</w:t>
            </w:r>
            <w:r w:rsidRPr="00222026">
              <w:rPr>
                <w:sz w:val="18"/>
                <w:szCs w:val="18"/>
              </w:rPr>
              <w:t xml:space="preserve"> местонахождения</w:t>
            </w:r>
          </w:p>
        </w:tc>
        <w:tc>
          <w:tcPr>
            <w:tcW w:w="5812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8.3</w:t>
            </w:r>
          </w:p>
        </w:tc>
        <w:tc>
          <w:tcPr>
            <w:tcW w:w="10064" w:type="dxa"/>
            <w:gridSpan w:val="2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Единоличный исполнительный орган</w:t>
            </w:r>
            <w:r w:rsidRPr="00222026">
              <w:rPr>
                <w:sz w:val="18"/>
                <w:szCs w:val="18"/>
              </w:rPr>
              <w:t xml:space="preserve"> :</w:t>
            </w:r>
          </w:p>
        </w:tc>
      </w:tr>
      <w:tr w:rsidR="00E002A4" w:rsidRPr="00222026" w:rsidTr="00E002A4">
        <w:tc>
          <w:tcPr>
            <w:tcW w:w="56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298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Фамилия, имя, отчество (при наличии последнего)</w:t>
            </w:r>
          </w:p>
        </w:tc>
        <w:tc>
          <w:tcPr>
            <w:tcW w:w="708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8.4</w:t>
            </w:r>
          </w:p>
        </w:tc>
        <w:tc>
          <w:tcPr>
            <w:tcW w:w="5137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 xml:space="preserve">Совет директоров </w:t>
            </w:r>
          </w:p>
        </w:tc>
        <w:tc>
          <w:tcPr>
            <w:tcW w:w="4927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spacing w:after="60"/>
              <w:ind w:left="3260" w:firstLine="851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9</w:t>
            </w:r>
            <w:r w:rsidRPr="00222026">
              <w:rPr>
                <w:sz w:val="18"/>
                <w:szCs w:val="18"/>
              </w:rPr>
              <w:t>.</w:t>
            </w:r>
          </w:p>
        </w:tc>
        <w:tc>
          <w:tcPr>
            <w:tcW w:w="6521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 xml:space="preserve">Сведения о присутствии юридического лица и его постоянно действующих органов управления по адресу его местонахождения </w:t>
            </w:r>
          </w:p>
        </w:tc>
        <w:tc>
          <w:tcPr>
            <w:tcW w:w="354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002A4" w:rsidRPr="00222026" w:rsidRDefault="00E002A4" w:rsidP="00BB3CAF">
            <w:pPr>
              <w:keepNext/>
              <w:spacing w:after="60"/>
              <w:ind w:left="1559"/>
              <w:jc w:val="both"/>
              <w:outlineLvl w:val="2"/>
              <w:rPr>
                <w:sz w:val="18"/>
                <w:szCs w:val="18"/>
              </w:rPr>
            </w:pP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20"/>
                <w:szCs w:val="20"/>
              </w:rPr>
            </w:pPr>
            <w:bookmarkStart w:id="1" w:name="_GoBack"/>
            <w:bookmarkEnd w:id="1"/>
            <w:r w:rsidRPr="00222026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652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222026">
              <w:rPr>
                <w:b/>
                <w:sz w:val="16"/>
                <w:szCs w:val="16"/>
              </w:rPr>
              <w:t>Сведения об основаниях, свидетельствующих о том, что клиент действует к выгоде другого лица(указать агентский договор, договор поручения, комиссии, доверительного управления и т.д.</w:t>
            </w:r>
          </w:p>
        </w:tc>
        <w:tc>
          <w:tcPr>
            <w:tcW w:w="35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sz w:val="20"/>
                <w:szCs w:val="20"/>
              </w:rPr>
            </w:pPr>
          </w:p>
          <w:p w:rsidR="00E002A4" w:rsidRPr="00222026" w:rsidRDefault="00E002A4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sz w:val="20"/>
                <w:szCs w:val="20"/>
              </w:rPr>
            </w:pP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11</w:t>
            </w:r>
          </w:p>
        </w:tc>
        <w:tc>
          <w:tcPr>
            <w:tcW w:w="6521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18"/>
                <w:szCs w:val="18"/>
              </w:rPr>
            </w:pPr>
            <w:r w:rsidRPr="00222026">
              <w:rPr>
                <w:b/>
                <w:sz w:val="18"/>
                <w:szCs w:val="18"/>
              </w:rPr>
              <w:t>Наименование/ФИО Клиента, представившего сведения о выгодоприобретателе</w:t>
            </w:r>
          </w:p>
        </w:tc>
        <w:tc>
          <w:tcPr>
            <w:tcW w:w="354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snapToGrid w:val="0"/>
              <w:spacing w:after="60"/>
              <w:ind w:left="2835"/>
              <w:jc w:val="both"/>
              <w:outlineLvl w:val="2"/>
              <w:rPr>
                <w:b/>
              </w:rPr>
            </w:pP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7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  <w:tc>
          <w:tcPr>
            <w:tcW w:w="32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  <w:tc>
          <w:tcPr>
            <w:tcW w:w="2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19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Дата заполнения анкеты</w:t>
            </w:r>
          </w:p>
        </w:tc>
        <w:tc>
          <w:tcPr>
            <w:tcW w:w="321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Должность представителя клиента ЮЛ/ИП</w:t>
            </w:r>
          </w:p>
        </w:tc>
        <w:tc>
          <w:tcPr>
            <w:tcW w:w="230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ind w:firstLine="851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26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Расшифровка подписи </w:t>
            </w: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58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sz w:val="18"/>
                <w:szCs w:val="18"/>
              </w:rPr>
            </w:pPr>
          </w:p>
        </w:tc>
        <w:tc>
          <w:tcPr>
            <w:tcW w:w="513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222026">
              <w:rPr>
                <w:b/>
                <w:sz w:val="20"/>
                <w:szCs w:val="20"/>
              </w:rPr>
              <w:t>М.П.</w:t>
            </w:r>
          </w:p>
          <w:p w:rsidR="00E002A4" w:rsidRPr="00222026" w:rsidRDefault="00E002A4" w:rsidP="00BB3CAF">
            <w:pPr>
              <w:jc w:val="both"/>
              <w:rPr>
                <w:b/>
                <w:sz w:val="20"/>
                <w:szCs w:val="20"/>
              </w:rPr>
            </w:pPr>
            <w:r w:rsidRPr="00222026">
              <w:rPr>
                <w:b/>
                <w:sz w:val="20"/>
                <w:szCs w:val="20"/>
              </w:rPr>
              <w:t>(печать Клиента ЮЛ/ИП, заполнившего сведения о выгодоприобретателе)</w:t>
            </w:r>
          </w:p>
        </w:tc>
        <w:tc>
          <w:tcPr>
            <w:tcW w:w="49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  <w:p w:rsidR="00E002A4" w:rsidRPr="00222026" w:rsidRDefault="00E002A4" w:rsidP="00BB3CAF">
            <w:pPr>
              <w:keepNext/>
              <w:snapToGrid w:val="0"/>
              <w:spacing w:after="60"/>
              <w:ind w:left="3260"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66"/>
        </w:trPr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sz w:val="18"/>
                <w:szCs w:val="18"/>
              </w:rPr>
            </w:pPr>
            <w:r w:rsidRPr="00222026">
              <w:rPr>
                <w:sz w:val="18"/>
                <w:szCs w:val="18"/>
              </w:rPr>
              <w:t>12.</w:t>
            </w:r>
          </w:p>
        </w:tc>
        <w:tc>
          <w:tcPr>
            <w:tcW w:w="1006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20"/>
                <w:szCs w:val="20"/>
              </w:rPr>
            </w:pPr>
            <w:r w:rsidRPr="00222026">
              <w:rPr>
                <w:b/>
                <w:sz w:val="20"/>
                <w:szCs w:val="20"/>
              </w:rPr>
              <w:t>Заполняется должностным лицом ООО КБ ГТ банк</w:t>
            </w: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45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</w:tc>
        <w:tc>
          <w:tcPr>
            <w:tcW w:w="269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</w:tc>
        <w:tc>
          <w:tcPr>
            <w:tcW w:w="2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</w:tc>
        <w:tc>
          <w:tcPr>
            <w:tcW w:w="3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</w:tc>
      </w:tr>
      <w:tr w:rsidR="00E002A4" w:rsidRPr="00222026" w:rsidTr="00E002A4">
        <w:tblPrEx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keepNext/>
              <w:numPr>
                <w:ilvl w:val="2"/>
                <w:numId w:val="1"/>
              </w:numPr>
              <w:snapToGrid w:val="0"/>
              <w:spacing w:after="60"/>
              <w:ind w:firstLine="851"/>
              <w:jc w:val="both"/>
              <w:outlineLvl w:val="2"/>
              <w:rPr>
                <w:b/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Дата получения анкеты</w:t>
            </w:r>
          </w:p>
        </w:tc>
        <w:tc>
          <w:tcPr>
            <w:tcW w:w="269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ind w:firstLine="851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 xml:space="preserve">Должность </w:t>
            </w:r>
          </w:p>
        </w:tc>
        <w:tc>
          <w:tcPr>
            <w:tcW w:w="23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ind w:firstLine="851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подпись</w:t>
            </w:r>
          </w:p>
        </w:tc>
        <w:tc>
          <w:tcPr>
            <w:tcW w:w="35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2A4" w:rsidRPr="00222026" w:rsidRDefault="00E002A4" w:rsidP="00BB3CAF">
            <w:pPr>
              <w:snapToGrid w:val="0"/>
              <w:jc w:val="both"/>
              <w:rPr>
                <w:b/>
                <w:sz w:val="16"/>
                <w:szCs w:val="16"/>
              </w:rPr>
            </w:pPr>
            <w:r w:rsidRPr="00222026">
              <w:rPr>
                <w:b/>
                <w:sz w:val="16"/>
                <w:szCs w:val="16"/>
              </w:rPr>
              <w:t>Расшифровка подписи (ФИО)</w:t>
            </w:r>
          </w:p>
        </w:tc>
      </w:tr>
    </w:tbl>
    <w:p w:rsidR="00E002A4" w:rsidRPr="00222026" w:rsidRDefault="00E002A4" w:rsidP="00E002A4">
      <w:pPr>
        <w:pStyle w:val="2"/>
        <w:numPr>
          <w:ilvl w:val="0"/>
          <w:numId w:val="0"/>
        </w:numPr>
        <w:spacing w:before="0" w:after="0"/>
        <w:ind w:firstLine="851"/>
        <w:jc w:val="both"/>
        <w:rPr>
          <w:rFonts w:ascii="Times New Roman" w:hAnsi="Times New Roman"/>
          <w:i w:val="0"/>
          <w:sz w:val="16"/>
          <w:szCs w:val="16"/>
          <w:u w:val="none"/>
        </w:rPr>
      </w:pPr>
    </w:p>
    <w:p w:rsidR="00473D56" w:rsidRDefault="00473D56"/>
    <w:sectPr w:rsidR="00473D56" w:rsidSect="00E002A4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8E0772A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9793"/>
        </w:tabs>
        <w:ind w:left="9505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3555"/>
        </w:tabs>
        <w:ind w:left="3339" w:hanging="504"/>
      </w:pPr>
      <w:rPr>
        <w:rFonts w:ascii="Arial" w:hAnsi="Arial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A4"/>
    <w:rsid w:val="002E289C"/>
    <w:rsid w:val="00473D56"/>
    <w:rsid w:val="007A3679"/>
    <w:rsid w:val="00E002A4"/>
    <w:rsid w:val="00F07B79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02A4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E002A4"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qFormat/>
    <w:rsid w:val="00E002A4"/>
    <w:pPr>
      <w:keepNext/>
      <w:numPr>
        <w:ilvl w:val="2"/>
        <w:numId w:val="1"/>
      </w:numPr>
      <w:tabs>
        <w:tab w:val="clear" w:pos="3555"/>
        <w:tab w:val="num" w:pos="3980"/>
      </w:tabs>
      <w:spacing w:before="240" w:after="60"/>
      <w:ind w:left="3764"/>
      <w:jc w:val="center"/>
      <w:outlineLvl w:val="2"/>
    </w:pPr>
    <w:rPr>
      <w:rFonts w:ascii="Arial" w:hAnsi="Arial"/>
      <w:b/>
      <w:bCs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02A4"/>
    <w:rPr>
      <w:rFonts w:ascii="Arial" w:hAnsi="Arial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002A4"/>
    <w:rPr>
      <w:rFonts w:ascii="Arial" w:hAnsi="Arial"/>
      <w:b/>
      <w:bCs/>
      <w:sz w:val="24"/>
      <w:szCs w:val="26"/>
      <w:u w:val="single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02A4"/>
    <w:pPr>
      <w:suppressAutoHyphens/>
    </w:pPr>
    <w:rPr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E002A4"/>
    <w:pPr>
      <w:keepNext/>
      <w:numPr>
        <w:ilvl w:val="1"/>
        <w:numId w:val="1"/>
      </w:numPr>
      <w:spacing w:before="240" w:after="60"/>
      <w:jc w:val="center"/>
      <w:outlineLvl w:val="1"/>
    </w:pPr>
    <w:rPr>
      <w:rFonts w:ascii="Arial" w:hAnsi="Arial"/>
      <w:b/>
      <w:bCs/>
      <w:i/>
      <w:iCs/>
      <w:sz w:val="28"/>
      <w:szCs w:val="28"/>
      <w:u w:val="single"/>
    </w:rPr>
  </w:style>
  <w:style w:type="paragraph" w:styleId="3">
    <w:name w:val="heading 3"/>
    <w:basedOn w:val="a"/>
    <w:next w:val="a"/>
    <w:link w:val="30"/>
    <w:uiPriority w:val="9"/>
    <w:qFormat/>
    <w:rsid w:val="00E002A4"/>
    <w:pPr>
      <w:keepNext/>
      <w:numPr>
        <w:ilvl w:val="2"/>
        <w:numId w:val="1"/>
      </w:numPr>
      <w:tabs>
        <w:tab w:val="clear" w:pos="3555"/>
        <w:tab w:val="num" w:pos="3980"/>
      </w:tabs>
      <w:spacing w:before="240" w:after="60"/>
      <w:ind w:left="3764"/>
      <w:jc w:val="center"/>
      <w:outlineLvl w:val="2"/>
    </w:pPr>
    <w:rPr>
      <w:rFonts w:ascii="Arial" w:hAnsi="Arial"/>
      <w:b/>
      <w:bCs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02A4"/>
    <w:rPr>
      <w:rFonts w:ascii="Arial" w:hAnsi="Arial"/>
      <w:b/>
      <w:bCs/>
      <w:i/>
      <w:iCs/>
      <w:sz w:val="28"/>
      <w:szCs w:val="28"/>
      <w:u w:val="single"/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E002A4"/>
    <w:rPr>
      <w:rFonts w:ascii="Arial" w:hAnsi="Arial"/>
      <w:b/>
      <w:bCs/>
      <w:sz w:val="24"/>
      <w:szCs w:val="26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</dc:creator>
  <cp:keywords/>
  <dc:description/>
  <cp:lastModifiedBy>Павлова</cp:lastModifiedBy>
  <cp:revision>1</cp:revision>
  <dcterms:created xsi:type="dcterms:W3CDTF">2022-02-08T12:05:00Z</dcterms:created>
  <dcterms:modified xsi:type="dcterms:W3CDTF">2022-02-08T12:08:00Z</dcterms:modified>
</cp:coreProperties>
</file>