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AD" w:rsidRPr="00DE3BAD" w:rsidRDefault="00DE3BAD" w:rsidP="00DE3BA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3BAD">
        <w:rPr>
          <w:rFonts w:ascii="Times New Roman" w:hAnsi="Times New Roman" w:cs="Times New Roman"/>
          <w:b/>
          <w:sz w:val="20"/>
          <w:szCs w:val="20"/>
        </w:rPr>
        <w:t>ОПРОСНЫЙ ЛИСТ</w:t>
      </w:r>
    </w:p>
    <w:p w:rsidR="00DE3BAD" w:rsidRPr="00DE3BAD" w:rsidRDefault="00DE3BAD" w:rsidP="00DE3BA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3BAD">
        <w:rPr>
          <w:rFonts w:ascii="Times New Roman" w:hAnsi="Times New Roman" w:cs="Times New Roman"/>
          <w:b/>
          <w:sz w:val="20"/>
          <w:szCs w:val="20"/>
        </w:rPr>
        <w:t>(для индивидуальных предпринимателей, физических лиц, занимающихся в установленном законодательством Российской Федерации порядке частной практикой (адвокатов, нотариусов))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2015"/>
        <w:gridCol w:w="676"/>
        <w:gridCol w:w="85"/>
        <w:gridCol w:w="625"/>
        <w:gridCol w:w="125"/>
        <w:gridCol w:w="21"/>
        <w:gridCol w:w="630"/>
        <w:gridCol w:w="780"/>
        <w:gridCol w:w="145"/>
        <w:gridCol w:w="253"/>
        <w:gridCol w:w="171"/>
        <w:gridCol w:w="177"/>
        <w:gridCol w:w="208"/>
        <w:gridCol w:w="149"/>
        <w:gridCol w:w="312"/>
        <w:gridCol w:w="863"/>
        <w:gridCol w:w="132"/>
        <w:gridCol w:w="564"/>
        <w:gridCol w:w="2134"/>
      </w:tblGrid>
      <w:tr w:rsidR="00DE3BAD" w:rsidRPr="00DE3BAD" w:rsidTr="009C198D">
        <w:trPr>
          <w:trHeight w:val="50"/>
        </w:trPr>
        <w:tc>
          <w:tcPr>
            <w:tcW w:w="10065" w:type="dxa"/>
            <w:gridSpan w:val="19"/>
            <w:shd w:val="clear" w:color="auto" w:fill="EAF1DD"/>
          </w:tcPr>
          <w:p w:rsidR="00DE3BAD" w:rsidRPr="00DE3BAD" w:rsidRDefault="00DE3BAD" w:rsidP="00DE3B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ИНФОРМАЦИЯ О КЛИЕНТЕ (все поля обязательны к заполнению)</w:t>
            </w:r>
          </w:p>
        </w:tc>
      </w:tr>
      <w:tr w:rsidR="00DE3BAD" w:rsidRPr="00DE3BAD" w:rsidTr="009C198D">
        <w:trPr>
          <w:trHeight w:val="526"/>
        </w:trPr>
        <w:tc>
          <w:tcPr>
            <w:tcW w:w="2691" w:type="dxa"/>
            <w:gridSpan w:val="2"/>
            <w:tcBorders>
              <w:top w:val="thinThickSmallGap" w:sz="2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ФИО Клиента</w:t>
            </w:r>
          </w:p>
        </w:tc>
        <w:tc>
          <w:tcPr>
            <w:tcW w:w="7374" w:type="dxa"/>
            <w:gridSpan w:val="17"/>
            <w:tcBorders>
              <w:top w:val="thinThickSmallGap" w:sz="24" w:space="0" w:color="auto"/>
            </w:tcBorders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58"/>
        </w:trPr>
        <w:tc>
          <w:tcPr>
            <w:tcW w:w="2691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</w:p>
        </w:tc>
        <w:tc>
          <w:tcPr>
            <w:tcW w:w="241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Информация о СНИЛС (при наличии)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# ###'-'###'-'####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456"/>
        </w:trPr>
        <w:tc>
          <w:tcPr>
            <w:tcW w:w="2691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Номера контактных телефонов и факсов:</w:t>
            </w:r>
          </w:p>
        </w:tc>
        <w:tc>
          <w:tcPr>
            <w:tcW w:w="241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# ###'-'###'-'####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Электронная почта (если есть):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456"/>
        </w:trPr>
        <w:tc>
          <w:tcPr>
            <w:tcW w:w="3547" w:type="dxa"/>
            <w:gridSpan w:val="6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Имеете ли Вы сайт в сети интернет? Если имеете, укажите адрес WEB-сайта </w:t>
            </w:r>
          </w:p>
        </w:tc>
        <w:tc>
          <w:tcPr>
            <w:tcW w:w="6518" w:type="dxa"/>
            <w:gridSpan w:val="13"/>
            <w:tcBorders>
              <w:bottom w:val="single" w:sz="4" w:space="0" w:color="auto"/>
            </w:tcBorders>
            <w:shd w:val="clear" w:color="auto" w:fill="FFFFFF" w:themeFill="background1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 имею сайта в сети интернет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Имею. Адрес WEB: ______________________</w:t>
            </w:r>
          </w:p>
        </w:tc>
      </w:tr>
      <w:tr w:rsidR="00DE3BAD" w:rsidRPr="00DE3BAD" w:rsidTr="009C198D">
        <w:trPr>
          <w:trHeight w:val="1892"/>
        </w:trPr>
        <w:tc>
          <w:tcPr>
            <w:tcW w:w="3547" w:type="dxa"/>
            <w:gridSpan w:val="6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Оказываете ли Вы услуги с использованием сайта в сети «Интернет»?</w:t>
            </w:r>
          </w:p>
        </w:tc>
        <w:tc>
          <w:tcPr>
            <w:tcW w:w="6518" w:type="dxa"/>
            <w:gridSpan w:val="13"/>
            <w:tcBorders>
              <w:bottom w:val="single" w:sz="4" w:space="0" w:color="auto"/>
            </w:tcBorders>
            <w:shd w:val="clear" w:color="auto" w:fill="FFFFFF" w:themeFill="background1"/>
          </w:tcPr>
          <w:p w:rsidR="00DE3BAD" w:rsidRPr="00DE3BAD" w:rsidRDefault="00DE3BAD" w:rsidP="00DE3B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bookmarkStart w:id="0" w:name="_Toc76649848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bookmarkEnd w:id="0"/>
            <w:proofErr w:type="gramEnd"/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Toc76649849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 случае ответа «Да», укажите:</w:t>
            </w:r>
            <w:bookmarkEnd w:id="1"/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Toc76649850"/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оменное имя, указатель страницы сайта в сети "Интернет", с использованием которых юридическим лицом оказываются услуги:</w:t>
            </w:r>
            <w:bookmarkEnd w:id="2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E3BAD" w:rsidRPr="00DE3BAD" w:rsidRDefault="00DE3BAD" w:rsidP="00DE3B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Toc76649851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Характер оказываемых услуг: ________________________</w:t>
            </w:r>
            <w:bookmarkEnd w:id="3"/>
          </w:p>
          <w:p w:rsidR="00DE3BAD" w:rsidRPr="00DE3BAD" w:rsidRDefault="00DE3BAD" w:rsidP="00DE3B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blPrEx>
          <w:shd w:val="clear" w:color="auto" w:fill="auto"/>
        </w:tblPrEx>
        <w:trPr>
          <w:trHeight w:val="228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Информация о фактическом местонахождении Клиента:</w:t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Фактический адрес (с индексом): </w:t>
            </w:r>
          </w:p>
        </w:tc>
        <w:tc>
          <w:tcPr>
            <w:tcW w:w="7374" w:type="dxa"/>
            <w:gridSpan w:val="1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совпадает с адресом регистрации</w:t>
            </w:r>
          </w:p>
          <w:p w:rsid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иной: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blPrEx>
          <w:shd w:val="clear" w:color="auto" w:fill="auto"/>
        </w:tblPrEx>
        <w:trPr>
          <w:trHeight w:hRule="exact" w:val="78"/>
        </w:trPr>
        <w:tc>
          <w:tcPr>
            <w:tcW w:w="10065" w:type="dxa"/>
            <w:gridSpan w:val="19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265"/>
        </w:trPr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>Адрес для корреспонденции – почтовый адрес:</w:t>
            </w:r>
          </w:p>
        </w:tc>
      </w:tr>
      <w:tr w:rsidR="00DE3BAD" w:rsidRPr="00DE3BAD" w:rsidTr="009C198D">
        <w:trPr>
          <w:trHeight w:val="836"/>
        </w:trPr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совпадает с адресом регистрации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совпадает с фактическим адресом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иной:_</w:t>
            </w:r>
            <w:proofErr w:type="gramEnd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</w:t>
            </w:r>
          </w:p>
        </w:tc>
      </w:tr>
      <w:tr w:rsidR="00DE3BAD" w:rsidRPr="00DE3BAD" w:rsidTr="009C198D">
        <w:trPr>
          <w:trHeight w:val="50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ДЛЯ ИНОСТРАННЫХ ГРАЖДАН И ЛИЦ БЕЗ ГРАЖДАНСТВА (в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РФ, предусмотрена международными договорами РФ и законодательством РФ):</w:t>
            </w:r>
          </w:p>
        </w:tc>
      </w:tr>
      <w:tr w:rsidR="00DE3BAD" w:rsidRPr="00DE3BAD" w:rsidTr="009C198D">
        <w:trPr>
          <w:trHeight w:val="1074"/>
        </w:trPr>
        <w:tc>
          <w:tcPr>
            <w:tcW w:w="55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вид на жительство </w:t>
            </w:r>
          </w:p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разрешение на временное проживание    </w:t>
            </w:r>
          </w:p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виза                          </w:t>
            </w:r>
          </w:p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миграционная карта</w:t>
            </w:r>
          </w:p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иной документ_________________________</w:t>
            </w:r>
          </w:p>
          <w:p w:rsidR="00DE3BAD" w:rsidRPr="00DE3BAD" w:rsidRDefault="00DE3BAD" w:rsidP="008E5BE8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684"/>
        </w:trPr>
        <w:tc>
          <w:tcPr>
            <w:tcW w:w="5526" w:type="dxa"/>
            <w:gridSpan w:val="11"/>
            <w:tcBorders>
              <w:bottom w:val="nil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Являетесь ли Вы или кто-либо из Ваших близких родственников (родители, дети, бабушки, дедушки, внуки, полнородные/неполнородные братья и сестры, усыновители и усыновленные, супруг/супруга) или Бенефициарный владелец (в случае его наличия) иностранным публичным должностным лицом (ИПДЛ), а также действуете и/или предполагаете ли Вы действовать от имени иностранного публичного должностного лица *?</w:t>
            </w:r>
          </w:p>
        </w:tc>
        <w:tc>
          <w:tcPr>
            <w:tcW w:w="4539" w:type="dxa"/>
            <w:gridSpan w:val="8"/>
            <w:tcBorders>
              <w:bottom w:val="nil"/>
            </w:tcBorders>
            <w:shd w:val="clear" w:color="auto" w:fill="auto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Флажок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Да, являюсь ИПДЛ 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Флажок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Флажок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ДА, мой родственник ИПДЛ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Флажок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ДА, мой Бенефициарный владелец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Должность клиента, являющегося лицом, указанным в подпункте 1 пункта 1 статьи 7.3 Федерального закона от 7 августа 2001 года N 115-ФЗ, наименование и адрес его работодателя.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DE3BAD" w:rsidRPr="00DE3BAD" w:rsidRDefault="00DE3BAD" w:rsidP="008E5BE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Степень родства либо статус (супруг или супруга) клиента (по отношению к лицу, указанному в подпункте 1 пункта 1 статьи 7.3 Федерального закона от 7 августа 2001 года N 115-ФЗ):</w:t>
            </w:r>
          </w:p>
        </w:tc>
      </w:tr>
      <w:tr w:rsidR="00DE3BAD" w:rsidRPr="00DE3BAD" w:rsidTr="009C198D">
        <w:trPr>
          <w:trHeight w:val="68"/>
        </w:trPr>
        <w:tc>
          <w:tcPr>
            <w:tcW w:w="5526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9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</w:t>
            </w:r>
          </w:p>
        </w:tc>
      </w:tr>
      <w:tr w:rsidR="00DE3BAD" w:rsidRPr="00DE3BAD" w:rsidTr="009C198D">
        <w:trPr>
          <w:trHeight w:val="492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DE3BAD" w:rsidRPr="00BA4662" w:rsidRDefault="00DE3BAD" w:rsidP="008E5BE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A4662">
              <w:rPr>
                <w:rFonts w:ascii="Times New Roman" w:hAnsi="Times New Roman" w:cs="Times New Roman"/>
                <w:sz w:val="16"/>
                <w:szCs w:val="16"/>
              </w:rPr>
              <w:t>* лицом, на которое возложены (или были ранее возложены) важные государственные функции в иностранном государстве, например, главы государств или правительств, ведущие политики, высшие правительственные чиновники, должностные лица судебных органов, высшие военные чиновники, руководители государственных корпораций, высшие должностные лица политических партий.</w:t>
            </w:r>
          </w:p>
        </w:tc>
      </w:tr>
      <w:tr w:rsidR="00DE3BAD" w:rsidRPr="00DE3BAD" w:rsidTr="009C198D">
        <w:trPr>
          <w:trHeight w:val="50"/>
        </w:trPr>
        <w:tc>
          <w:tcPr>
            <w:tcW w:w="2691" w:type="dxa"/>
            <w:gridSpan w:val="2"/>
            <w:vMerge w:val="restart"/>
            <w:tcBorders>
              <w:right w:val="nil"/>
            </w:tcBorders>
            <w:shd w:val="clear" w:color="auto" w:fill="E2EFD9" w:themeFill="accent6" w:themeFillTint="33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4662">
              <w:rPr>
                <w:rFonts w:ascii="Times New Roman" w:hAnsi="Times New Roman" w:cs="Times New Roman"/>
                <w:sz w:val="16"/>
                <w:szCs w:val="16"/>
              </w:rPr>
              <w:t>Если Вы являетесь ИПДЛ, укажите:</w:t>
            </w:r>
          </w:p>
        </w:tc>
        <w:tc>
          <w:tcPr>
            <w:tcW w:w="2411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4662">
              <w:rPr>
                <w:rFonts w:ascii="Times New Roman" w:hAnsi="Times New Roman" w:cs="Times New Roman"/>
                <w:sz w:val="16"/>
                <w:szCs w:val="16"/>
              </w:rPr>
              <w:t>Цель открытия счета</w:t>
            </w:r>
          </w:p>
        </w:tc>
        <w:tc>
          <w:tcPr>
            <w:tcW w:w="4963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BAD" w:rsidRPr="00DE3BAD" w:rsidTr="009C198D">
        <w:trPr>
          <w:trHeight w:val="264"/>
        </w:trPr>
        <w:tc>
          <w:tcPr>
            <w:tcW w:w="2691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4662">
              <w:rPr>
                <w:rFonts w:ascii="Times New Roman" w:hAnsi="Times New Roman" w:cs="Times New Roman"/>
                <w:sz w:val="16"/>
                <w:szCs w:val="16"/>
              </w:rPr>
              <w:t>Источник происхождения денежных средств</w:t>
            </w:r>
          </w:p>
        </w:tc>
        <w:tc>
          <w:tcPr>
            <w:tcW w:w="4963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BA4662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BAD" w:rsidRPr="00DE3BAD" w:rsidTr="009C198D">
        <w:trPr>
          <w:trHeight w:val="492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DE3BAD" w:rsidRPr="00BA4662" w:rsidRDefault="00DE3BAD" w:rsidP="008E5BE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A4662">
              <w:rPr>
                <w:rFonts w:ascii="Times New Roman" w:hAnsi="Times New Roman" w:cs="Times New Roman"/>
                <w:sz w:val="16"/>
                <w:szCs w:val="16"/>
              </w:rPr>
              <w:t>** должность члена Совета директоров Центрального банка Российской Федерации , должность федеральной государственной службы, назначение на которую и освобождение от которой осуществляются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или иной организации, созданной Российской Федерацией на основании федерального закона, включенную в соответствующий перечень должностей, определяемый Президентом Российской Федерации.</w:t>
            </w:r>
          </w:p>
        </w:tc>
      </w:tr>
      <w:tr w:rsidR="00DE3BAD" w:rsidRPr="00DE3BAD" w:rsidTr="009C198D">
        <w:trPr>
          <w:trHeight w:val="492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2EFD9"/>
          </w:tcPr>
          <w:p w:rsidR="00DE3BAD" w:rsidRPr="00DE3BAD" w:rsidRDefault="00DE3BAD" w:rsidP="008E5BE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в целях выявления лиц, на которых распространяется законодательство иностранного государства о налогообложении иностранных счетов 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DE3BAD" w:rsidRPr="00DE3BAD" w:rsidTr="009C198D">
        <w:trPr>
          <w:trHeight w:val="50"/>
        </w:trPr>
        <w:tc>
          <w:tcPr>
            <w:tcW w:w="2691" w:type="dxa"/>
            <w:gridSpan w:val="2"/>
            <w:vMerge w:val="restart"/>
            <w:shd w:val="clear" w:color="auto" w:fill="E2EFD9" w:themeFill="accent6" w:themeFillTint="33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Являетесь ли Вы налоговым резидентом только в РФ?</w:t>
            </w:r>
          </w:p>
        </w:tc>
        <w:tc>
          <w:tcPr>
            <w:tcW w:w="7374" w:type="dxa"/>
            <w:gridSpan w:val="17"/>
            <w:shd w:val="clear" w:color="auto" w:fill="FFFFFF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2691" w:type="dxa"/>
            <w:gridSpan w:val="2"/>
            <w:vMerge/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Страна / юрисдикция</w:t>
            </w:r>
          </w:p>
        </w:tc>
        <w:tc>
          <w:tcPr>
            <w:tcW w:w="2278" w:type="dxa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 xml:space="preserve">Налоговый </w:t>
            </w:r>
            <w:proofErr w:type="gramStart"/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идентификатор  (</w:t>
            </w:r>
            <w:proofErr w:type="gramEnd"/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ИНН / ИИН)</w:t>
            </w:r>
          </w:p>
        </w:tc>
        <w:tc>
          <w:tcPr>
            <w:tcW w:w="2830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Причина отсутствия идентификатора*</w:t>
            </w:r>
          </w:p>
        </w:tc>
      </w:tr>
      <w:tr w:rsidR="00DE3BAD" w:rsidRPr="00DE3BAD" w:rsidTr="009C198D">
        <w:trPr>
          <w:trHeight w:val="378"/>
        </w:trPr>
        <w:tc>
          <w:tcPr>
            <w:tcW w:w="2691" w:type="dxa"/>
            <w:gridSpan w:val="2"/>
            <w:vMerge/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8" w:type="dxa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BAD" w:rsidRPr="00DE3BAD" w:rsidTr="009C198D">
        <w:trPr>
          <w:trHeight w:val="50"/>
        </w:trPr>
        <w:tc>
          <w:tcPr>
            <w:tcW w:w="2691" w:type="dxa"/>
            <w:gridSpan w:val="2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4" w:type="dxa"/>
            <w:gridSpan w:val="1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 xml:space="preserve">* </w:t>
            </w:r>
            <w:proofErr w:type="gramStart"/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proofErr w:type="gramEnd"/>
            <w:r w:rsidRPr="00DE3BAD">
              <w:rPr>
                <w:rFonts w:ascii="Times New Roman" w:hAnsi="Times New Roman" w:cs="Times New Roman"/>
                <w:sz w:val="16"/>
                <w:szCs w:val="16"/>
              </w:rPr>
              <w:t xml:space="preserve"> случае отсутствия налогового идентификатора укажите одну из причин: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A. Юрисдикция не присваивает налоговые идентификаторы.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B. Юрисдикция не присвоила налоговый идентификатор.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C. Иное (вписать причину текстом в поле).</w:t>
            </w:r>
          </w:p>
        </w:tc>
      </w:tr>
      <w:tr w:rsidR="00DE3BAD" w:rsidRPr="00DE3BAD" w:rsidTr="009C198D">
        <w:trPr>
          <w:trHeight w:hRule="exact" w:val="471"/>
        </w:trPr>
        <w:tc>
          <w:tcPr>
            <w:tcW w:w="7931" w:type="dxa"/>
            <w:gridSpan w:val="18"/>
            <w:shd w:val="clear" w:color="auto" w:fill="E2EFD9" w:themeFill="accent6" w:themeFillTint="33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Ваш один (или оба) из родителей проживал(и) в США более 5 лет после достижения родителем возраста 14 лет?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4" w:type="dxa"/>
            <w:shd w:val="clear" w:color="auto" w:fill="FFFFFF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0"/>
        </w:trPr>
        <w:tc>
          <w:tcPr>
            <w:tcW w:w="7931" w:type="dxa"/>
            <w:gridSpan w:val="18"/>
            <w:shd w:val="clear" w:color="auto" w:fill="E2EFD9" w:themeFill="accent6" w:themeFillTint="33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Вы имеете вид на жительство в США (Green Card)?</w:t>
            </w:r>
          </w:p>
        </w:tc>
        <w:tc>
          <w:tcPr>
            <w:tcW w:w="2134" w:type="dxa"/>
            <w:shd w:val="clear" w:color="auto" w:fill="FFFFFF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16"/>
        </w:trPr>
        <w:tc>
          <w:tcPr>
            <w:tcW w:w="7931" w:type="dxa"/>
            <w:gridSpan w:val="18"/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Вы пребывали в США в течение более 31 дня в текущем году и более 183 дней в совокупности в течение трех предшествующих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лет?*</w:t>
            </w:r>
            <w:proofErr w:type="gramEnd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** Если Ваш ответ «Да», то отметьте один из нижеуказанных подпунктов, характеризующих принадлежность к указанному кругу лиц: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официальные лица, пребывавшие в США на основании виз категорий А и G;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учителя и тренеры, пребывавшие в США на основании виз категории J и Q;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студенты, пребывавшие в США на основании виз категорий F, J, М, Q;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спортсмены, находившиеся в США для участия в благотворительных спортивных соревнованиях;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лица, формально подпадающие под категорию resident aliens, но доказавшие сохранение тесной финансовой связи с другим государством в течение своего пребывания в США. Признаками наличия такой тесной связи являются: пребывание в США менее 183 дней в течение одного календарного года, уплата налогов (подача налоговой декларации) в другой стране, нахождение в ином государстве постоянного места жительства, семьи, основных имущественных активов, бизнеса;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иное.</w:t>
            </w:r>
          </w:p>
        </w:tc>
        <w:tc>
          <w:tcPr>
            <w:tcW w:w="2134" w:type="dxa"/>
            <w:shd w:val="clear" w:color="auto" w:fill="FFFFFF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7931" w:type="dxa"/>
            <w:gridSpan w:val="18"/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Вы подтверждаете наличие выгодоприобретателей или лиц, прямо или косвенно Вас контролирующих и имеющих иностранное налоговое резидентство?</w:t>
            </w:r>
          </w:p>
        </w:tc>
        <w:tc>
          <w:tcPr>
            <w:tcW w:w="2134" w:type="dxa"/>
            <w:shd w:val="clear" w:color="auto" w:fill="FFFFFF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Фамилия Имя Отчество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Адрес места жительства (регистрации) или места пребывания</w:t>
            </w:r>
          </w:p>
        </w:tc>
        <w:tc>
          <w:tcPr>
            <w:tcW w:w="2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Страна / юрисдикция налогового резидентства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Иностранный налоговый идентификатор (ИНН / ИИН)</w:t>
            </w:r>
          </w:p>
        </w:tc>
      </w:tr>
      <w:tr w:rsidR="00DE3BAD" w:rsidRPr="00DE3BAD" w:rsidTr="009C198D">
        <w:trPr>
          <w:trHeight w:val="711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BAD" w:rsidRPr="00DE3BAD" w:rsidTr="009C198D">
        <w:trPr>
          <w:trHeight w:val="692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E3BAD" w:rsidRPr="00DE3BAD" w:rsidTr="009C198D">
        <w:trPr>
          <w:trHeight w:val="1480"/>
        </w:trPr>
        <w:tc>
          <w:tcPr>
            <w:tcW w:w="10065" w:type="dxa"/>
            <w:gridSpan w:val="19"/>
            <w:shd w:val="clear" w:color="auto" w:fill="FFFFFF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Декларация:</w:t>
            </w:r>
          </w:p>
          <w:p w:rsidR="00DE3BAD" w:rsidRPr="00DE3BAD" w:rsidRDefault="00DE3BAD" w:rsidP="00565DBC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РФ, иностранному налоговому органу, включая IRS (Налоговую Службу США) и/или другие надзорные органы в рамках действующего законодательства Российской Федерации, с возможностью обмена информации с иностранным налоговым органом в соответствии с международными договорами Российской Федерации по вопросам налогообложения.</w:t>
            </w:r>
          </w:p>
          <w:p w:rsidR="00DE3BAD" w:rsidRPr="00DE3BAD" w:rsidRDefault="00DE3BAD" w:rsidP="00565DBC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16"/>
                <w:szCs w:val="16"/>
              </w:rPr>
              <w:t>В случае изменения представленных сведений обязуюсь незамедлительно сообщить об этом в ООО КБ «ГТ банк» и предоставить подтверждающие документы не позднее 15 календарных дней с даты изменений.</w:t>
            </w:r>
          </w:p>
        </w:tc>
      </w:tr>
      <w:tr w:rsidR="00DE3BAD" w:rsidRPr="00DE3BAD" w:rsidTr="009C198D">
        <w:trPr>
          <w:trHeight w:val="468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Основной (фактический) вид деятельности (производимые товары, выполняемые работы, выполняемые услуги) (описать кратко и указать код ОКВЭД): Для индивидуального предпринимателя, период деятельности которого не превышает трех месяцев со дня его регистрации, описать планируемую деятельность:</w:t>
            </w:r>
          </w:p>
        </w:tc>
      </w:tr>
      <w:tr w:rsidR="00DE3BAD" w:rsidRPr="00DE3BAD" w:rsidTr="009C198D">
        <w:trPr>
          <w:trHeight w:val="515"/>
        </w:trPr>
        <w:tc>
          <w:tcPr>
            <w:tcW w:w="10065" w:type="dxa"/>
            <w:gridSpan w:val="19"/>
            <w:tcBorders>
              <w:bottom w:val="nil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468"/>
        </w:trPr>
        <w:tc>
          <w:tcPr>
            <w:tcW w:w="10065" w:type="dxa"/>
            <w:gridSpan w:val="19"/>
            <w:tcBorders>
              <w:top w:val="nil"/>
              <w:bottom w:val="nil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 том числе лицензируемые виды деятельности: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Нет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E3BA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настоящим Вы подтверждаете, что не осуществляете виды деятельности, подлежащие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лицензированию)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E3BAD">
              <w:rPr>
                <w:rFonts w:ascii="Times New Roman" w:hAnsi="Times New Roman" w:cs="Times New Roman"/>
                <w:i/>
                <w:sz w:val="20"/>
                <w:szCs w:val="20"/>
              </w:rPr>
              <w:t>при наличии действующих лицензий необходимо предоставить копии, заверенные надлежащим образом).</w:t>
            </w:r>
          </w:p>
        </w:tc>
      </w:tr>
      <w:tr w:rsidR="00DE3BAD" w:rsidRPr="00DE3BAD" w:rsidTr="009C198D">
        <w:trPr>
          <w:trHeight w:val="228"/>
        </w:trPr>
        <w:tc>
          <w:tcPr>
            <w:tcW w:w="10065" w:type="dxa"/>
            <w:gridSpan w:val="19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>Указать наличие/отсутствие следующих видов деятельности:</w:t>
            </w:r>
          </w:p>
        </w:tc>
      </w:tr>
      <w:tr w:rsidR="00DE3BAD" w:rsidRPr="00DE3BAD" w:rsidTr="009C198D">
        <w:trPr>
          <w:trHeight w:val="696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Организация тотализаторов (взаимных пари), игорных заведений (казино, букмекерских контор и др.), лотерей, иных основанных на риске игр, в т.ч. в электронной форме, деятельность ломбардов;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28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Реализация антиквариата, предметов искусства, мебели, легковых транспортных средств;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56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Сделки с драгоценными металлами, драгоценными камнями, ювелирными изделиями, содержащими драгоценные металлы и драгоценные камни и ломом таких изделий;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68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Сделки с недвижимым имуществом и оказание посреднических услуг при совершении сделок с ними;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56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Туроператорская и турагентская деятельность, а также иная деятельность по организации путешествий (туристская деятельность)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28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Производство оружия или посредническая деятельность при реализации оружия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28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Услуги в сфере розничной торговли, в сфере общественного питания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40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Розничная торговля горючим на бензоколонках и газозаправочных станциях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28"/>
        </w:trPr>
        <w:tc>
          <w:tcPr>
            <w:tcW w:w="6372" w:type="dxa"/>
            <w:gridSpan w:val="15"/>
            <w:tcBorders>
              <w:top w:val="nil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Благотворительность или иная нерегулируемая некоммерческая деятельность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91"/>
        </w:trPr>
        <w:tc>
          <w:tcPr>
            <w:tcW w:w="6372" w:type="dxa"/>
            <w:gridSpan w:val="15"/>
            <w:tcBorders>
              <w:top w:val="nil"/>
              <w:right w:val="nil"/>
            </w:tcBorders>
            <w:shd w:val="clear" w:color="auto" w:fill="auto"/>
          </w:tcPr>
          <w:p w:rsidR="00DE3BAD" w:rsidRPr="008E5BE8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- Прием платежей физических лиц в адрес поставщиков услуг в качестве платежных агентов:      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Оператор по приему платежей      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Платежный субагент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Являетесь ли Вы организацией, осуществляющей розничную торговлю товарами (в частности, продовольственными товарами, строительными материалами, автомобилями, легкими автотранспортными средствами) за наличный расчет, в том числе через торговую сеть и/или организацией, оказывающей услуги за наличный расчет (Организацией розничной торговли).</w:t>
            </w:r>
          </w:p>
        </w:tc>
        <w:tc>
          <w:tcPr>
            <w:tcW w:w="3693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91"/>
        </w:trPr>
        <w:tc>
          <w:tcPr>
            <w:tcW w:w="2776" w:type="dxa"/>
            <w:gridSpan w:val="3"/>
            <w:tcBorders>
              <w:top w:val="nil"/>
            </w:tcBorders>
            <w:shd w:val="clear" w:color="auto" w:fill="E2EFD9"/>
          </w:tcPr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Цели финансово-хозяйственной деятельности</w:t>
            </w:r>
          </w:p>
          <w:p w:rsidR="00DE3BAD" w:rsidRPr="00DE3BAD" w:rsidRDefault="00DE3BAD" w:rsidP="00DA4BE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9" w:type="dxa"/>
            <w:gridSpan w:val="16"/>
            <w:tcBorders>
              <w:top w:val="nil"/>
            </w:tcBorders>
            <w:shd w:val="clear" w:color="auto" w:fill="auto"/>
          </w:tcPr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Получение прибыли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Завоевание лидирующих позиций в отрасли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Увеличение стоимости активов предприятия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Реализация общественных проектов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Создание дополнительных рабочих мест</w:t>
            </w:r>
          </w:p>
          <w:p w:rsidR="00DE3BAD" w:rsidRPr="00DE3BAD" w:rsidRDefault="00DE3BAD" w:rsidP="00DA4BE5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Иное ____________________</w:t>
            </w:r>
          </w:p>
        </w:tc>
      </w:tr>
      <w:tr w:rsidR="00DE3BAD" w:rsidRPr="00DE3BAD" w:rsidTr="009C198D">
        <w:trPr>
          <w:trHeight w:val="228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b/>
                <w:sz w:val="20"/>
                <w:szCs w:val="20"/>
              </w:rPr>
              <w:t>Основные экономические характеристики Клиента:</w:t>
            </w:r>
          </w:p>
        </w:tc>
      </w:tr>
      <w:tr w:rsidR="00DE3BAD" w:rsidRPr="00DE3BAD" w:rsidTr="009C198D">
        <w:trPr>
          <w:trHeight w:val="899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Система (режим) налогообложения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ОСНО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УСН 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ЕНВД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ЕСН</w:t>
            </w: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ПСН  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ЕСХН   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НПД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50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Количество сотрудников: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0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Общий месячный фонд оплаты труда (тыс. руб.):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684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Фактический объем выручки от реализации товаров (работ, услуг) без учета НДС за предшествующий календарный год (в тыс. руб., для Клиентов, действующих менее года, планируемый объем)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0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об источниках происхождения денежных средств и (или) иного имущества.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sym w:font="Wingdings" w:char="F06F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выручка от реализации товаров/услуг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sym w:font="Wingdings" w:char="F06F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финансово – хозяйственная деятельность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sym w:font="Wingdings" w:char="F06F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займы 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sym w:font="Wingdings" w:char="F06F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иное, указать____________________</w:t>
            </w:r>
          </w:p>
        </w:tc>
      </w:tr>
      <w:tr w:rsidR="00DE3BAD" w:rsidRPr="00DE3BAD" w:rsidTr="009C198D">
        <w:trPr>
          <w:trHeight w:val="50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2EFD9"/>
          </w:tcPr>
          <w:p w:rsidR="00DE3BAD" w:rsidRPr="009C198D" w:rsidRDefault="00DE3BAD" w:rsidP="009C19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E3BAD" w:rsidRPr="009C198D" w:rsidRDefault="00DE3BAD" w:rsidP="009C19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198D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планируемых операциях по счету, открываемому в ООО КБ «ГТ банк»</w:t>
            </w:r>
          </w:p>
        </w:tc>
      </w:tr>
      <w:tr w:rsidR="00DE3BAD" w:rsidRPr="00DE3BAD" w:rsidTr="009C198D">
        <w:trPr>
          <w:trHeight w:val="3394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84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AF1DD"/>
              <w:tblLayout w:type="fixed"/>
              <w:tblLook w:val="04A0" w:firstRow="1" w:lastRow="0" w:firstColumn="1" w:lastColumn="0" w:noHBand="0" w:noVBand="1"/>
            </w:tblPr>
            <w:tblGrid>
              <w:gridCol w:w="1874"/>
              <w:gridCol w:w="769"/>
              <w:gridCol w:w="2064"/>
              <w:gridCol w:w="2124"/>
              <w:gridCol w:w="2966"/>
              <w:gridCol w:w="43"/>
            </w:tblGrid>
            <w:tr w:rsidR="00DE3BAD" w:rsidRPr="00DE3BAD" w:rsidTr="009C198D">
              <w:trPr>
                <w:gridAfter w:val="1"/>
                <w:wAfter w:w="43" w:type="dxa"/>
                <w:trHeight w:val="814"/>
              </w:trPr>
              <w:tc>
                <w:tcPr>
                  <w:tcW w:w="2643" w:type="dxa"/>
                  <w:gridSpan w:val="2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Период, за который предоставляются сведения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 неделю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 месяц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 квартал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 год</w:t>
                  </w:r>
                </w:p>
              </w:tc>
              <w:tc>
                <w:tcPr>
                  <w:tcW w:w="206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Количество операций за выбранный период 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 штук</w:t>
                  </w:r>
                </w:p>
              </w:tc>
              <w:tc>
                <w:tcPr>
                  <w:tcW w:w="5090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Общая сумма операций за выбранный период 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 500 тысяч рублей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от 501 тысяч до 3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от 3 млн руб до 7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от 7 млн руб до 15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свыше 15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E3BAD" w:rsidRPr="00DE3BAD" w:rsidTr="009C198D">
              <w:tblPrEx>
                <w:shd w:val="clear" w:color="auto" w:fill="auto"/>
              </w:tblPrEx>
              <w:trPr>
                <w:trHeight w:val="317"/>
              </w:trPr>
              <w:tc>
                <w:tcPr>
                  <w:tcW w:w="1874" w:type="dxa"/>
                  <w:vMerge w:val="restart"/>
                  <w:tcBorders>
                    <w:left w:val="nil"/>
                  </w:tcBorders>
                  <w:shd w:val="clear" w:color="auto" w:fill="auto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Планируете ли вы снимать наличные денежные средства с р/счета?</w:t>
                  </w:r>
                </w:p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3" w:type="dxa"/>
                  <w:gridSpan w:val="2"/>
                  <w:vMerge w:val="restart"/>
                  <w:shd w:val="clear" w:color="auto" w:fill="auto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Да 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Нет</w:t>
                  </w:r>
                  <w:proofErr w:type="gramEnd"/>
                </w:p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Если указали «да», укажите объемы снятия в месяц</w:t>
                  </w:r>
                </w:p>
              </w:tc>
              <w:tc>
                <w:tcPr>
                  <w:tcW w:w="5133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Снятие наличных денег в месяц</w:t>
                  </w:r>
                </w:p>
              </w:tc>
            </w:tr>
            <w:tr w:rsidR="00DE3BAD" w:rsidRPr="00DE3BAD" w:rsidTr="009C198D">
              <w:trPr>
                <w:trHeight w:val="1153"/>
              </w:trPr>
              <w:tc>
                <w:tcPr>
                  <w:tcW w:w="1874" w:type="dxa"/>
                  <w:vMerge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Del="005523F0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3" w:type="dxa"/>
                  <w:gridSpan w:val="2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2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 500 тыс</w:t>
                  </w:r>
                  <w:r w:rsidR="009C19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свыше 501 тыс</w:t>
                  </w:r>
                  <w:r w:rsidR="009C19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.руб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 3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свыше 3 млн руб</w:t>
                  </w:r>
                </w:p>
              </w:tc>
              <w:tc>
                <w:tcPr>
                  <w:tcW w:w="3009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т.ч. на зарплату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 100 тыс</w:t>
                  </w:r>
                  <w:r w:rsidR="009C19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свыше 100 тыс</w:t>
                  </w:r>
                  <w:r w:rsidR="009C19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.руб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 1 млн 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свыше 1 млн.руб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50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Планируете ли вы осуществлять уплату налогов и других обязательных платежей в бюджетную систему РФ через счета, открываемые в ООО КБ «ГТ банк» (если "Нет", укажите наименование банка, со счета в котором планируется осуществление данных платежей)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5703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Имеете ли Вы открытые счета в других кредитных организациях?</w:t>
            </w:r>
          </w:p>
        </w:tc>
        <w:tc>
          <w:tcPr>
            <w:tcW w:w="436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56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Наличие офисных / производственных / складских помещений (размер, собственность / аренда, местоположение, предоставьте информацию об 1-3-х помещениях)</w:t>
            </w:r>
          </w:p>
        </w:tc>
      </w:tr>
      <w:tr w:rsidR="00DE3BAD" w:rsidRPr="00DE3BAD" w:rsidTr="009C198D">
        <w:trPr>
          <w:trHeight w:val="412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912"/>
        </w:trPr>
        <w:tc>
          <w:tcPr>
            <w:tcW w:w="10065" w:type="dxa"/>
            <w:gridSpan w:val="19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Ваши основные контрагенты, планируемые плательщики и получатели по операциям с денежными средствами, находящимися на счете в ООО КБ «ГТ банк»:</w:t>
            </w:r>
          </w:p>
          <w:p w:rsidR="00DE3BAD" w:rsidRPr="009C198D" w:rsidRDefault="00DE3BAD" w:rsidP="00DE3BA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C198D">
              <w:rPr>
                <w:rFonts w:ascii="Times New Roman" w:hAnsi="Times New Roman" w:cs="Times New Roman"/>
                <w:i/>
                <w:sz w:val="20"/>
                <w:szCs w:val="20"/>
              </w:rPr>
              <w:t>(просим указать 5 контрагентов (Наименование, ИНН), наименование и адрес местонахождения нерезидента РФ, если планируются валютные операции)</w:t>
            </w:r>
          </w:p>
        </w:tc>
      </w:tr>
      <w:tr w:rsidR="00DE3BAD" w:rsidRPr="00DE3BAD" w:rsidTr="009C198D">
        <w:trPr>
          <w:trHeight w:val="50"/>
        </w:trPr>
        <w:tc>
          <w:tcPr>
            <w:tcW w:w="10065" w:type="dxa"/>
            <w:gridSpan w:val="19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</w:tr>
      <w:tr w:rsidR="00DE3BAD" w:rsidRPr="00DE3BAD" w:rsidTr="009C198D">
        <w:trPr>
          <w:trHeight w:val="546"/>
        </w:trPr>
        <w:tc>
          <w:tcPr>
            <w:tcW w:w="10065" w:type="dxa"/>
            <w:gridSpan w:val="19"/>
            <w:shd w:val="clear" w:color="auto" w:fill="E2EFD9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Виды договоров (контрактов), расчеты по которым Вы собираетесь осуществлять через ООО КБ «ГТ банк»:</w:t>
            </w:r>
          </w:p>
        </w:tc>
      </w:tr>
      <w:tr w:rsidR="00DE3BAD" w:rsidRPr="00DE3BAD" w:rsidTr="009C198D">
        <w:trPr>
          <w:trHeight w:val="425"/>
        </w:trPr>
        <w:tc>
          <w:tcPr>
            <w:tcW w:w="10065" w:type="dxa"/>
            <w:gridSpan w:val="19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vMerge w:val="restart"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Наличие информации о хозяйственной деятельности в открытых источниках информации</w:t>
            </w:r>
          </w:p>
        </w:tc>
        <w:tc>
          <w:tcPr>
            <w:tcW w:w="3369" w:type="dxa"/>
            <w:gridSpan w:val="12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Официальный сайт</w:t>
            </w:r>
          </w:p>
        </w:tc>
        <w:tc>
          <w:tcPr>
            <w:tcW w:w="4005" w:type="dxa"/>
            <w:gridSpan w:val="5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vMerge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9" w:type="dxa"/>
            <w:gridSpan w:val="12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Периодические издания</w:t>
            </w:r>
          </w:p>
        </w:tc>
        <w:tc>
          <w:tcPr>
            <w:tcW w:w="4005" w:type="dxa"/>
            <w:gridSpan w:val="5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vMerge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9" w:type="dxa"/>
            <w:gridSpan w:val="12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Членство в союзах и ассоциациях</w:t>
            </w:r>
          </w:p>
        </w:tc>
        <w:tc>
          <w:tcPr>
            <w:tcW w:w="4005" w:type="dxa"/>
            <w:gridSpan w:val="5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vMerge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9" w:type="dxa"/>
            <w:gridSpan w:val="12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Другое, указать</w:t>
            </w:r>
          </w:p>
        </w:tc>
        <w:tc>
          <w:tcPr>
            <w:tcW w:w="4005" w:type="dxa"/>
            <w:gridSpan w:val="5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228"/>
        </w:trPr>
        <w:tc>
          <w:tcPr>
            <w:tcW w:w="2691" w:type="dxa"/>
            <w:gridSpan w:val="2"/>
            <w:vMerge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9" w:type="dxa"/>
            <w:gridSpan w:val="12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Отсутствует</w:t>
            </w:r>
          </w:p>
        </w:tc>
        <w:tc>
          <w:tcPr>
            <w:tcW w:w="4005" w:type="dxa"/>
            <w:gridSpan w:val="5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0"/>
        </w:trPr>
        <w:tc>
          <w:tcPr>
            <w:tcW w:w="6372" w:type="dxa"/>
            <w:gridSpan w:val="15"/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Действуете ли Вы при проведении банковских операций или иных сделок к выгоде третьих лиц, в частности, на основании агентского договора, договора поручения, комиссии, доверительного управления? (если «ДА» предоставьте подтверждающие документы и сведения о выгодоприобретателях по формам, установленным Банком)</w:t>
            </w:r>
          </w:p>
        </w:tc>
        <w:tc>
          <w:tcPr>
            <w:tcW w:w="3693" w:type="dxa"/>
            <w:gridSpan w:val="4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93"/>
        </w:trPr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415"/>
        </w:trPr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W w:w="9819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04"/>
              <w:gridCol w:w="1843"/>
              <w:gridCol w:w="2272"/>
            </w:tblGrid>
            <w:tr w:rsidR="00DE3BAD" w:rsidRPr="00DE3BAD" w:rsidTr="00DE3BAD">
              <w:trPr>
                <w:trHeight w:val="229"/>
              </w:trPr>
              <w:tc>
                <w:tcPr>
                  <w:tcW w:w="9819" w:type="dxa"/>
                  <w:gridSpan w:val="3"/>
                  <w:shd w:val="clear" w:color="auto" w:fill="EAF1DD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Основание признания лица бенефициарным владельцем</w:t>
                  </w:r>
                </w:p>
              </w:tc>
            </w:tr>
            <w:tr w:rsidR="00DE3BAD" w:rsidRPr="00DE3BAD" w:rsidTr="009C198D">
              <w:trPr>
                <w:trHeight w:val="1390"/>
              </w:trPr>
              <w:tc>
                <w:tcPr>
                  <w:tcW w:w="5704" w:type="dxa"/>
                </w:tcPr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Наличие иного физического лица, которое в конечном счете прямо или косвенно (через третьих лиц) имеет возможность контролировать мои действия в качестве клиента Банка</w:t>
                  </w:r>
                </w:p>
                <w:p w:rsidR="00DE3BAD" w:rsidRPr="00DE3BAD" w:rsidRDefault="00DE3BAD" w:rsidP="009C198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(Если "Да", предоставьте сведения о вашем Бенефициарном владельце по форме Банка)</w:t>
                  </w:r>
                </w:p>
              </w:tc>
              <w:tc>
                <w:tcPr>
                  <w:tcW w:w="1843" w:type="dxa"/>
                  <w:vAlign w:val="center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Да, количество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4"/>
                        </w:textInput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FORMTEXT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 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 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 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 </w: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272" w:type="dxa"/>
                  <w:vAlign w:val="center"/>
                </w:tcPr>
                <w:p w:rsidR="00DE3BAD" w:rsidRPr="00DE3BAD" w:rsidRDefault="00DE3BAD" w:rsidP="00DE3B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>
                      <w:ffData>
                        <w:name w:val="Check2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FORMCHECKBOX </w:instrText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DE3B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Иные лица отсутствуют. Бенефициарным владельцем являюсь я сам/сама.</w:t>
                  </w:r>
                </w:p>
              </w:tc>
            </w:tr>
          </w:tbl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456"/>
        </w:trPr>
        <w:tc>
          <w:tcPr>
            <w:tcW w:w="6372" w:type="dxa"/>
            <w:gridSpan w:val="15"/>
            <w:tcBorders>
              <w:bottom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Данные о рейтинге клиента, размещенные в сети "Интернет" на сайтах российских кредитных рейтинговых агентств и международных рейтинговых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агентств  (</w:t>
            </w:r>
            <w:proofErr w:type="gramEnd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Если "ДА" укажите ниже)</w:t>
            </w:r>
          </w:p>
        </w:tc>
        <w:tc>
          <w:tcPr>
            <w:tcW w:w="3693" w:type="dxa"/>
            <w:gridSpan w:val="4"/>
            <w:tcBorders>
              <w:bottom w:val="nil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77"/>
        </w:trPr>
        <w:tc>
          <w:tcPr>
            <w:tcW w:w="10065" w:type="dxa"/>
            <w:gridSpan w:val="19"/>
            <w:tcBorders>
              <w:bottom w:val="single" w:sz="4" w:space="0" w:color="auto"/>
            </w:tcBorders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Standard &amp; Poor’s 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Fitch-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Ratings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Moody’s</w:t>
            </w:r>
            <w:proofErr w:type="gramEnd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Investors Service </w:t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кредитные рейтинговые агентства </w:t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иной (укажите наименование)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0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о целях установления и предполагаемом характере деловых отношений с банком?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(отметить нужное)</w:t>
            </w:r>
          </w:p>
        </w:tc>
      </w:tr>
      <w:tr w:rsidR="00DE3BAD" w:rsidRPr="00DE3BAD" w:rsidTr="009C198D">
        <w:trPr>
          <w:trHeight w:val="228"/>
        </w:trPr>
        <w:tc>
          <w:tcPr>
            <w:tcW w:w="535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Безналичные расчеты в рублях</w:t>
            </w: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Операции с наличным средствами и чеками</w:t>
            </w:r>
          </w:p>
        </w:tc>
      </w:tr>
      <w:tr w:rsidR="00DE3BAD" w:rsidRPr="00DE3BAD" w:rsidTr="009C198D">
        <w:trPr>
          <w:trHeight w:val="228"/>
        </w:trPr>
        <w:tc>
          <w:tcPr>
            <w:tcW w:w="535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Система ДБО "Клиент-Банк"</w:t>
            </w:r>
          </w:p>
        </w:tc>
        <w:tc>
          <w:tcPr>
            <w:tcW w:w="4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Депозиты и вклады</w:t>
            </w:r>
          </w:p>
        </w:tc>
      </w:tr>
      <w:tr w:rsidR="00DE3BAD" w:rsidRPr="00DE3BAD" w:rsidTr="009C198D">
        <w:trPr>
          <w:trHeight w:val="240"/>
        </w:trPr>
        <w:tc>
          <w:tcPr>
            <w:tcW w:w="535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Операции по покупке/продаже иностранной валюты</w:t>
            </w:r>
          </w:p>
        </w:tc>
        <w:tc>
          <w:tcPr>
            <w:tcW w:w="4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Кредитование</w:t>
            </w:r>
          </w:p>
        </w:tc>
      </w:tr>
      <w:tr w:rsidR="00DE3BAD" w:rsidRPr="00DE3BAD" w:rsidTr="009C198D">
        <w:trPr>
          <w:trHeight w:val="60"/>
        </w:trPr>
        <w:tc>
          <w:tcPr>
            <w:tcW w:w="535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Документарные операции (аккредитивы, гарантии)</w:t>
            </w:r>
          </w:p>
        </w:tc>
        <w:tc>
          <w:tcPr>
            <w:tcW w:w="4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Другие (указать)</w:t>
            </w:r>
          </w:p>
        </w:tc>
      </w:tr>
      <w:tr w:rsidR="00DE3BAD" w:rsidRPr="00DE3BAD" w:rsidTr="009C198D">
        <w:trPr>
          <w:trHeight w:val="60"/>
        </w:trPr>
        <w:tc>
          <w:tcPr>
            <w:tcW w:w="1006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50"/>
        </w:trPr>
        <w:tc>
          <w:tcPr>
            <w:tcW w:w="6372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Намерение заниматься внешнеэкономической деятельностью: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Если Вы ответили «Да», укажите следующее: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Импорт/экспорт товаров, работ, услуг, операции с ценными бумагами (укажите наименование товаров/услуг);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- Предполагаемый объем операций;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- Основные контрагенты 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(Наименование и местонахождение)</w:t>
            </w:r>
          </w:p>
        </w:tc>
        <w:tc>
          <w:tcPr>
            <w:tcW w:w="3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6372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306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E3BAD" w:rsidRPr="00DE3BAD" w:rsidTr="009C198D">
        <w:trPr>
          <w:trHeight w:val="126"/>
        </w:trPr>
        <w:tc>
          <w:tcPr>
            <w:tcW w:w="736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565D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Планируете ли Вы осуществлять переводы денежных средств на счета лиц, не являющихся резидентами Республики Беларусь, Республики Казахстан, Республики Армения, Киргизской Республики (далее государства–члены ЕАЭС ) и действующие в своих интересах или по по</w:t>
            </w:r>
            <w:bookmarkStart w:id="4" w:name="_GoBack"/>
            <w:bookmarkEnd w:id="4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ручению третьих лиц, по заключенным с такими контрагентами — нерезидентами внешнеторговым договорам (контрактам), по которым ввоз товаров, ранее приобретенных у резидентов государства – члена ЕАЭС, а в качестве подтверждающих документов представлять в Банк товарно-транспортные накладные (товарно-сопроводительные документы), оформленные грузоотправителями государства –члена ЕАЭС?»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415"/>
        </w:trPr>
        <w:tc>
          <w:tcPr>
            <w:tcW w:w="736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565D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Осуществление внешнеэкономических операций, предусматривающих ввоз на территорию РФ отдельных видов сельскохозяйственной продукции, сырья и продовольствия, страной происхождения которых являются государства, принявшие решение о введении экономических санкций в отношении российских юридических и (или) физических лиц или присоединившиеся к такому решению, перечень которых определен постановлением Правительства Российской Федерации от 07.08.2014г. № 778 «О мерах по реализации Указа Президента Российской Федерации от 06.08.2014г. № 560 «О применении отдельных специальных экономических мер в целях обеспечения безопасности Российской Федерации».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1264"/>
        </w:trPr>
        <w:tc>
          <w:tcPr>
            <w:tcW w:w="34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Сведения (документы) о финансовом положении клиента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Просим Вас указать, какие из перечисленных документов могут быть предоставлены Вами в Банк, и предоставить копии документов (заверенные руководителем)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копии годовой бухгалтерской отчетности (бухгалтерский баланс, отчет о финансовом результате),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копии годовой (либо квартальной) налоговой декларации с отметками налогового органа об их принятии или без такой отметки с приложением,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      </w:r>
          </w:p>
        </w:tc>
      </w:tr>
      <w:tr w:rsidR="00DE3BAD" w:rsidRPr="00DE3BAD" w:rsidTr="009C198D">
        <w:tblPrEx>
          <w:shd w:val="clear" w:color="auto" w:fill="auto"/>
        </w:tblPrEx>
        <w:trPr>
          <w:trHeight w:val="228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Просим Вас указать:</w:t>
            </w:r>
          </w:p>
        </w:tc>
      </w:tr>
      <w:tr w:rsidR="00DE3BAD" w:rsidRPr="00DE3BAD" w:rsidTr="009C198D">
        <w:trPr>
          <w:trHeight w:val="409"/>
        </w:trPr>
        <w:tc>
          <w:tcPr>
            <w:tcW w:w="5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/ наличии в отношении Вас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Банк</w:t>
            </w: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5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/ наличии фактов неисполнения Вами своих денежных обязательств по причине отсутствия денежных средств на банковских счетах</w:t>
            </w: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50"/>
        </w:trPr>
        <w:tc>
          <w:tcPr>
            <w:tcW w:w="5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Сведения о деловой репутации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Просим указать, какие из перечисленных документов могут быть предоставлены Вами в Банк, и предоставить документ:</w:t>
            </w: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отзывы (в произвольной письменной форме, при возможности их получения) о Вас других клиентов Банка, имеющих с Вами деловые отношения;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отзывы (в произвольной письменной форме, при возможности их получения) от других кредитных организаций, в которых Вы ранее находилось на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обслуживании, с информацией этих кредитных организаций об оценке Вашей деловой репутации.</w:t>
            </w:r>
          </w:p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иной вид документов или источник сведений </w:t>
            </w: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rPr>
          <w:trHeight w:val="50"/>
        </w:trPr>
        <w:tc>
          <w:tcPr>
            <w:tcW w:w="5355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Укажите наличие представителей, которые будут действовать от Вашего имени:</w:t>
            </w: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DE3BAD" w:rsidRPr="00DE3BAD" w:rsidTr="009C198D">
        <w:trPr>
          <w:trHeight w:val="242"/>
        </w:trPr>
        <w:tc>
          <w:tcPr>
            <w:tcW w:w="5355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В случае ответа да, необходимо заполнить и предоставить сведения о представителе по форме банка и документ, подтверждающий полномочия (напр., доверенность)</w:t>
            </w:r>
          </w:p>
        </w:tc>
      </w:tr>
      <w:tr w:rsidR="00DE3BAD" w:rsidRPr="00DE3BAD" w:rsidTr="009C198D">
        <w:tblPrEx>
          <w:shd w:val="clear" w:color="auto" w:fill="auto"/>
        </w:tblPrEx>
        <w:trPr>
          <w:trHeight w:val="50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Почему Вы выбрали для сотрудничества ООО КБ «ГТ банк</w:t>
            </w:r>
            <w:proofErr w:type="gramStart"/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»?:</w:t>
            </w:r>
            <w:proofErr w:type="gramEnd"/>
          </w:p>
        </w:tc>
      </w:tr>
      <w:tr w:rsidR="00DE3BAD" w:rsidRPr="00DE3BAD" w:rsidTr="009C198D">
        <w:trPr>
          <w:trHeight w:val="228"/>
        </w:trPr>
        <w:tc>
          <w:tcPr>
            <w:tcW w:w="352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Рекомендации контрагентов</w:t>
            </w:r>
          </w:p>
        </w:tc>
        <w:tc>
          <w:tcPr>
            <w:tcW w:w="653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Удобное месторасположение</w:t>
            </w:r>
          </w:p>
        </w:tc>
      </w:tr>
      <w:tr w:rsidR="00DE3BAD" w:rsidRPr="00DE3BAD" w:rsidTr="009C198D">
        <w:trPr>
          <w:trHeight w:val="240"/>
        </w:trPr>
        <w:tc>
          <w:tcPr>
            <w:tcW w:w="35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Выгодные тарифы</w:t>
            </w:r>
          </w:p>
        </w:tc>
        <w:tc>
          <w:tcPr>
            <w:tcW w:w="6539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Репутация и имидж на рынке</w:t>
            </w:r>
          </w:p>
        </w:tc>
      </w:tr>
      <w:tr w:rsidR="00DE3BAD" w:rsidRPr="00DE3BAD" w:rsidTr="009C198D">
        <w:trPr>
          <w:trHeight w:val="228"/>
        </w:trPr>
        <w:tc>
          <w:tcPr>
            <w:tcW w:w="35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Быстрота и качество обслуживания</w:t>
            </w:r>
          </w:p>
        </w:tc>
        <w:tc>
          <w:tcPr>
            <w:tcW w:w="6539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Современные технологии</w:t>
            </w:r>
          </w:p>
        </w:tc>
      </w:tr>
      <w:tr w:rsidR="00DE3BAD" w:rsidRPr="00DE3BAD" w:rsidTr="009C198D">
        <w:trPr>
          <w:trHeight w:val="228"/>
        </w:trPr>
        <w:tc>
          <w:tcPr>
            <w:tcW w:w="35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 xml:space="preserve"> Другие (укажите)</w:t>
            </w:r>
          </w:p>
        </w:tc>
        <w:tc>
          <w:tcPr>
            <w:tcW w:w="6539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BAD" w:rsidRPr="00DE3BAD" w:rsidRDefault="00DE3BAD" w:rsidP="009C198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BAD" w:rsidRPr="00DE3BAD" w:rsidTr="009C198D">
        <w:tblPrEx>
          <w:shd w:val="clear" w:color="auto" w:fill="auto"/>
        </w:tblPrEx>
        <w:trPr>
          <w:trHeight w:val="80"/>
        </w:trPr>
        <w:tc>
          <w:tcPr>
            <w:tcW w:w="1006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AD" w:rsidRPr="00DE3BAD" w:rsidRDefault="00DE3BAD" w:rsidP="00DE3B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DE3BA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DE3BAD" w:rsidRPr="00DE3BAD" w:rsidRDefault="00DE3BAD" w:rsidP="00DE3BAD">
      <w:pPr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Информация является полной и достоверной.</w:t>
      </w:r>
    </w:p>
    <w:p w:rsidR="00DE3BAD" w:rsidRPr="00DE3BAD" w:rsidRDefault="00DE3BAD" w:rsidP="009C198D">
      <w:pPr>
        <w:ind w:left="-567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В соответствии с Федеральным законом от 27.07.2006 г. № 152-ФЗ «О персональных данных» с целью комплексного банковского обслуживания и осуществления возложенных законодательством функций даю согласие Коммерческому банку «Газтрансбанк» (Общество с ограниченной ответственностью) юридический адрес 350015, г. Краснодар, ул. Северная, 321 на обработку (с использованием средств автоматизации или без использования таких средств) своих персональных данных, указанных в настоящем Опросном листе, а также относящихся ко мне персональных данных, содержащихся в передаваемых мной документах (копиях документов) и необходимых для достижения указанной цели обработки персональных данных; срок обработки персональных данных равен 5 (пяти) годам после окончания срока договора текущего счёта, если иной срок не определен установленными действующим законодательством Российской Федерации сроками хранения документов, содержащих в том числе, персональные данные субъектов персональных данных; обработка Банком персональных данных заключается в сборе, записи, систематизации, накоплении, хранении, уточнении (обновлении, изменении), извлечении, использовании, передачи, предоставлении, блокировании, удалении, уничтожении в соответствии с требованиями действующего законодательства Российской Федерации. Согласие на обработку персональных данных может быть отозвано путем подачи письменного уведомления в Банк; в случае отзыва согласия на обработку персональных данных Банк вправе продолжить обработку персональных данных без согласия при наличии оснований, указанных в Федеральном законе от 27.07.2006 г. № 152-ФЗ «О персональных данных».</w:t>
      </w:r>
    </w:p>
    <w:p w:rsidR="00DE3BAD" w:rsidRPr="00DE3BAD" w:rsidRDefault="00DE3BAD" w:rsidP="009C198D">
      <w:pPr>
        <w:ind w:left="-567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В случае изменения сведений, указанных в настоящем Опросном листе, обязуюсь письменно проинформировать об этом ООО КБ «ГТ банк» и предоставить надлежащим образом заверенные копии подтверждающих документов в срок, установленный Договором банковского счета.</w:t>
      </w:r>
    </w:p>
    <w:p w:rsidR="00DE3BAD" w:rsidRPr="00DE3BAD" w:rsidRDefault="00DE3BAD" w:rsidP="00DE3BAD">
      <w:pPr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М.П.</w:t>
      </w:r>
    </w:p>
    <w:p w:rsidR="00DE3BAD" w:rsidRPr="00DE3BAD" w:rsidRDefault="00DE3BAD" w:rsidP="009C198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Индивидуальный предприниматель/</w:t>
      </w:r>
    </w:p>
    <w:p w:rsidR="00DE3BAD" w:rsidRPr="00DE3BAD" w:rsidRDefault="00DE3BAD" w:rsidP="009C198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Представитель</w:t>
      </w:r>
      <w:r w:rsidRPr="00DE3BAD">
        <w:rPr>
          <w:rFonts w:ascii="Times New Roman" w:hAnsi="Times New Roman" w:cs="Times New Roman"/>
          <w:sz w:val="20"/>
          <w:szCs w:val="20"/>
        </w:rPr>
        <w:tab/>
      </w:r>
      <w:r w:rsidRPr="00DE3BAD">
        <w:rPr>
          <w:rFonts w:ascii="Times New Roman" w:hAnsi="Times New Roman" w:cs="Times New Roman"/>
          <w:sz w:val="20"/>
          <w:szCs w:val="20"/>
        </w:rPr>
        <w:tab/>
      </w:r>
      <w:r w:rsidRPr="00DE3BAD">
        <w:rPr>
          <w:rFonts w:ascii="Times New Roman" w:hAnsi="Times New Roman" w:cs="Times New Roman"/>
          <w:sz w:val="20"/>
          <w:szCs w:val="20"/>
        </w:rPr>
        <w:tab/>
      </w:r>
      <w:r w:rsidRPr="00DE3BAD">
        <w:rPr>
          <w:rFonts w:ascii="Times New Roman" w:hAnsi="Times New Roman" w:cs="Times New Roman"/>
          <w:sz w:val="20"/>
          <w:szCs w:val="20"/>
        </w:rPr>
        <w:tab/>
        <w:t>________________________ /___________________/</w:t>
      </w:r>
    </w:p>
    <w:p w:rsidR="00DE3BAD" w:rsidRPr="00DE3BAD" w:rsidRDefault="009C198D" w:rsidP="009C198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DE3BAD" w:rsidRPr="00DE3BAD">
        <w:rPr>
          <w:rFonts w:ascii="Times New Roman" w:hAnsi="Times New Roman" w:cs="Times New Roman"/>
          <w:sz w:val="20"/>
          <w:szCs w:val="20"/>
        </w:rPr>
        <w:t>(подпись)</w:t>
      </w:r>
      <w:r w:rsidR="00DE3BAD" w:rsidRPr="00DE3BAD">
        <w:rPr>
          <w:rFonts w:ascii="Times New Roman" w:hAnsi="Times New Roman" w:cs="Times New Roman"/>
          <w:sz w:val="20"/>
          <w:szCs w:val="20"/>
        </w:rPr>
        <w:tab/>
      </w:r>
      <w:r w:rsidR="00DE3BAD" w:rsidRPr="00DE3BAD">
        <w:rPr>
          <w:rFonts w:ascii="Times New Roman" w:hAnsi="Times New Roman" w:cs="Times New Roman"/>
          <w:sz w:val="20"/>
          <w:szCs w:val="20"/>
        </w:rPr>
        <w:tab/>
      </w:r>
      <w:r w:rsidR="00DE3BAD" w:rsidRPr="00DE3BAD">
        <w:rPr>
          <w:rFonts w:ascii="Times New Roman" w:hAnsi="Times New Roman" w:cs="Times New Roman"/>
          <w:sz w:val="20"/>
          <w:szCs w:val="20"/>
        </w:rPr>
        <w:tab/>
        <w:t>(ФИО)</w:t>
      </w:r>
    </w:p>
    <w:p w:rsidR="00DE3BAD" w:rsidRPr="00DE3BAD" w:rsidRDefault="00DE3BAD" w:rsidP="009C198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E3BAD" w:rsidRPr="00DE3BAD" w:rsidRDefault="00DE3BAD" w:rsidP="009C198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3BAD">
        <w:rPr>
          <w:rFonts w:ascii="Times New Roman" w:hAnsi="Times New Roman" w:cs="Times New Roman"/>
          <w:sz w:val="20"/>
          <w:szCs w:val="20"/>
        </w:rPr>
        <w:t>«_____»_____________20__ г.</w:t>
      </w:r>
    </w:p>
    <w:p w:rsidR="00DE3BAD" w:rsidRPr="00DE3BAD" w:rsidRDefault="00DE3BAD" w:rsidP="00DE3BAD">
      <w:pPr>
        <w:rPr>
          <w:rFonts w:ascii="Times New Roman" w:hAnsi="Times New Roman" w:cs="Times New Roman"/>
          <w:sz w:val="20"/>
          <w:szCs w:val="20"/>
        </w:rPr>
      </w:pPr>
    </w:p>
    <w:p w:rsidR="00EC5F45" w:rsidRPr="00DE3BAD" w:rsidRDefault="00EC5F45">
      <w:pPr>
        <w:rPr>
          <w:rFonts w:ascii="Times New Roman" w:hAnsi="Times New Roman" w:cs="Times New Roman"/>
          <w:sz w:val="20"/>
          <w:szCs w:val="20"/>
        </w:rPr>
      </w:pPr>
    </w:p>
    <w:sectPr w:rsidR="00EC5F45" w:rsidRPr="00DE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AD"/>
    <w:rsid w:val="000807CE"/>
    <w:rsid w:val="002451A1"/>
    <w:rsid w:val="003A400E"/>
    <w:rsid w:val="005379C5"/>
    <w:rsid w:val="00565DBC"/>
    <w:rsid w:val="005E75EC"/>
    <w:rsid w:val="006C3FC6"/>
    <w:rsid w:val="008E5BE8"/>
    <w:rsid w:val="009C198D"/>
    <w:rsid w:val="00BA4662"/>
    <w:rsid w:val="00DA4BE5"/>
    <w:rsid w:val="00DE3BAD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13F5C-9175-4D00-BA7E-70926BCD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14745-D5F5-4E9B-83B6-71E54907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3335</Words>
  <Characters>19015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4</cp:revision>
  <dcterms:created xsi:type="dcterms:W3CDTF">2022-10-27T09:38:00Z</dcterms:created>
  <dcterms:modified xsi:type="dcterms:W3CDTF">2022-10-27T11:01:00Z</dcterms:modified>
</cp:coreProperties>
</file>