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76" w:lineRule="auto"/>
        <w:jc w:val="center"/>
        <w:rPr>
          <w:rFonts w:ascii="Open Sans" w:cs="Open Sans" w:eastAsia="Open Sans" w:hAnsi="Open Sans"/>
          <w:sz w:val="42"/>
          <w:szCs w:val="42"/>
        </w:rPr>
      </w:pPr>
      <w:bookmarkStart w:colFirst="0" w:colLast="0" w:name="_gjdgxs" w:id="0"/>
      <w:bookmarkEnd w:id="0"/>
      <w:r w:rsidDel="00000000" w:rsidR="00000000" w:rsidRPr="00000000">
        <w:rPr>
          <w:rFonts w:ascii="Open Sans" w:cs="Open Sans" w:eastAsia="Open Sans" w:hAnsi="Open Sans"/>
          <w:sz w:val="42"/>
          <w:szCs w:val="42"/>
          <w:rtl w:val="0"/>
        </w:rPr>
        <w:t xml:space="preserve">VES Transfer Specifications Sample</w:t>
      </w:r>
      <w:r w:rsidDel="00000000" w:rsidR="00000000" w:rsidRPr="00000000">
        <w:rPr>
          <w:rFonts w:ascii="Open Sans" w:cs="Open Sans" w:eastAsia="Open Sans" w:hAnsi="Open Sans"/>
          <w:sz w:val="42"/>
          <w:szCs w:val="42"/>
          <w:vertAlign w:val="superscript"/>
        </w:rPr>
        <w:footnoteReference w:customMarkFollows="0" w:id="0"/>
      </w:r>
      <w:r w:rsidDel="00000000" w:rsidR="00000000" w:rsidRPr="00000000">
        <w:rPr>
          <w:rtl w:val="0"/>
        </w:rPr>
      </w:r>
    </w:p>
    <w:p w:rsidR="00000000" w:rsidDel="00000000" w:rsidP="00000000" w:rsidRDefault="00000000" w:rsidRPr="00000000" w14:paraId="00000002">
      <w:pPr>
        <w:spacing w:line="276" w:lineRule="auto"/>
        <w:jc w:val="center"/>
        <w:rPr>
          <w:rFonts w:ascii="Open Sans" w:cs="Open Sans" w:eastAsia="Open Sans" w:hAnsi="Open Sans"/>
          <w:b w:val="1"/>
          <w:sz w:val="20"/>
          <w:szCs w:val="20"/>
        </w:rPr>
      </w:pPr>
      <w:r w:rsidDel="00000000" w:rsidR="00000000" w:rsidRPr="00000000">
        <w:rPr>
          <w:rtl w:val="0"/>
        </w:rPr>
      </w:r>
    </w:p>
    <w:tbl>
      <w:tblPr>
        <w:tblStyle w:val="Table1"/>
        <w:tblW w:w="106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940"/>
        <w:gridCol w:w="7680"/>
        <w:tblGridChange w:id="0">
          <w:tblGrid>
            <w:gridCol w:w="2940"/>
            <w:gridCol w:w="7680"/>
          </w:tblGrid>
        </w:tblGridChange>
      </w:tblGrid>
      <w:tr>
        <w:trPr>
          <w:trHeight w:val="540" w:hRule="atLeast"/>
        </w:trPr>
        <w:tc>
          <w:tcPr>
            <w:vAlign w:val="center"/>
          </w:tcPr>
          <w:p w:rsidR="00000000" w:rsidDel="00000000" w:rsidP="00000000" w:rsidRDefault="00000000" w:rsidRPr="00000000" w14:paraId="00000003">
            <w:pPr>
              <w:widowControl w:val="0"/>
              <w:spacing w:line="276" w:lineRule="auto"/>
              <w:jc w:val="right"/>
              <w:rPr>
                <w:rFonts w:ascii="Open Sans" w:cs="Open Sans" w:eastAsia="Open Sans" w:hAnsi="Open Sans"/>
                <w:color w:val="c00000"/>
                <w:sz w:val="24"/>
                <w:szCs w:val="24"/>
              </w:rPr>
            </w:pPr>
            <w:r w:rsidDel="00000000" w:rsidR="00000000" w:rsidRPr="00000000">
              <w:rPr>
                <w:rFonts w:ascii="Open Sans" w:cs="Open Sans" w:eastAsia="Open Sans" w:hAnsi="Open Sans"/>
                <w:color w:val="c00000"/>
                <w:sz w:val="24"/>
                <w:szCs w:val="24"/>
                <w:rtl w:val="0"/>
              </w:rPr>
              <w:t xml:space="preserve">Project Codename:</w:t>
            </w:r>
          </w:p>
        </w:tc>
        <w:tc>
          <w:tcPr>
            <w:vAlign w:val="center"/>
          </w:tcPr>
          <w:p w:rsidR="00000000" w:rsidDel="00000000" w:rsidP="00000000" w:rsidRDefault="00000000" w:rsidRPr="00000000" w14:paraId="00000004">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b w:val="0"/>
                <w:sz w:val="20"/>
                <w:szCs w:val="20"/>
                <w:rtl w:val="0"/>
              </w:rPr>
              <w:t xml:space="preserve">SMP</w:t>
            </w:r>
            <w:r w:rsidDel="00000000" w:rsidR="00000000" w:rsidRPr="00000000">
              <w:rPr>
                <w:rtl w:val="0"/>
              </w:rPr>
            </w:r>
          </w:p>
        </w:tc>
      </w:tr>
      <w:tr>
        <w:trPr>
          <w:trHeight w:val="460" w:hRule="atLeast"/>
        </w:trPr>
        <w:tc>
          <w:tcPr>
            <w:vAlign w:val="center"/>
          </w:tcPr>
          <w:p w:rsidR="00000000" w:rsidDel="00000000" w:rsidP="00000000" w:rsidRDefault="00000000" w:rsidRPr="00000000" w14:paraId="00000005">
            <w:pPr>
              <w:widowControl w:val="0"/>
              <w:spacing w:line="276" w:lineRule="auto"/>
              <w:jc w:val="right"/>
              <w:rPr>
                <w:rFonts w:ascii="Open Sans" w:cs="Open Sans" w:eastAsia="Open Sans" w:hAnsi="Open Sans"/>
                <w:color w:val="0563c1"/>
                <w:sz w:val="24"/>
                <w:szCs w:val="24"/>
              </w:rPr>
            </w:pPr>
            <w:r w:rsidDel="00000000" w:rsidR="00000000" w:rsidRPr="00000000">
              <w:rPr>
                <w:rFonts w:ascii="Open Sans" w:cs="Open Sans" w:eastAsia="Open Sans" w:hAnsi="Open Sans"/>
                <w:color w:val="0563c1"/>
                <w:sz w:val="24"/>
                <w:szCs w:val="24"/>
                <w:rtl w:val="0"/>
              </w:rPr>
              <w:t xml:space="preserve">Project Logo:  </w:t>
            </w:r>
          </w:p>
        </w:tc>
        <w:tc>
          <w:tcPr>
            <w:vAlign w:val="center"/>
          </w:tcPr>
          <w:p w:rsidR="00000000" w:rsidDel="00000000" w:rsidP="00000000" w:rsidRDefault="00000000" w:rsidRPr="00000000" w14:paraId="00000006">
            <w:pPr>
              <w:pStyle w:val="Heading2"/>
              <w:widowControl w:val="0"/>
              <w:spacing w:after="0" w:before="0"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2967038" cy="814891"/>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67038" cy="814891"/>
                          </a:xfrm>
                          <a:prstGeom prst="rect"/>
                          <a:ln/>
                        </pic:spPr>
                      </pic:pic>
                    </a:graphicData>
                  </a:graphic>
                </wp:inline>
              </w:drawing>
            </w:r>
            <w:r w:rsidDel="00000000" w:rsidR="00000000" w:rsidRPr="00000000">
              <w:rPr>
                <w:rtl w:val="0"/>
              </w:rPr>
            </w:r>
          </w:p>
        </w:tc>
      </w:tr>
      <w:tr>
        <w:trPr>
          <w:trHeight w:val="440" w:hRule="atLeast"/>
        </w:trPr>
        <w:tc>
          <w:tcPr>
            <w:vAlign w:val="center"/>
          </w:tcPr>
          <w:p w:rsidR="00000000" w:rsidDel="00000000" w:rsidP="00000000" w:rsidRDefault="00000000" w:rsidRPr="00000000" w14:paraId="00000007">
            <w:pPr>
              <w:widowControl w:val="0"/>
              <w:spacing w:line="276" w:lineRule="auto"/>
              <w:jc w:val="right"/>
              <w:rPr>
                <w:rFonts w:ascii="Open Sans" w:cs="Open Sans" w:eastAsia="Open Sans" w:hAnsi="Open Sans"/>
                <w:color w:val="c00000"/>
                <w:sz w:val="24"/>
                <w:szCs w:val="24"/>
              </w:rPr>
            </w:pPr>
            <w:r w:rsidDel="00000000" w:rsidR="00000000" w:rsidRPr="00000000">
              <w:rPr>
                <w:rFonts w:ascii="Open Sans" w:cs="Open Sans" w:eastAsia="Open Sans" w:hAnsi="Open Sans"/>
                <w:color w:val="c00000"/>
                <w:sz w:val="24"/>
                <w:szCs w:val="24"/>
                <w:rtl w:val="0"/>
              </w:rPr>
              <w:t xml:space="preserve">Document Version:</w:t>
            </w:r>
          </w:p>
        </w:tc>
        <w:tc>
          <w:tcPr>
            <w:vAlign w:val="center"/>
          </w:tcPr>
          <w:p w:rsidR="00000000" w:rsidDel="00000000" w:rsidP="00000000" w:rsidRDefault="00000000" w:rsidRPr="00000000" w14:paraId="00000008">
            <w:pPr>
              <w:keepNext w:val="1"/>
              <w:keepLines w:val="1"/>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01</w:t>
            </w:r>
          </w:p>
        </w:tc>
      </w:tr>
      <w:tr>
        <w:trPr>
          <w:trHeight w:val="420" w:hRule="atLeast"/>
        </w:trPr>
        <w:tc>
          <w:tcPr>
            <w:vAlign w:val="center"/>
          </w:tcPr>
          <w:p w:rsidR="00000000" w:rsidDel="00000000" w:rsidP="00000000" w:rsidRDefault="00000000" w:rsidRPr="00000000" w14:paraId="00000009">
            <w:pPr>
              <w:widowControl w:val="0"/>
              <w:spacing w:line="276" w:lineRule="auto"/>
              <w:jc w:val="right"/>
              <w:rPr>
                <w:rFonts w:ascii="Open Sans" w:cs="Open Sans" w:eastAsia="Open Sans" w:hAnsi="Open Sans"/>
                <w:color w:val="c00000"/>
                <w:sz w:val="24"/>
                <w:szCs w:val="24"/>
              </w:rPr>
            </w:pPr>
            <w:r w:rsidDel="00000000" w:rsidR="00000000" w:rsidRPr="00000000">
              <w:rPr>
                <w:rFonts w:ascii="Open Sans" w:cs="Open Sans" w:eastAsia="Open Sans" w:hAnsi="Open Sans"/>
                <w:color w:val="c00000"/>
                <w:sz w:val="24"/>
                <w:szCs w:val="24"/>
                <w:rtl w:val="0"/>
              </w:rPr>
              <w:t xml:space="preserve">Document Version Date: </w:t>
            </w:r>
          </w:p>
        </w:tc>
        <w:tc>
          <w:tcPr>
            <w:vAlign w:val="center"/>
          </w:tcPr>
          <w:p w:rsidR="00000000" w:rsidDel="00000000" w:rsidP="00000000" w:rsidRDefault="00000000" w:rsidRPr="00000000" w14:paraId="0000000A">
            <w:pPr>
              <w:keepNext w:val="1"/>
              <w:keepLines w:val="1"/>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2016-06-26</w:t>
            </w:r>
          </w:p>
        </w:tc>
      </w:tr>
      <w:tr>
        <w:trPr>
          <w:trHeight w:val="340" w:hRule="atLeast"/>
        </w:trPr>
        <w:tc>
          <w:tcPr>
            <w:vAlign w:val="center"/>
          </w:tcPr>
          <w:p w:rsidR="00000000" w:rsidDel="00000000" w:rsidP="00000000" w:rsidRDefault="00000000" w:rsidRPr="00000000" w14:paraId="0000000B">
            <w:pPr>
              <w:widowControl w:val="0"/>
              <w:spacing w:line="276" w:lineRule="auto"/>
              <w:jc w:val="right"/>
              <w:rPr>
                <w:rFonts w:ascii="Open Sans" w:cs="Open Sans" w:eastAsia="Open Sans" w:hAnsi="Open Sans"/>
                <w:color w:val="c00000"/>
                <w:sz w:val="24"/>
                <w:szCs w:val="24"/>
              </w:rPr>
            </w:pPr>
            <w:r w:rsidDel="00000000" w:rsidR="00000000" w:rsidRPr="00000000">
              <w:rPr>
                <w:rFonts w:ascii="Open Sans" w:cs="Open Sans" w:eastAsia="Open Sans" w:hAnsi="Open Sans"/>
                <w:color w:val="c00000"/>
                <w:sz w:val="24"/>
                <w:szCs w:val="24"/>
                <w:rtl w:val="0"/>
              </w:rPr>
              <w:t xml:space="preserve">Change Log: </w:t>
            </w:r>
          </w:p>
        </w:tc>
        <w:tc>
          <w:tcPr>
            <w:vAlign w:val="center"/>
          </w:tcPr>
          <w:p w:rsidR="00000000" w:rsidDel="00000000" w:rsidP="00000000" w:rsidRDefault="00000000" w:rsidRPr="00000000" w14:paraId="0000000C">
            <w:pPr>
              <w:keepNext w:val="1"/>
              <w:keepLines w:val="1"/>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Version 01. New content.</w:t>
            </w:r>
          </w:p>
        </w:tc>
      </w:tr>
      <w:tr>
        <w:trPr>
          <w:trHeight w:val="420" w:hRule="atLeast"/>
        </w:trPr>
        <w:tc>
          <w:tcPr>
            <w:vAlign w:val="center"/>
          </w:tcPr>
          <w:p w:rsidR="00000000" w:rsidDel="00000000" w:rsidP="00000000" w:rsidRDefault="00000000" w:rsidRPr="00000000" w14:paraId="0000000D">
            <w:pPr>
              <w:widowControl w:val="0"/>
              <w:spacing w:line="276" w:lineRule="auto"/>
              <w:jc w:val="right"/>
              <w:rPr>
                <w:rFonts w:ascii="Open Sans" w:cs="Open Sans" w:eastAsia="Open Sans" w:hAnsi="Open Sans"/>
                <w:color w:val="c00000"/>
                <w:sz w:val="24"/>
                <w:szCs w:val="24"/>
              </w:rPr>
            </w:pPr>
            <w:r w:rsidDel="00000000" w:rsidR="00000000" w:rsidRPr="00000000">
              <w:rPr>
                <w:rFonts w:ascii="Open Sans" w:cs="Open Sans" w:eastAsia="Open Sans" w:hAnsi="Open Sans"/>
                <w:color w:val="c00000"/>
                <w:sz w:val="24"/>
                <w:szCs w:val="24"/>
                <w:rtl w:val="0"/>
              </w:rPr>
              <w:t xml:space="preserve">Author: </w:t>
            </w:r>
          </w:p>
        </w:tc>
        <w:tc>
          <w:tcPr>
            <w:vAlign w:val="center"/>
          </w:tcPr>
          <w:p w:rsidR="00000000" w:rsidDel="00000000" w:rsidP="00000000" w:rsidRDefault="00000000" w:rsidRPr="00000000" w14:paraId="0000000E">
            <w:pPr>
              <w:keepNext w:val="1"/>
              <w:keepLines w:val="1"/>
              <w:widowControl w:val="0"/>
              <w:spacing w:line="276" w:lineRule="auto"/>
              <w:rPr>
                <w:rFonts w:ascii="Open Sans" w:cs="Open Sans" w:eastAsia="Open Sans" w:hAnsi="Open Sans"/>
                <w:b w:val="1"/>
                <w:color w:val="cc0000"/>
                <w:sz w:val="20"/>
                <w:szCs w:val="20"/>
              </w:rPr>
            </w:pPr>
            <w:r w:rsidDel="00000000" w:rsidR="00000000" w:rsidRPr="00000000">
              <w:rPr>
                <w:rFonts w:ascii="Open Sans" w:cs="Open Sans" w:eastAsia="Open Sans" w:hAnsi="Open Sans"/>
                <w:sz w:val="20"/>
                <w:szCs w:val="20"/>
                <w:rtl w:val="0"/>
              </w:rPr>
              <w:t xml:space="preserve">Alice Smith:</w:t>
            </w:r>
            <w:r w:rsidDel="00000000" w:rsidR="00000000" w:rsidRPr="00000000">
              <w:rPr>
                <w:rFonts w:ascii="Open Sans" w:cs="Open Sans" w:eastAsia="Open Sans" w:hAnsi="Open Sans"/>
                <w:b w:val="1"/>
                <w:color w:val="cc0000"/>
                <w:sz w:val="20"/>
                <w:szCs w:val="20"/>
                <w:rtl w:val="0"/>
              </w:rPr>
              <w:t xml:space="preserve"> </w:t>
            </w:r>
            <w:hyperlink r:id="rId8">
              <w:r w:rsidDel="00000000" w:rsidR="00000000" w:rsidRPr="00000000">
                <w:rPr>
                  <w:rFonts w:ascii="Open Sans" w:cs="Open Sans" w:eastAsia="Open Sans" w:hAnsi="Open Sans"/>
                  <w:color w:val="1155cc"/>
                  <w:sz w:val="20"/>
                  <w:szCs w:val="20"/>
                  <w:u w:val="single"/>
                  <w:rtl w:val="0"/>
                </w:rPr>
                <w:t xml:space="preserve">asmith@example.com</w:t>
              </w:r>
            </w:hyperlink>
            <w:r w:rsidDel="00000000" w:rsidR="00000000" w:rsidRPr="00000000">
              <w:rPr>
                <w:rtl w:val="0"/>
              </w:rPr>
            </w:r>
          </w:p>
        </w:tc>
      </w:tr>
    </w:tbl>
    <w:p w:rsidR="00000000" w:rsidDel="00000000" w:rsidP="00000000" w:rsidRDefault="00000000" w:rsidRPr="00000000" w14:paraId="0000000F">
      <w:pPr>
        <w:widowControl w:val="0"/>
        <w:spacing w:line="276" w:lineRule="auto"/>
        <w:rPr>
          <w:rFonts w:ascii="Open Sans" w:cs="Open Sans" w:eastAsia="Open Sans" w:hAnsi="Open Sans"/>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rPr>
              <w:rFonts w:ascii="Open Sans" w:cs="Open Sans" w:eastAsia="Open Sans" w:hAnsi="Open Sans"/>
              <w:b w:val="1"/>
              <w:sz w:val="20"/>
              <w:szCs w:val="20"/>
            </w:rPr>
          </w:pPr>
          <w:r w:rsidDel="00000000" w:rsidR="00000000" w:rsidRPr="00000000">
            <w:fldChar w:fldCharType="begin"/>
            <w:instrText xml:space="preserve"> TOC \h \u \z </w:instrText>
            <w:fldChar w:fldCharType="separate"/>
          </w:r>
          <w:hyperlink w:anchor="_1fob9te">
            <w:r w:rsidDel="00000000" w:rsidR="00000000" w:rsidRPr="00000000">
              <w:rPr>
                <w:rFonts w:ascii="Open Sans" w:cs="Open Sans" w:eastAsia="Open Sans" w:hAnsi="Open Sans"/>
                <w:b w:val="1"/>
                <w:sz w:val="20"/>
                <w:szCs w:val="20"/>
                <w:rtl w:val="0"/>
              </w:rPr>
              <w:t xml:space="preserve">Plates and Formats</w:t>
            </w:r>
          </w:hyperlink>
          <w:r w:rsidDel="00000000" w:rsidR="00000000" w:rsidRPr="00000000">
            <w:rPr>
              <w:rFonts w:ascii="Open Sans" w:cs="Open Sans" w:eastAsia="Open Sans" w:hAnsi="Open Sans"/>
              <w:b w:val="1"/>
              <w:sz w:val="20"/>
              <w:szCs w:val="20"/>
              <w:rtl w:val="0"/>
            </w:rPr>
            <w:tab/>
          </w:r>
          <w:r w:rsidDel="00000000" w:rsidR="00000000" w:rsidRPr="00000000">
            <w:fldChar w:fldCharType="begin"/>
            <w:instrText xml:space="preserve"> PAGEREF _1fob9te \h </w:instrText>
            <w:fldChar w:fldCharType="separate"/>
          </w:r>
          <w:r w:rsidDel="00000000" w:rsidR="00000000" w:rsidRPr="00000000">
            <w:rPr>
              <w:rFonts w:ascii="Open Sans" w:cs="Open Sans" w:eastAsia="Open Sans" w:hAnsi="Open Sans"/>
              <w:b w:val="1"/>
              <w:sz w:val="20"/>
              <w:szCs w:val="2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Open Sans" w:cs="Open Sans" w:eastAsia="Open Sans" w:hAnsi="Open Sans"/>
              <w:sz w:val="20"/>
              <w:szCs w:val="20"/>
            </w:rPr>
          </w:pPr>
          <w:hyperlink w:anchor="_3znysh7">
            <w:r w:rsidDel="00000000" w:rsidR="00000000" w:rsidRPr="00000000">
              <w:rPr>
                <w:rFonts w:ascii="Open Sans" w:cs="Open Sans" w:eastAsia="Open Sans" w:hAnsi="Open Sans"/>
                <w:sz w:val="20"/>
                <w:szCs w:val="20"/>
                <w:rtl w:val="0"/>
              </w:rPr>
              <w:t xml:space="preserve">Plates Naming</w:t>
            </w:r>
          </w:hyperlink>
          <w:r w:rsidDel="00000000" w:rsidR="00000000" w:rsidRPr="00000000">
            <w:rPr>
              <w:rFonts w:ascii="Open Sans" w:cs="Open Sans" w:eastAsia="Open Sans" w:hAnsi="Open Sans"/>
              <w:sz w:val="20"/>
              <w:szCs w:val="20"/>
              <w:rtl w:val="0"/>
            </w:rPr>
            <w:tab/>
          </w:r>
          <w:r w:rsidDel="00000000" w:rsidR="00000000" w:rsidRPr="00000000">
            <w:fldChar w:fldCharType="begin"/>
            <w:instrText xml:space="preserve"> PAGEREF _3znysh7 \h </w:instrText>
            <w:fldChar w:fldCharType="separate"/>
          </w:r>
          <w:r w:rsidDel="00000000" w:rsidR="00000000" w:rsidRPr="00000000">
            <w:rPr>
              <w:rFonts w:ascii="Open Sans" w:cs="Open Sans" w:eastAsia="Open Sans" w:hAnsi="Open Sans"/>
              <w:sz w:val="20"/>
              <w:szCs w:val="2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Open Sans" w:cs="Open Sans" w:eastAsia="Open Sans" w:hAnsi="Open Sans"/>
              <w:sz w:val="20"/>
              <w:szCs w:val="20"/>
            </w:rPr>
          </w:pPr>
          <w:hyperlink r:id="rId9">
            <w:r w:rsidDel="00000000" w:rsidR="00000000" w:rsidRPr="00000000">
              <w:rPr>
                <w:rFonts w:ascii="Open Sans" w:cs="Open Sans" w:eastAsia="Open Sans" w:hAnsi="Open Sans"/>
                <w:sz w:val="20"/>
                <w:szCs w:val="20"/>
                <w:rtl w:val="0"/>
              </w:rPr>
              <w:t xml:space="preserve">Alexa Studio 4:3 Anamorphic</w:t>
            </w:r>
          </w:hyperlink>
          <w:r w:rsidDel="00000000" w:rsidR="00000000" w:rsidRPr="00000000">
            <w:rPr>
              <w:rFonts w:ascii="Open Sans" w:cs="Open Sans" w:eastAsia="Open Sans" w:hAnsi="Open Sans"/>
              <w:sz w:val="20"/>
              <w:szCs w:val="20"/>
              <w:rtl w:val="0"/>
            </w:rPr>
            <w:tab/>
          </w:r>
          <w:hyperlink r:id="rId10">
            <w:r w:rsidDel="00000000" w:rsidR="00000000" w:rsidRPr="00000000">
              <w:rPr>
                <w:rFonts w:ascii="Open Sans" w:cs="Open Sans" w:eastAsia="Open Sans" w:hAnsi="Open Sans"/>
                <w:sz w:val="20"/>
                <w:szCs w:val="20"/>
                <w:rtl w:val="0"/>
              </w:rPr>
              <w:t xml:space="preserve">2</w:t>
            </w:r>
          </w:hyperlink>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Open Sans" w:cs="Open Sans" w:eastAsia="Open Sans" w:hAnsi="Open Sans"/>
              <w:sz w:val="20"/>
              <w:szCs w:val="20"/>
            </w:rPr>
          </w:pPr>
          <w:hyperlink r:id="rId11">
            <w:r w:rsidDel="00000000" w:rsidR="00000000" w:rsidRPr="00000000">
              <w:rPr>
                <w:rFonts w:ascii="Open Sans" w:cs="Open Sans" w:eastAsia="Open Sans" w:hAnsi="Open Sans"/>
                <w:sz w:val="20"/>
                <w:szCs w:val="20"/>
                <w:rtl w:val="0"/>
              </w:rPr>
              <w:t xml:space="preserve">Alexa XT OpenGate Spherical</w:t>
            </w:r>
          </w:hyperlink>
          <w:r w:rsidDel="00000000" w:rsidR="00000000" w:rsidRPr="00000000">
            <w:rPr>
              <w:rFonts w:ascii="Open Sans" w:cs="Open Sans" w:eastAsia="Open Sans" w:hAnsi="Open Sans"/>
              <w:sz w:val="20"/>
              <w:szCs w:val="20"/>
              <w:rtl w:val="0"/>
            </w:rPr>
            <w:tab/>
          </w:r>
          <w:hyperlink r:id="rId12">
            <w:r w:rsidDel="00000000" w:rsidR="00000000" w:rsidRPr="00000000">
              <w:rPr>
                <w:rFonts w:ascii="Open Sans" w:cs="Open Sans" w:eastAsia="Open Sans" w:hAnsi="Open Sans"/>
                <w:sz w:val="20"/>
                <w:szCs w:val="20"/>
                <w:rtl w:val="0"/>
              </w:rPr>
              <w:t xml:space="preserve">4</w:t>
            </w:r>
          </w:hyperlink>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Open Sans" w:cs="Open Sans" w:eastAsia="Open Sans" w:hAnsi="Open Sans"/>
              <w:sz w:val="20"/>
              <w:szCs w:val="20"/>
            </w:rPr>
          </w:pPr>
          <w:hyperlink r:id="rId13">
            <w:r w:rsidDel="00000000" w:rsidR="00000000" w:rsidRPr="00000000">
              <w:rPr>
                <w:rFonts w:ascii="Open Sans" w:cs="Open Sans" w:eastAsia="Open Sans" w:hAnsi="Open Sans"/>
                <w:sz w:val="20"/>
                <w:szCs w:val="20"/>
                <w:rtl w:val="0"/>
              </w:rPr>
              <w:t xml:space="preserve">ARRI 65 Spherical</w:t>
            </w:r>
          </w:hyperlink>
          <w:r w:rsidDel="00000000" w:rsidR="00000000" w:rsidRPr="00000000">
            <w:rPr>
              <w:rFonts w:ascii="Open Sans" w:cs="Open Sans" w:eastAsia="Open Sans" w:hAnsi="Open Sans"/>
              <w:sz w:val="20"/>
              <w:szCs w:val="20"/>
              <w:rtl w:val="0"/>
            </w:rPr>
            <w:tab/>
          </w:r>
          <w:hyperlink r:id="rId14">
            <w:r w:rsidDel="00000000" w:rsidR="00000000" w:rsidRPr="00000000">
              <w:rPr>
                <w:rFonts w:ascii="Open Sans" w:cs="Open Sans" w:eastAsia="Open Sans" w:hAnsi="Open Sans"/>
                <w:sz w:val="20"/>
                <w:szCs w:val="20"/>
                <w:rtl w:val="0"/>
              </w:rPr>
              <w:t xml:space="preserve">5</w:t>
            </w:r>
          </w:hyperlink>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Open Sans" w:cs="Open Sans" w:eastAsia="Open Sans" w:hAnsi="Open Sans"/>
              <w:sz w:val="20"/>
              <w:szCs w:val="20"/>
            </w:rPr>
          </w:pPr>
          <w:hyperlink r:id="rId15">
            <w:r w:rsidDel="00000000" w:rsidR="00000000" w:rsidRPr="00000000">
              <w:rPr>
                <w:rFonts w:ascii="Open Sans" w:cs="Open Sans" w:eastAsia="Open Sans" w:hAnsi="Open Sans"/>
                <w:sz w:val="20"/>
                <w:szCs w:val="20"/>
                <w:rtl w:val="0"/>
              </w:rPr>
              <w:t xml:space="preserve">Red Epic Anamorphic</w:t>
            </w:r>
          </w:hyperlink>
          <w:r w:rsidDel="00000000" w:rsidR="00000000" w:rsidRPr="00000000">
            <w:rPr>
              <w:rFonts w:ascii="Open Sans" w:cs="Open Sans" w:eastAsia="Open Sans" w:hAnsi="Open Sans"/>
              <w:sz w:val="20"/>
              <w:szCs w:val="20"/>
              <w:rtl w:val="0"/>
            </w:rPr>
            <w:tab/>
          </w:r>
          <w:hyperlink r:id="rId16">
            <w:r w:rsidDel="00000000" w:rsidR="00000000" w:rsidRPr="00000000">
              <w:rPr>
                <w:rFonts w:ascii="Open Sans" w:cs="Open Sans" w:eastAsia="Open Sans" w:hAnsi="Open Sans"/>
                <w:sz w:val="20"/>
                <w:szCs w:val="20"/>
                <w:rtl w:val="0"/>
              </w:rPr>
              <w:t xml:space="preserve">6</w:t>
            </w:r>
          </w:hyperlink>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Open Sans" w:cs="Open Sans" w:eastAsia="Open Sans" w:hAnsi="Open Sans"/>
              <w:sz w:val="20"/>
              <w:szCs w:val="20"/>
            </w:rPr>
          </w:pPr>
          <w:hyperlink r:id="rId17">
            <w:r w:rsidDel="00000000" w:rsidR="00000000" w:rsidRPr="00000000">
              <w:rPr>
                <w:rFonts w:ascii="Open Sans" w:cs="Open Sans" w:eastAsia="Open Sans" w:hAnsi="Open Sans"/>
                <w:sz w:val="20"/>
                <w:szCs w:val="20"/>
                <w:rtl w:val="0"/>
              </w:rPr>
              <w:t xml:space="preserve">Red Epic Spherical</w:t>
            </w:r>
          </w:hyperlink>
          <w:r w:rsidDel="00000000" w:rsidR="00000000" w:rsidRPr="00000000">
            <w:rPr>
              <w:rFonts w:ascii="Open Sans" w:cs="Open Sans" w:eastAsia="Open Sans" w:hAnsi="Open Sans"/>
              <w:sz w:val="20"/>
              <w:szCs w:val="20"/>
              <w:rtl w:val="0"/>
            </w:rPr>
            <w:tab/>
          </w:r>
          <w:hyperlink r:id="rId18">
            <w:r w:rsidDel="00000000" w:rsidR="00000000" w:rsidRPr="00000000">
              <w:rPr>
                <w:rFonts w:ascii="Open Sans" w:cs="Open Sans" w:eastAsia="Open Sans" w:hAnsi="Open Sans"/>
                <w:sz w:val="20"/>
                <w:szCs w:val="20"/>
                <w:rtl w:val="0"/>
              </w:rPr>
              <w:t xml:space="preserve">7</w:t>
            </w:r>
          </w:hyperlink>
          <w:r w:rsidDel="00000000" w:rsidR="00000000" w:rsidRPr="00000000">
            <w:rPr>
              <w:rtl w:val="0"/>
            </w:rPr>
          </w:r>
        </w:p>
        <w:p w:rsidR="00000000" w:rsidDel="00000000" w:rsidP="00000000" w:rsidRDefault="00000000" w:rsidRPr="00000000" w14:paraId="00000017">
          <w:pPr>
            <w:tabs>
              <w:tab w:val="right" w:pos="9360"/>
            </w:tabs>
            <w:spacing w:before="200" w:line="240" w:lineRule="auto"/>
            <w:rPr>
              <w:rFonts w:ascii="Open Sans" w:cs="Open Sans" w:eastAsia="Open Sans" w:hAnsi="Open Sans"/>
              <w:b w:val="1"/>
              <w:sz w:val="20"/>
              <w:szCs w:val="20"/>
            </w:rPr>
          </w:pPr>
          <w:hyperlink r:id="rId19">
            <w:r w:rsidDel="00000000" w:rsidR="00000000" w:rsidRPr="00000000">
              <w:rPr>
                <w:rFonts w:ascii="Open Sans" w:cs="Open Sans" w:eastAsia="Open Sans" w:hAnsi="Open Sans"/>
                <w:b w:val="1"/>
                <w:sz w:val="20"/>
                <w:szCs w:val="20"/>
                <w:rtl w:val="0"/>
              </w:rPr>
              <w:t xml:space="preserve">Color Management</w:t>
            </w:r>
          </w:hyperlink>
          <w:r w:rsidDel="00000000" w:rsidR="00000000" w:rsidRPr="00000000">
            <w:rPr>
              <w:rFonts w:ascii="Open Sans" w:cs="Open Sans" w:eastAsia="Open Sans" w:hAnsi="Open Sans"/>
              <w:b w:val="1"/>
              <w:sz w:val="20"/>
              <w:szCs w:val="20"/>
              <w:rtl w:val="0"/>
            </w:rPr>
            <w:tab/>
          </w:r>
          <w:hyperlink r:id="rId20">
            <w:r w:rsidDel="00000000" w:rsidR="00000000" w:rsidRPr="00000000">
              <w:rPr>
                <w:rFonts w:ascii="Open Sans" w:cs="Open Sans" w:eastAsia="Open Sans" w:hAnsi="Open Sans"/>
                <w:b w:val="1"/>
                <w:sz w:val="20"/>
                <w:szCs w:val="20"/>
                <w:rtl w:val="0"/>
              </w:rPr>
              <w:t xml:space="preserve">8</w:t>
            </w:r>
          </w:hyperlink>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Open Sans" w:cs="Open Sans" w:eastAsia="Open Sans" w:hAnsi="Open Sans"/>
              <w:sz w:val="20"/>
              <w:szCs w:val="20"/>
            </w:rPr>
          </w:pPr>
          <w:hyperlink w:anchor="_26in1rg">
            <w:r w:rsidDel="00000000" w:rsidR="00000000" w:rsidRPr="00000000">
              <w:rPr>
                <w:rFonts w:ascii="Open Sans" w:cs="Open Sans" w:eastAsia="Open Sans" w:hAnsi="Open Sans"/>
                <w:sz w:val="20"/>
                <w:szCs w:val="20"/>
                <w:rtl w:val="0"/>
              </w:rPr>
              <w:t xml:space="preserve">Display Color State</w:t>
            </w:r>
          </w:hyperlink>
          <w:r w:rsidDel="00000000" w:rsidR="00000000" w:rsidRPr="00000000">
            <w:rPr>
              <w:rFonts w:ascii="Open Sans" w:cs="Open Sans" w:eastAsia="Open Sans" w:hAnsi="Open Sans"/>
              <w:sz w:val="20"/>
              <w:szCs w:val="20"/>
              <w:rtl w:val="0"/>
            </w:rPr>
            <w:tab/>
          </w:r>
          <w:r w:rsidDel="00000000" w:rsidR="00000000" w:rsidRPr="00000000">
            <w:fldChar w:fldCharType="begin"/>
            <w:instrText xml:space="preserve"> PAGEREF _26in1rg \h </w:instrText>
            <w:fldChar w:fldCharType="separate"/>
          </w:r>
          <w:r w:rsidDel="00000000" w:rsidR="00000000" w:rsidRPr="00000000">
            <w:rPr>
              <w:rFonts w:ascii="Open Sans" w:cs="Open Sans" w:eastAsia="Open Sans" w:hAnsi="Open Sans"/>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Open Sans" w:cs="Open Sans" w:eastAsia="Open Sans" w:hAnsi="Open Sans"/>
              <w:sz w:val="20"/>
              <w:szCs w:val="20"/>
            </w:rPr>
          </w:pPr>
          <w:hyperlink w:anchor="_lnxbz9">
            <w:r w:rsidDel="00000000" w:rsidR="00000000" w:rsidRPr="00000000">
              <w:rPr>
                <w:rFonts w:ascii="Open Sans" w:cs="Open Sans" w:eastAsia="Open Sans" w:hAnsi="Open Sans"/>
                <w:sz w:val="20"/>
                <w:szCs w:val="20"/>
                <w:rtl w:val="0"/>
              </w:rPr>
              <w:t xml:space="preserve">Editorial Grade State</w:t>
            </w:r>
          </w:hyperlink>
          <w:r w:rsidDel="00000000" w:rsidR="00000000" w:rsidRPr="00000000">
            <w:rPr>
              <w:rFonts w:ascii="Open Sans" w:cs="Open Sans" w:eastAsia="Open Sans" w:hAnsi="Open Sans"/>
              <w:sz w:val="20"/>
              <w:szCs w:val="20"/>
              <w:rtl w:val="0"/>
            </w:rPr>
            <w:tab/>
          </w:r>
          <w:r w:rsidDel="00000000" w:rsidR="00000000" w:rsidRPr="00000000">
            <w:fldChar w:fldCharType="begin"/>
            <w:instrText xml:space="preserve"> PAGEREF _lnxbz9 \h </w:instrText>
            <w:fldChar w:fldCharType="separate"/>
          </w:r>
          <w:r w:rsidDel="00000000" w:rsidR="00000000" w:rsidRPr="00000000">
            <w:rPr>
              <w:rFonts w:ascii="Open Sans" w:cs="Open Sans" w:eastAsia="Open Sans" w:hAnsi="Open Sans"/>
              <w:sz w:val="20"/>
              <w:szCs w:val="2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rPr>
              <w:rFonts w:ascii="Open Sans" w:cs="Open Sans" w:eastAsia="Open Sans" w:hAnsi="Open Sans"/>
              <w:b w:val="1"/>
              <w:sz w:val="20"/>
              <w:szCs w:val="20"/>
            </w:rPr>
          </w:pPr>
          <w:hyperlink w:anchor="_44sinio">
            <w:r w:rsidDel="00000000" w:rsidR="00000000" w:rsidRPr="00000000">
              <w:rPr>
                <w:rFonts w:ascii="Open Sans" w:cs="Open Sans" w:eastAsia="Open Sans" w:hAnsi="Open Sans"/>
                <w:b w:val="1"/>
                <w:sz w:val="20"/>
                <w:szCs w:val="20"/>
                <w:rtl w:val="0"/>
              </w:rPr>
              <w:t xml:space="preserve">Editorial</w:t>
            </w:r>
          </w:hyperlink>
          <w:r w:rsidDel="00000000" w:rsidR="00000000" w:rsidRPr="00000000">
            <w:rPr>
              <w:rFonts w:ascii="Open Sans" w:cs="Open Sans" w:eastAsia="Open Sans" w:hAnsi="Open Sans"/>
              <w:b w:val="1"/>
              <w:sz w:val="20"/>
              <w:szCs w:val="20"/>
              <w:rtl w:val="0"/>
            </w:rPr>
            <w:tab/>
          </w:r>
          <w:r w:rsidDel="00000000" w:rsidR="00000000" w:rsidRPr="00000000">
            <w:fldChar w:fldCharType="begin"/>
            <w:instrText xml:space="preserve"> PAGEREF _44sinio \h </w:instrText>
            <w:fldChar w:fldCharType="separate"/>
          </w:r>
          <w:r w:rsidDel="00000000" w:rsidR="00000000" w:rsidRPr="00000000">
            <w:rPr>
              <w:rFonts w:ascii="Open Sans" w:cs="Open Sans" w:eastAsia="Open Sans" w:hAnsi="Open Sans"/>
              <w:b w:val="1"/>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rPr>
              <w:rFonts w:ascii="Open Sans" w:cs="Open Sans" w:eastAsia="Open Sans" w:hAnsi="Open Sans"/>
              <w:b w:val="1"/>
              <w:sz w:val="20"/>
              <w:szCs w:val="20"/>
            </w:rPr>
          </w:pPr>
          <w:hyperlink w:anchor="_2jxsxqh">
            <w:r w:rsidDel="00000000" w:rsidR="00000000" w:rsidRPr="00000000">
              <w:rPr>
                <w:rFonts w:ascii="Open Sans" w:cs="Open Sans" w:eastAsia="Open Sans" w:hAnsi="Open Sans"/>
                <w:b w:val="1"/>
                <w:sz w:val="20"/>
                <w:szCs w:val="20"/>
                <w:rtl w:val="0"/>
              </w:rPr>
              <w:t xml:space="preserve">Deliverables</w:t>
            </w:r>
          </w:hyperlink>
          <w:r w:rsidDel="00000000" w:rsidR="00000000" w:rsidRPr="00000000">
            <w:rPr>
              <w:rFonts w:ascii="Open Sans" w:cs="Open Sans" w:eastAsia="Open Sans" w:hAnsi="Open Sans"/>
              <w:b w:val="1"/>
              <w:sz w:val="20"/>
              <w:szCs w:val="20"/>
              <w:rtl w:val="0"/>
            </w:rPr>
            <w:tab/>
          </w:r>
          <w:r w:rsidDel="00000000" w:rsidR="00000000" w:rsidRPr="00000000">
            <w:fldChar w:fldCharType="begin"/>
            <w:instrText xml:space="preserve"> PAGEREF _2jxsxqh \h </w:instrText>
            <w:fldChar w:fldCharType="separate"/>
          </w:r>
          <w:r w:rsidDel="00000000" w:rsidR="00000000" w:rsidRPr="00000000">
            <w:rPr>
              <w:rFonts w:ascii="Open Sans" w:cs="Open Sans" w:eastAsia="Open Sans" w:hAnsi="Open Sans"/>
              <w:b w:val="1"/>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Open Sans" w:cs="Open Sans" w:eastAsia="Open Sans" w:hAnsi="Open Sans"/>
              <w:sz w:val="20"/>
              <w:szCs w:val="20"/>
            </w:rPr>
          </w:pPr>
          <w:hyperlink w:anchor="_z337ya">
            <w:r w:rsidDel="00000000" w:rsidR="00000000" w:rsidRPr="00000000">
              <w:rPr>
                <w:rFonts w:ascii="Open Sans" w:cs="Open Sans" w:eastAsia="Open Sans" w:hAnsi="Open Sans"/>
                <w:sz w:val="20"/>
                <w:szCs w:val="20"/>
                <w:rtl w:val="0"/>
              </w:rPr>
              <w:t xml:space="preserve">Final Delivery</w:t>
            </w:r>
          </w:hyperlink>
          <w:r w:rsidDel="00000000" w:rsidR="00000000" w:rsidRPr="00000000">
            <w:rPr>
              <w:rFonts w:ascii="Open Sans" w:cs="Open Sans" w:eastAsia="Open Sans" w:hAnsi="Open Sans"/>
              <w:sz w:val="20"/>
              <w:szCs w:val="20"/>
              <w:rtl w:val="0"/>
            </w:rPr>
            <w:tab/>
          </w:r>
          <w:r w:rsidDel="00000000" w:rsidR="00000000" w:rsidRPr="00000000">
            <w:fldChar w:fldCharType="begin"/>
            <w:instrText xml:space="preserve"> PAGEREF _z337ya \h </w:instrText>
            <w:fldChar w:fldCharType="separate"/>
          </w:r>
          <w:r w:rsidDel="00000000" w:rsidR="00000000" w:rsidRPr="00000000">
            <w:rPr>
              <w:rFonts w:ascii="Open Sans" w:cs="Open Sans" w:eastAsia="Open Sans" w:hAnsi="Open Sans"/>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Open Sans" w:cs="Open Sans" w:eastAsia="Open Sans" w:hAnsi="Open Sans"/>
              <w:sz w:val="20"/>
              <w:szCs w:val="20"/>
            </w:rPr>
          </w:pPr>
          <w:hyperlink w:anchor="_1y810tw">
            <w:r w:rsidDel="00000000" w:rsidR="00000000" w:rsidRPr="00000000">
              <w:rPr>
                <w:rFonts w:ascii="Open Sans" w:cs="Open Sans" w:eastAsia="Open Sans" w:hAnsi="Open Sans"/>
                <w:sz w:val="20"/>
                <w:szCs w:val="20"/>
                <w:rtl w:val="0"/>
              </w:rPr>
              <w:t xml:space="preserve">Quicktime Dailies - Editorial</w:t>
            </w:r>
          </w:hyperlink>
          <w:r w:rsidDel="00000000" w:rsidR="00000000" w:rsidRPr="00000000">
            <w:rPr>
              <w:rFonts w:ascii="Open Sans" w:cs="Open Sans" w:eastAsia="Open Sans" w:hAnsi="Open Sans"/>
              <w:sz w:val="20"/>
              <w:szCs w:val="20"/>
              <w:rtl w:val="0"/>
            </w:rPr>
            <w:tab/>
          </w:r>
          <w:r w:rsidDel="00000000" w:rsidR="00000000" w:rsidRPr="00000000">
            <w:fldChar w:fldCharType="begin"/>
            <w:instrText xml:space="preserve"> PAGEREF _1y810tw \h </w:instrText>
            <w:fldChar w:fldCharType="separate"/>
          </w:r>
          <w:r w:rsidDel="00000000" w:rsidR="00000000" w:rsidRPr="00000000">
            <w:rPr>
              <w:rFonts w:ascii="Open Sans" w:cs="Open Sans" w:eastAsia="Open Sans" w:hAnsi="Open Sans"/>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Open Sans" w:cs="Open Sans" w:eastAsia="Open Sans" w:hAnsi="Open Sans"/>
              <w:sz w:val="20"/>
              <w:szCs w:val="20"/>
            </w:rPr>
          </w:pPr>
          <w:hyperlink w:anchor="_4i7ojhp">
            <w:r w:rsidDel="00000000" w:rsidR="00000000" w:rsidRPr="00000000">
              <w:rPr>
                <w:rFonts w:ascii="Open Sans" w:cs="Open Sans" w:eastAsia="Open Sans" w:hAnsi="Open Sans"/>
                <w:sz w:val="20"/>
                <w:szCs w:val="20"/>
                <w:rtl w:val="0"/>
              </w:rPr>
              <w:t xml:space="preserve">Cinesync Quicktime</w:t>
            </w:r>
          </w:hyperlink>
          <w:r w:rsidDel="00000000" w:rsidR="00000000" w:rsidRPr="00000000">
            <w:rPr>
              <w:rFonts w:ascii="Open Sans" w:cs="Open Sans" w:eastAsia="Open Sans" w:hAnsi="Open Sans"/>
              <w:sz w:val="20"/>
              <w:szCs w:val="20"/>
              <w:rtl w:val="0"/>
            </w:rPr>
            <w:tab/>
          </w:r>
          <w:r w:rsidDel="00000000" w:rsidR="00000000" w:rsidRPr="00000000">
            <w:fldChar w:fldCharType="begin"/>
            <w:instrText xml:space="preserve"> PAGEREF _4i7ojhp \h </w:instrText>
            <w:fldChar w:fldCharType="separate"/>
          </w:r>
          <w:r w:rsidDel="00000000" w:rsidR="00000000" w:rsidRPr="00000000">
            <w:rPr>
              <w:rFonts w:ascii="Open Sans" w:cs="Open Sans" w:eastAsia="Open Sans" w:hAnsi="Open Sans"/>
              <w:sz w:val="20"/>
              <w:szCs w:val="2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rPr>
              <w:rFonts w:ascii="Open Sans" w:cs="Open Sans" w:eastAsia="Open Sans" w:hAnsi="Open Sans"/>
              <w:b w:val="1"/>
              <w:sz w:val="20"/>
              <w:szCs w:val="20"/>
            </w:rPr>
          </w:pPr>
          <w:hyperlink w:anchor="_2xcytpi">
            <w:r w:rsidDel="00000000" w:rsidR="00000000" w:rsidRPr="00000000">
              <w:rPr>
                <w:rFonts w:ascii="Open Sans" w:cs="Open Sans" w:eastAsia="Open Sans" w:hAnsi="Open Sans"/>
                <w:b w:val="1"/>
                <w:sz w:val="20"/>
                <w:szCs w:val="20"/>
                <w:rtl w:val="0"/>
              </w:rPr>
              <w:t xml:space="preserve">Data transfer and deliveries</w:t>
            </w:r>
          </w:hyperlink>
          <w:r w:rsidDel="00000000" w:rsidR="00000000" w:rsidRPr="00000000">
            <w:rPr>
              <w:rFonts w:ascii="Open Sans" w:cs="Open Sans" w:eastAsia="Open Sans" w:hAnsi="Open Sans"/>
              <w:b w:val="1"/>
              <w:sz w:val="20"/>
              <w:szCs w:val="20"/>
              <w:rtl w:val="0"/>
            </w:rPr>
            <w:tab/>
          </w:r>
          <w:r w:rsidDel="00000000" w:rsidR="00000000" w:rsidRPr="00000000">
            <w:fldChar w:fldCharType="begin"/>
            <w:instrText xml:space="preserve"> PAGEREF _2xcytpi \h </w:instrText>
            <w:fldChar w:fldCharType="separate"/>
          </w:r>
          <w:r w:rsidDel="00000000" w:rsidR="00000000" w:rsidRPr="00000000">
            <w:rPr>
              <w:rFonts w:ascii="Open Sans" w:cs="Open Sans" w:eastAsia="Open Sans" w:hAnsi="Open Sans"/>
              <w:b w:val="1"/>
              <w:sz w:val="20"/>
              <w:szCs w:val="2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rPr>
              <w:rFonts w:ascii="Open Sans" w:cs="Open Sans" w:eastAsia="Open Sans" w:hAnsi="Open Sans"/>
              <w:b w:val="1"/>
              <w:sz w:val="20"/>
              <w:szCs w:val="20"/>
            </w:rPr>
          </w:pPr>
          <w:hyperlink w:anchor="_3whwml4">
            <w:r w:rsidDel="00000000" w:rsidR="00000000" w:rsidRPr="00000000">
              <w:rPr>
                <w:rFonts w:ascii="Open Sans" w:cs="Open Sans" w:eastAsia="Open Sans" w:hAnsi="Open Sans"/>
                <w:b w:val="1"/>
                <w:sz w:val="20"/>
                <w:szCs w:val="20"/>
                <w:rtl w:val="0"/>
              </w:rPr>
              <w:t xml:space="preserve">Additional Notes</w:t>
            </w:r>
          </w:hyperlink>
          <w:r w:rsidDel="00000000" w:rsidR="00000000" w:rsidRPr="00000000">
            <w:rPr>
              <w:rFonts w:ascii="Open Sans" w:cs="Open Sans" w:eastAsia="Open Sans" w:hAnsi="Open Sans"/>
              <w:b w:val="1"/>
              <w:sz w:val="20"/>
              <w:szCs w:val="20"/>
              <w:rtl w:val="0"/>
            </w:rPr>
            <w:tab/>
          </w:r>
          <w:r w:rsidDel="00000000" w:rsidR="00000000" w:rsidRPr="00000000">
            <w:fldChar w:fldCharType="begin"/>
            <w:instrText xml:space="preserve"> PAGEREF _3whwml4 \h </w:instrText>
            <w:fldChar w:fldCharType="separate"/>
          </w:r>
          <w:r w:rsidDel="00000000" w:rsidR="00000000" w:rsidRPr="00000000">
            <w:rPr>
              <w:rFonts w:ascii="Open Sans" w:cs="Open Sans" w:eastAsia="Open Sans" w:hAnsi="Open Sans"/>
              <w:b w:val="1"/>
              <w:sz w:val="20"/>
              <w:szCs w:val="20"/>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spacing w:line="276" w:lineRule="auto"/>
        <w:rPr>
          <w:rFonts w:ascii="Open Sans" w:cs="Open Sans" w:eastAsia="Open Sans" w:hAnsi="Open Sans"/>
          <w:sz w:val="32"/>
          <w:szCs w:val="32"/>
        </w:rPr>
      </w:pPr>
      <w:bookmarkStart w:colFirst="0" w:colLast="0" w:name="_1fob9te" w:id="1"/>
      <w:bookmarkEnd w:id="1"/>
      <w:r w:rsidDel="00000000" w:rsidR="00000000" w:rsidRPr="00000000">
        <w:rPr>
          <w:rFonts w:ascii="Open Sans" w:cs="Open Sans" w:eastAsia="Open Sans" w:hAnsi="Open Sans"/>
          <w:sz w:val="32"/>
          <w:szCs w:val="32"/>
          <w:rtl w:val="0"/>
        </w:rPr>
        <w:t xml:space="preserve">Plates and Formats</w:t>
      </w:r>
    </w:p>
    <w:p w:rsidR="00000000" w:rsidDel="00000000" w:rsidP="00000000" w:rsidRDefault="00000000" w:rsidRPr="00000000" w14:paraId="00000022">
      <w:pPr>
        <w:pStyle w:val="Heading2"/>
        <w:widowControl w:val="0"/>
        <w:spacing w:before="120" w:line="240" w:lineRule="auto"/>
        <w:jc w:val="both"/>
        <w:rPr>
          <w:rFonts w:ascii="Open Sans" w:cs="Open Sans" w:eastAsia="Open Sans" w:hAnsi="Open Sans"/>
          <w:b w:val="1"/>
          <w:color w:val="c00000"/>
          <w:sz w:val="22"/>
          <w:szCs w:val="22"/>
        </w:rPr>
      </w:pPr>
      <w:bookmarkStart w:colFirst="0" w:colLast="0" w:name="_3znysh7" w:id="2"/>
      <w:bookmarkEnd w:id="2"/>
      <w:r w:rsidDel="00000000" w:rsidR="00000000" w:rsidRPr="00000000">
        <w:rPr>
          <w:rFonts w:ascii="Open Sans" w:cs="Open Sans" w:eastAsia="Open Sans" w:hAnsi="Open Sans"/>
          <w:b w:val="1"/>
          <w:color w:val="c00000"/>
          <w:sz w:val="22"/>
          <w:szCs w:val="22"/>
          <w:rtl w:val="0"/>
        </w:rPr>
        <w:t xml:space="preserve">Plates Naming</w:t>
      </w:r>
    </w:p>
    <w:p w:rsidR="00000000" w:rsidDel="00000000" w:rsidP="00000000" w:rsidRDefault="00000000" w:rsidRPr="00000000" w14:paraId="00000023">
      <w:pPr>
        <w:widowControl w:val="0"/>
        <w:spacing w:line="276"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&lt;SEQ&gt;_&lt;SHOT4#&gt;_&lt;TYPE&gt;_&lt;VER2#&gt;.&lt;FRAME4#&gt;.&lt;extension&gt;</w:t>
      </w:r>
    </w:p>
    <w:p w:rsidR="00000000" w:rsidDel="00000000" w:rsidP="00000000" w:rsidRDefault="00000000" w:rsidRPr="00000000" w14:paraId="00000024">
      <w:pPr>
        <w:widowControl w:val="0"/>
        <w:spacing w:line="276"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E.g. ab_0010_MP01.#.exr</w:t>
      </w:r>
    </w:p>
    <w:p w:rsidR="00000000" w:rsidDel="00000000" w:rsidP="00000000" w:rsidRDefault="00000000" w:rsidRPr="00000000" w14:paraId="00000025">
      <w:pPr>
        <w:widowControl w:val="0"/>
        <w:spacing w:line="276" w:lineRule="auto"/>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6">
      <w:pPr>
        <w:widowControl w:val="0"/>
        <w:spacing w:line="276" w:lineRule="auto"/>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where TYPE is one of the following:</w:t>
      </w:r>
    </w:p>
    <w:p w:rsidR="00000000" w:rsidDel="00000000" w:rsidP="00000000" w:rsidRDefault="00000000" w:rsidRPr="00000000" w14:paraId="00000027">
      <w:pPr>
        <w:widowControl w:val="0"/>
        <w:spacing w:line="276" w:lineRule="auto"/>
        <w:ind w:firstLine="720"/>
        <w:jc w:val="both"/>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MP</w:t>
      </w:r>
      <w:r w:rsidDel="00000000" w:rsidR="00000000" w:rsidRPr="00000000">
        <w:rPr>
          <w:rFonts w:ascii="Open Sans" w:cs="Open Sans" w:eastAsia="Open Sans" w:hAnsi="Open Sans"/>
          <w:sz w:val="20"/>
          <w:szCs w:val="20"/>
          <w:rtl w:val="0"/>
        </w:rPr>
        <w:t xml:space="preserve">: Main Plate when only one element is required to produce the final VFX work</w:t>
      </w:r>
    </w:p>
    <w:p w:rsidR="00000000" w:rsidDel="00000000" w:rsidP="00000000" w:rsidRDefault="00000000" w:rsidRPr="00000000" w14:paraId="00000028">
      <w:pPr>
        <w:widowControl w:val="0"/>
        <w:spacing w:line="276" w:lineRule="auto"/>
        <w:ind w:firstLine="720"/>
        <w:jc w:val="both"/>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BG</w:t>
      </w:r>
      <w:r w:rsidDel="00000000" w:rsidR="00000000" w:rsidRPr="00000000">
        <w:rPr>
          <w:rFonts w:ascii="Open Sans" w:cs="Open Sans" w:eastAsia="Open Sans" w:hAnsi="Open Sans"/>
          <w:sz w:val="20"/>
          <w:szCs w:val="20"/>
          <w:rtl w:val="0"/>
        </w:rPr>
        <w:t xml:space="preserve">: BackGround plate for VFX work requiring multiple elements</w:t>
      </w:r>
    </w:p>
    <w:p w:rsidR="00000000" w:rsidDel="00000000" w:rsidP="00000000" w:rsidRDefault="00000000" w:rsidRPr="00000000" w14:paraId="00000029">
      <w:pPr>
        <w:widowControl w:val="0"/>
        <w:spacing w:line="276" w:lineRule="auto"/>
        <w:ind w:firstLine="720"/>
        <w:jc w:val="both"/>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FG</w:t>
      </w:r>
      <w:r w:rsidDel="00000000" w:rsidR="00000000" w:rsidRPr="00000000">
        <w:rPr>
          <w:rFonts w:ascii="Open Sans" w:cs="Open Sans" w:eastAsia="Open Sans" w:hAnsi="Open Sans"/>
          <w:sz w:val="20"/>
          <w:szCs w:val="20"/>
          <w:rtl w:val="0"/>
        </w:rPr>
        <w:t xml:space="preserve">: ForeGround plate for VFX work requiring multiple elements</w:t>
      </w:r>
    </w:p>
    <w:p w:rsidR="00000000" w:rsidDel="00000000" w:rsidP="00000000" w:rsidRDefault="00000000" w:rsidRPr="00000000" w14:paraId="0000002A">
      <w:pPr>
        <w:widowControl w:val="0"/>
        <w:spacing w:line="276" w:lineRule="auto"/>
        <w:ind w:firstLine="720"/>
        <w:jc w:val="both"/>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EL</w:t>
      </w:r>
      <w:r w:rsidDel="00000000" w:rsidR="00000000" w:rsidRPr="00000000">
        <w:rPr>
          <w:rFonts w:ascii="Open Sans" w:cs="Open Sans" w:eastAsia="Open Sans" w:hAnsi="Open Sans"/>
          <w:sz w:val="20"/>
          <w:szCs w:val="20"/>
          <w:rtl w:val="0"/>
        </w:rPr>
        <w:t xml:space="preserve">: ELement plate for VFX work requiring multiple elements</w:t>
      </w:r>
    </w:p>
    <w:p w:rsidR="00000000" w:rsidDel="00000000" w:rsidP="00000000" w:rsidRDefault="00000000" w:rsidRPr="00000000" w14:paraId="0000002B">
      <w:pPr>
        <w:widowControl w:val="0"/>
        <w:spacing w:line="276" w:lineRule="auto"/>
        <w:ind w:firstLine="720"/>
        <w:jc w:val="both"/>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CP</w:t>
      </w:r>
      <w:r w:rsidDel="00000000" w:rsidR="00000000" w:rsidRPr="00000000">
        <w:rPr>
          <w:rFonts w:ascii="Open Sans" w:cs="Open Sans" w:eastAsia="Open Sans" w:hAnsi="Open Sans"/>
          <w:sz w:val="20"/>
          <w:szCs w:val="20"/>
          <w:rtl w:val="0"/>
        </w:rPr>
        <w:t xml:space="preserve">: Clean Plate to be used for cleanup work</w:t>
      </w:r>
    </w:p>
    <w:p w:rsidR="00000000" w:rsidDel="00000000" w:rsidP="00000000" w:rsidRDefault="00000000" w:rsidRPr="00000000" w14:paraId="0000002C">
      <w:pPr>
        <w:widowControl w:val="0"/>
        <w:spacing w:line="276" w:lineRule="auto"/>
        <w:ind w:firstLine="720"/>
        <w:jc w:val="both"/>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RP</w:t>
      </w:r>
      <w:r w:rsidDel="00000000" w:rsidR="00000000" w:rsidRPr="00000000">
        <w:rPr>
          <w:rFonts w:ascii="Open Sans" w:cs="Open Sans" w:eastAsia="Open Sans" w:hAnsi="Open Sans"/>
          <w:sz w:val="20"/>
          <w:szCs w:val="20"/>
          <w:rtl w:val="0"/>
        </w:rPr>
        <w:t xml:space="preserve">: Reference Plate such as lighting reference</w:t>
      </w:r>
    </w:p>
    <w:p w:rsidR="00000000" w:rsidDel="00000000" w:rsidP="00000000" w:rsidRDefault="00000000" w:rsidRPr="00000000" w14:paraId="0000002D">
      <w:pPr>
        <w:widowControl w:val="0"/>
        <w:spacing w:line="276" w:lineRule="auto"/>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E">
      <w:pPr>
        <w:widowControl w:val="0"/>
        <w:spacing w:line="276" w:lineRule="auto"/>
        <w:jc w:val="both"/>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Formats. The following pages describe all the plate formats used on the project.</w:t>
      </w:r>
    </w:p>
    <w:p w:rsidR="00000000" w:rsidDel="00000000" w:rsidP="00000000" w:rsidRDefault="00000000" w:rsidRPr="00000000" w14:paraId="0000002F">
      <w:pPr>
        <w:widowControl w:val="0"/>
        <w:spacing w:line="276" w:lineRule="auto"/>
        <w:jc w:val="both"/>
        <w:rPr>
          <w:rFonts w:ascii="Open Sans" w:cs="Open Sans" w:eastAsia="Open Sans" w:hAnsi="Open Sans"/>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0">
      <w:pPr>
        <w:widowControl w:val="0"/>
        <w:spacing w:line="276" w:lineRule="auto"/>
        <w:jc w:val="both"/>
        <w:rPr>
          <w:rFonts w:ascii="Open Sans" w:cs="Open Sans" w:eastAsia="Open Sans" w:hAnsi="Open Sans"/>
          <w:b w:val="1"/>
          <w:sz w:val="20"/>
          <w:szCs w:val="20"/>
        </w:rPr>
      </w:pPr>
      <w:r w:rsidDel="00000000" w:rsidR="00000000" w:rsidRPr="00000000">
        <w:rPr>
          <w:rtl w:val="0"/>
        </w:rPr>
      </w:r>
    </w:p>
    <w:tbl>
      <w:tblPr>
        <w:tblStyle w:val="Table2"/>
        <w:tblW w:w="10800.0" w:type="dxa"/>
        <w:jc w:val="left"/>
        <w:tblInd w:w="115.0" w:type="pc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60"/>
        <w:gridCol w:w="8640"/>
        <w:tblGridChange w:id="0">
          <w:tblGrid>
            <w:gridCol w:w="2160"/>
            <w:gridCol w:w="8640"/>
          </w:tblGrid>
        </w:tblGridChange>
      </w:tblGrid>
      <w:tr>
        <w:tc>
          <w:tcPr>
            <w:vAlign w:val="center"/>
          </w:tcPr>
          <w:p w:rsidR="00000000" w:rsidDel="00000000" w:rsidP="00000000" w:rsidRDefault="00000000" w:rsidRPr="00000000" w14:paraId="00000031">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format Name:</w:t>
            </w:r>
          </w:p>
        </w:tc>
        <w:tc>
          <w:tcPr>
            <w:vAlign w:val="center"/>
          </w:tcPr>
          <w:p w:rsidR="00000000" w:rsidDel="00000000" w:rsidP="00000000" w:rsidRDefault="00000000" w:rsidRPr="00000000" w14:paraId="00000032">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Alexa Studio 4:3 Anamorphic</w:t>
            </w:r>
          </w:p>
        </w:tc>
      </w:tr>
      <w:tr>
        <w:trPr>
          <w:trHeight w:val="460" w:hRule="atLeast"/>
        </w:trPr>
        <w:tc>
          <w:tcPr>
            <w:vAlign w:val="center"/>
          </w:tcPr>
          <w:p w:rsidR="00000000" w:rsidDel="00000000" w:rsidP="00000000" w:rsidRDefault="00000000" w:rsidRPr="00000000" w14:paraId="00000033">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Camera Model: </w:t>
            </w:r>
          </w:p>
        </w:tc>
        <w:tc>
          <w:tcPr>
            <w:vAlign w:val="center"/>
          </w:tcPr>
          <w:p w:rsidR="00000000" w:rsidDel="00000000" w:rsidP="00000000" w:rsidRDefault="00000000" w:rsidRPr="00000000" w14:paraId="00000034">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Alexa Studio</w:t>
            </w:r>
          </w:p>
        </w:tc>
      </w:tr>
      <w:tr>
        <w:trPr>
          <w:trHeight w:val="420" w:hRule="atLeast"/>
        </w:trPr>
        <w:tc>
          <w:tcPr>
            <w:vAlign w:val="center"/>
          </w:tcPr>
          <w:p w:rsidR="00000000" w:rsidDel="00000000" w:rsidP="00000000" w:rsidRDefault="00000000" w:rsidRPr="00000000" w14:paraId="00000035">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Capture Resolution:</w:t>
            </w:r>
          </w:p>
        </w:tc>
        <w:tc>
          <w:tcPr>
            <w:vAlign w:val="center"/>
          </w:tcPr>
          <w:p w:rsidR="00000000" w:rsidDel="00000000" w:rsidP="00000000" w:rsidRDefault="00000000" w:rsidRPr="00000000" w14:paraId="00000036">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2880x2160 par 2.0</w:t>
            </w:r>
          </w:p>
        </w:tc>
      </w:tr>
      <w:tr>
        <w:trPr>
          <w:trHeight w:val="420" w:hRule="atLeast"/>
        </w:trPr>
        <w:tc>
          <w:tcPr>
            <w:vAlign w:val="center"/>
          </w:tcPr>
          <w:p w:rsidR="00000000" w:rsidDel="00000000" w:rsidP="00000000" w:rsidRDefault="00000000" w:rsidRPr="00000000" w14:paraId="00000037">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Capture Crop: </w:t>
            </w:r>
          </w:p>
        </w:tc>
        <w:tc>
          <w:tcPr>
            <w:vAlign w:val="center"/>
          </w:tcPr>
          <w:p w:rsidR="00000000" w:rsidDel="00000000" w:rsidP="00000000" w:rsidRDefault="00000000" w:rsidRPr="00000000" w14:paraId="00000038">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0, 0, 2880, 2160</w:t>
            </w:r>
          </w:p>
        </w:tc>
      </w:tr>
      <w:tr>
        <w:trPr>
          <w:trHeight w:val="400" w:hRule="atLeast"/>
        </w:trPr>
        <w:tc>
          <w:tcPr>
            <w:vAlign w:val="center"/>
          </w:tcPr>
          <w:p w:rsidR="00000000" w:rsidDel="00000000" w:rsidP="00000000" w:rsidRDefault="00000000" w:rsidRPr="00000000" w14:paraId="00000039">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Resolution: </w:t>
            </w:r>
          </w:p>
        </w:tc>
        <w:tc>
          <w:tcPr>
            <w:vAlign w:val="center"/>
          </w:tcPr>
          <w:p w:rsidR="00000000" w:rsidDel="00000000" w:rsidP="00000000" w:rsidRDefault="00000000" w:rsidRPr="00000000" w14:paraId="0000003A">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2880x2160 par 2.0</w:t>
            </w:r>
          </w:p>
        </w:tc>
      </w:tr>
      <w:tr>
        <w:trPr>
          <w:trHeight w:val="440" w:hRule="atLeast"/>
        </w:trPr>
        <w:tc>
          <w:tcPr>
            <w:vAlign w:val="center"/>
          </w:tcPr>
          <w:p w:rsidR="00000000" w:rsidDel="00000000" w:rsidP="00000000" w:rsidRDefault="00000000" w:rsidRPr="00000000" w14:paraId="0000003B">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File Format: </w:t>
            </w:r>
          </w:p>
        </w:tc>
        <w:tc>
          <w:tcPr>
            <w:vAlign w:val="center"/>
          </w:tcPr>
          <w:p w:rsidR="00000000" w:rsidDel="00000000" w:rsidP="00000000" w:rsidRDefault="00000000" w:rsidRPr="00000000" w14:paraId="0000003C">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Open EXR</w:t>
            </w:r>
          </w:p>
        </w:tc>
      </w:tr>
      <w:tr>
        <w:trPr>
          <w:trHeight w:val="380" w:hRule="atLeast"/>
        </w:trPr>
        <w:tc>
          <w:tcPr>
            <w:vAlign w:val="center"/>
          </w:tcPr>
          <w:p w:rsidR="00000000" w:rsidDel="00000000" w:rsidP="00000000" w:rsidRDefault="00000000" w:rsidRPr="00000000" w14:paraId="0000003D">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Reformat/ Crop: </w:t>
            </w:r>
          </w:p>
        </w:tc>
        <w:tc>
          <w:tcPr>
            <w:vAlign w:val="center"/>
          </w:tcPr>
          <w:p w:rsidR="00000000" w:rsidDel="00000000" w:rsidP="00000000" w:rsidRDefault="00000000" w:rsidRPr="00000000" w14:paraId="0000003E">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Reformat to 2408x1806 par 2.0 +</w:t>
            </w:r>
          </w:p>
          <w:p w:rsidR="00000000" w:rsidDel="00000000" w:rsidP="00000000" w:rsidRDefault="00000000" w:rsidRPr="00000000" w14:paraId="0000003F">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Crop: 125,0,2283,0</w:t>
            </w:r>
          </w:p>
        </w:tc>
      </w:tr>
      <w:tr>
        <w:trPr>
          <w:trHeight w:val="400" w:hRule="atLeast"/>
        </w:trPr>
        <w:tc>
          <w:tcPr>
            <w:vAlign w:val="center"/>
          </w:tcPr>
          <w:p w:rsidR="00000000" w:rsidDel="00000000" w:rsidP="00000000" w:rsidRDefault="00000000" w:rsidRPr="00000000" w14:paraId="00000040">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Resolution: </w:t>
            </w:r>
          </w:p>
        </w:tc>
        <w:tc>
          <w:tcPr>
            <w:vAlign w:val="center"/>
          </w:tcPr>
          <w:p w:rsidR="00000000" w:rsidDel="00000000" w:rsidP="00000000" w:rsidRDefault="00000000" w:rsidRPr="00000000" w14:paraId="00000041">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2158x1806 par 2.0</w:t>
            </w:r>
          </w:p>
        </w:tc>
      </w:tr>
      <w:tr>
        <w:trPr>
          <w:trHeight w:val="440" w:hRule="atLeast"/>
        </w:trPr>
        <w:tc>
          <w:tcPr>
            <w:vAlign w:val="center"/>
          </w:tcPr>
          <w:p w:rsidR="00000000" w:rsidDel="00000000" w:rsidP="00000000" w:rsidRDefault="00000000" w:rsidRPr="00000000" w14:paraId="00000042">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Picture Area: </w:t>
            </w:r>
          </w:p>
        </w:tc>
        <w:tc>
          <w:tcPr>
            <w:vAlign w:val="center"/>
          </w:tcPr>
          <w:p w:rsidR="00000000" w:rsidDel="00000000" w:rsidP="00000000" w:rsidRDefault="00000000" w:rsidRPr="00000000" w14:paraId="00000043">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2158, 1806 of Working Resolution</w:t>
            </w:r>
          </w:p>
        </w:tc>
      </w:tr>
      <w:tr>
        <w:trPr>
          <w:trHeight w:val="420" w:hRule="atLeast"/>
        </w:trPr>
        <w:tc>
          <w:tcPr>
            <w:vAlign w:val="center"/>
          </w:tcPr>
          <w:p w:rsidR="00000000" w:rsidDel="00000000" w:rsidP="00000000" w:rsidRDefault="00000000" w:rsidRPr="00000000" w14:paraId="00000044">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Projection area: </w:t>
            </w:r>
          </w:p>
        </w:tc>
        <w:tc>
          <w:tcPr>
            <w:vAlign w:val="center"/>
          </w:tcPr>
          <w:p w:rsidR="00000000" w:rsidDel="00000000" w:rsidP="00000000" w:rsidRDefault="00000000" w:rsidRPr="00000000" w14:paraId="00000045">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55, 45, 2103, 1761 of Working Resolution</w:t>
            </w:r>
          </w:p>
        </w:tc>
      </w:tr>
      <w:tr>
        <w:trPr>
          <w:trHeight w:val="400" w:hRule="atLeast"/>
        </w:trPr>
        <w:tc>
          <w:tcPr>
            <w:vAlign w:val="center"/>
          </w:tcPr>
          <w:p w:rsidR="00000000" w:rsidDel="00000000" w:rsidP="00000000" w:rsidRDefault="00000000" w:rsidRPr="00000000" w14:paraId="00000046">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Resizing Filter: </w:t>
            </w:r>
          </w:p>
        </w:tc>
        <w:tc>
          <w:tcPr>
            <w:vAlign w:val="center"/>
          </w:tcPr>
          <w:p w:rsidR="00000000" w:rsidDel="00000000" w:rsidP="00000000" w:rsidRDefault="00000000" w:rsidRPr="00000000" w14:paraId="00000047">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Nuke’s Simon filter applied in Log</w:t>
            </w:r>
          </w:p>
        </w:tc>
      </w:tr>
      <w:tr>
        <w:trPr>
          <w:trHeight w:val="690" w:hRule="atLeast"/>
        </w:trPr>
        <w:tc>
          <w:tcPr>
            <w:vAlign w:val="center"/>
          </w:tcPr>
          <w:p w:rsidR="00000000" w:rsidDel="00000000" w:rsidP="00000000" w:rsidRDefault="00000000" w:rsidRPr="00000000" w14:paraId="00000048">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Plate processing script: </w:t>
            </w:r>
          </w:p>
        </w:tc>
        <w:tc>
          <w:tcPr>
            <w:vAlign w:val="center"/>
          </w:tcPr>
          <w:p w:rsidR="00000000" w:rsidDel="00000000" w:rsidP="00000000" w:rsidRDefault="00000000" w:rsidRPr="00000000" w14:paraId="00000049">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None</w:t>
            </w:r>
          </w:p>
        </w:tc>
      </w:tr>
      <w:tr>
        <w:trPr>
          <w:trHeight w:val="735" w:hRule="atLeast"/>
        </w:trPr>
        <w:tc>
          <w:tcPr>
            <w:vAlign w:val="center"/>
          </w:tcPr>
          <w:p w:rsidR="00000000" w:rsidDel="00000000" w:rsidP="00000000" w:rsidRDefault="00000000" w:rsidRPr="00000000" w14:paraId="0000004A">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Additional info:</w:t>
            </w:r>
          </w:p>
        </w:tc>
        <w:tc>
          <w:tcPr>
            <w:vAlign w:val="center"/>
          </w:tcPr>
          <w:p w:rsidR="00000000" w:rsidDel="00000000" w:rsidP="00000000" w:rsidRDefault="00000000" w:rsidRPr="00000000" w14:paraId="0000004B">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None</w:t>
            </w:r>
          </w:p>
        </w:tc>
      </w:tr>
      <w:tr>
        <w:trPr>
          <w:trHeight w:val="440" w:hRule="atLeast"/>
        </w:trPr>
        <w:tc>
          <w:tcPr>
            <w:vAlign w:val="center"/>
          </w:tcPr>
          <w:p w:rsidR="00000000" w:rsidDel="00000000" w:rsidP="00000000" w:rsidRDefault="00000000" w:rsidRPr="00000000" w14:paraId="0000004C">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Stereo:</w:t>
            </w:r>
          </w:p>
        </w:tc>
        <w:tc>
          <w:tcPr>
            <w:vAlign w:val="center"/>
          </w:tcPr>
          <w:p w:rsidR="00000000" w:rsidDel="00000000" w:rsidP="00000000" w:rsidRDefault="00000000" w:rsidRPr="00000000" w14:paraId="0000004D">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w:t>
            </w:r>
          </w:p>
        </w:tc>
      </w:tr>
      <w:tr>
        <w:trPr>
          <w:trHeight w:val="440" w:hRule="atLeast"/>
        </w:trPr>
        <w:tc>
          <w:tcPr>
            <w:vAlign w:val="center"/>
          </w:tcPr>
          <w:p w:rsidR="00000000" w:rsidDel="00000000" w:rsidP="00000000" w:rsidRDefault="00000000" w:rsidRPr="00000000" w14:paraId="0000004E">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Color Space:</w:t>
            </w:r>
          </w:p>
        </w:tc>
        <w:tc>
          <w:tcPr>
            <w:vAlign w:val="center"/>
          </w:tcPr>
          <w:p w:rsidR="00000000" w:rsidDel="00000000" w:rsidP="00000000" w:rsidRDefault="00000000" w:rsidRPr="00000000" w14:paraId="0000004F">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‘ACES - ACES2065-1’</w:t>
            </w:r>
          </w:p>
        </w:tc>
      </w:tr>
    </w:tbl>
    <w:p w:rsidR="00000000" w:rsidDel="00000000" w:rsidP="00000000" w:rsidRDefault="00000000" w:rsidRPr="00000000" w14:paraId="00000050">
      <w:pPr>
        <w:keepNext w:val="1"/>
        <w:keepLines w:val="1"/>
        <w:widowControl w:val="0"/>
        <w:spacing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b w:val="1"/>
          <w:color w:val="0563c1"/>
          <w:sz w:val="18"/>
          <w:szCs w:val="18"/>
          <w:rtl w:val="0"/>
        </w:rPr>
        <w:t xml:space="preserve">Image Processing Charts/Diagrams</w:t>
      </w:r>
      <w:r w:rsidDel="00000000" w:rsidR="00000000" w:rsidRPr="00000000">
        <w:rPr>
          <w:rtl w:val="0"/>
        </w:rPr>
      </w:r>
    </w:p>
    <w:tbl>
      <w:tblPr>
        <w:tblStyle w:val="Table3"/>
        <w:tblW w:w="108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600"/>
        <w:gridCol w:w="3600"/>
        <w:gridCol w:w="3600"/>
        <w:tblGridChange w:id="0">
          <w:tblGrid>
            <w:gridCol w:w="3600"/>
            <w:gridCol w:w="3600"/>
            <w:gridCol w:w="3600"/>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Plate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sz w:val="16"/>
                <w:szCs w:val="16"/>
                <w:rtl w:val="0"/>
              </w:rPr>
              <w:t xml:space="preserve">Reformat to 2408x1806 par 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76" w:lineRule="auto"/>
              <w:jc w:val="center"/>
              <w:rPr>
                <w:rFonts w:ascii="Open Sans" w:cs="Open Sans" w:eastAsia="Open Sans" w:hAnsi="Open Sans"/>
                <w:sz w:val="18"/>
                <w:szCs w:val="18"/>
              </w:rPr>
            </w:pPr>
            <w:r w:rsidDel="00000000" w:rsidR="00000000" w:rsidRPr="00000000">
              <w:rPr>
                <w:rFonts w:ascii="Open Sans" w:cs="Open Sans" w:eastAsia="Open Sans" w:hAnsi="Open Sans"/>
                <w:sz w:val="16"/>
                <w:szCs w:val="16"/>
                <w:rtl w:val="0"/>
              </w:rPr>
              <w:t xml:space="preserve">Crop 125,0,2283,0 - Working Resolution</w:t>
            </w:r>
            <w:r w:rsidDel="00000000" w:rsidR="00000000" w:rsidRPr="00000000">
              <w:rPr>
                <w:rtl w:val="0"/>
              </w:rPr>
            </w:r>
          </w:p>
        </w:tc>
      </w:tr>
      <w:tr>
        <w:trPr>
          <w:trHeight w:val="32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152650" cy="1816100"/>
                  <wp:effectExtent b="0" l="0" r="0" t="0"/>
                  <wp:docPr id="21" name="image8.png"/>
                  <a:graphic>
                    <a:graphicData uri="http://schemas.openxmlformats.org/drawingml/2006/picture">
                      <pic:pic>
                        <pic:nvPicPr>
                          <pic:cNvPr id="0" name="image8.png"/>
                          <pic:cNvPicPr preferRelativeResize="0"/>
                        </pic:nvPicPr>
                        <pic:blipFill>
                          <a:blip r:embed="rId21"/>
                          <a:srcRect b="7272" l="5818" r="12363" t="0"/>
                          <a:stretch>
                            <a:fillRect/>
                          </a:stretch>
                        </pic:blipFill>
                        <pic:spPr>
                          <a:xfrm>
                            <a:off x="0" y="0"/>
                            <a:ext cx="21526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152650" cy="1765300"/>
                  <wp:effectExtent b="0" l="0" r="0" t="0"/>
                  <wp:docPr id="6" name="image4.png"/>
                  <a:graphic>
                    <a:graphicData uri="http://schemas.openxmlformats.org/drawingml/2006/picture">
                      <pic:pic>
                        <pic:nvPicPr>
                          <pic:cNvPr id="0" name="image4.png"/>
                          <pic:cNvPicPr preferRelativeResize="0"/>
                        </pic:nvPicPr>
                        <pic:blipFill>
                          <a:blip r:embed="rId22"/>
                          <a:srcRect b="10589" l="9389" r="11502" t="2928"/>
                          <a:stretch>
                            <a:fillRect/>
                          </a:stretch>
                        </pic:blipFill>
                        <pic:spPr>
                          <a:xfrm>
                            <a:off x="0" y="0"/>
                            <a:ext cx="2152650" cy="176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152650" cy="1968500"/>
                  <wp:effectExtent b="0" l="0" r="0" t="0"/>
                  <wp:docPr id="15" name="image3.png"/>
                  <a:graphic>
                    <a:graphicData uri="http://schemas.openxmlformats.org/drawingml/2006/picture">
                      <pic:pic>
                        <pic:nvPicPr>
                          <pic:cNvPr id="0" name="image3.png"/>
                          <pic:cNvPicPr preferRelativeResize="0"/>
                        </pic:nvPicPr>
                        <pic:blipFill>
                          <a:blip r:embed="rId23"/>
                          <a:srcRect b="0" l="10273" r="11111" t="4347"/>
                          <a:stretch>
                            <a:fillRect/>
                          </a:stretch>
                        </pic:blipFill>
                        <pic:spPr>
                          <a:xfrm>
                            <a:off x="0" y="0"/>
                            <a:ext cx="2152650"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widowControl w:val="0"/>
        <w:spacing w:line="276" w:lineRule="auto"/>
        <w:jc w:val="both"/>
        <w:rPr>
          <w:rFonts w:ascii="Open Sans" w:cs="Open Sans" w:eastAsia="Open Sans" w:hAnsi="Open Sans"/>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58">
      <w:pPr>
        <w:widowControl w:val="0"/>
        <w:spacing w:line="276" w:lineRule="auto"/>
        <w:jc w:val="both"/>
        <w:rPr>
          <w:rFonts w:ascii="Open Sans" w:cs="Open Sans" w:eastAsia="Open Sans" w:hAnsi="Open Sans"/>
          <w:b w:val="1"/>
          <w:sz w:val="16"/>
          <w:szCs w:val="16"/>
        </w:rPr>
      </w:pPr>
      <w:r w:rsidDel="00000000" w:rsidR="00000000" w:rsidRPr="00000000">
        <w:rPr>
          <w:rtl w:val="0"/>
        </w:rPr>
      </w:r>
    </w:p>
    <w:tbl>
      <w:tblPr>
        <w:tblStyle w:val="Table4"/>
        <w:tblW w:w="10820.0" w:type="dxa"/>
        <w:jc w:val="left"/>
        <w:tblInd w:w="10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60"/>
        <w:gridCol w:w="8660"/>
        <w:tblGridChange w:id="0">
          <w:tblGrid>
            <w:gridCol w:w="2160"/>
            <w:gridCol w:w="8660"/>
          </w:tblGrid>
        </w:tblGridChange>
      </w:tblGrid>
      <w:tr>
        <w:tc>
          <w:tcPr>
            <w:vAlign w:val="center"/>
          </w:tcPr>
          <w:p w:rsidR="00000000" w:rsidDel="00000000" w:rsidP="00000000" w:rsidRDefault="00000000" w:rsidRPr="00000000" w14:paraId="00000059">
            <w:pPr>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format Name: </w:t>
            </w:r>
          </w:p>
        </w:tc>
        <w:tc>
          <w:tcPr>
            <w:vAlign w:val="center"/>
          </w:tcPr>
          <w:p w:rsidR="00000000" w:rsidDel="00000000" w:rsidP="00000000" w:rsidRDefault="00000000" w:rsidRPr="00000000" w14:paraId="0000005A">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Alexa XT OpenGate Spherical</w:t>
            </w:r>
          </w:p>
        </w:tc>
      </w:tr>
      <w:tr>
        <w:trPr>
          <w:trHeight w:val="460" w:hRule="atLeast"/>
        </w:trPr>
        <w:tc>
          <w:tcPr>
            <w:vAlign w:val="center"/>
          </w:tcPr>
          <w:p w:rsidR="00000000" w:rsidDel="00000000" w:rsidP="00000000" w:rsidRDefault="00000000" w:rsidRPr="00000000" w14:paraId="0000005B">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Camera Model: </w:t>
            </w:r>
          </w:p>
        </w:tc>
        <w:tc>
          <w:tcPr>
            <w:vAlign w:val="center"/>
          </w:tcPr>
          <w:p w:rsidR="00000000" w:rsidDel="00000000" w:rsidP="00000000" w:rsidRDefault="00000000" w:rsidRPr="00000000" w14:paraId="0000005C">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Alexa XT</w:t>
            </w:r>
          </w:p>
        </w:tc>
      </w:tr>
      <w:tr>
        <w:trPr>
          <w:trHeight w:val="420" w:hRule="atLeast"/>
        </w:trPr>
        <w:tc>
          <w:tcPr>
            <w:vAlign w:val="center"/>
          </w:tcPr>
          <w:p w:rsidR="00000000" w:rsidDel="00000000" w:rsidP="00000000" w:rsidRDefault="00000000" w:rsidRPr="00000000" w14:paraId="0000005D">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Capture Resolution:</w:t>
            </w:r>
          </w:p>
        </w:tc>
        <w:tc>
          <w:tcPr>
            <w:vAlign w:val="center"/>
          </w:tcPr>
          <w:p w:rsidR="00000000" w:rsidDel="00000000" w:rsidP="00000000" w:rsidRDefault="00000000" w:rsidRPr="00000000" w14:paraId="0000005E">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3414x2198 par 1.0</w:t>
            </w:r>
          </w:p>
        </w:tc>
      </w:tr>
      <w:tr>
        <w:trPr>
          <w:trHeight w:val="420" w:hRule="atLeast"/>
        </w:trPr>
        <w:tc>
          <w:tcPr>
            <w:vAlign w:val="center"/>
          </w:tcPr>
          <w:p w:rsidR="00000000" w:rsidDel="00000000" w:rsidP="00000000" w:rsidRDefault="00000000" w:rsidRPr="00000000" w14:paraId="0000005F">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Capture Crop: </w:t>
            </w:r>
          </w:p>
        </w:tc>
        <w:tc>
          <w:tcPr>
            <w:vAlign w:val="center"/>
          </w:tcPr>
          <w:p w:rsidR="00000000" w:rsidDel="00000000" w:rsidP="00000000" w:rsidRDefault="00000000" w:rsidRPr="00000000" w14:paraId="00000060">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0, 0, 3414, 2198</w:t>
            </w:r>
          </w:p>
        </w:tc>
      </w:tr>
      <w:tr>
        <w:trPr>
          <w:trHeight w:val="400" w:hRule="atLeast"/>
        </w:trPr>
        <w:tc>
          <w:tcPr>
            <w:vAlign w:val="center"/>
          </w:tcPr>
          <w:p w:rsidR="00000000" w:rsidDel="00000000" w:rsidP="00000000" w:rsidRDefault="00000000" w:rsidRPr="00000000" w14:paraId="00000061">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Resolution: </w:t>
            </w:r>
          </w:p>
        </w:tc>
        <w:tc>
          <w:tcPr>
            <w:vAlign w:val="center"/>
          </w:tcPr>
          <w:p w:rsidR="00000000" w:rsidDel="00000000" w:rsidP="00000000" w:rsidRDefault="00000000" w:rsidRPr="00000000" w14:paraId="00000062">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3414x2198 par 1.0</w:t>
            </w:r>
          </w:p>
        </w:tc>
      </w:tr>
      <w:tr>
        <w:trPr>
          <w:trHeight w:val="440" w:hRule="atLeast"/>
        </w:trPr>
        <w:tc>
          <w:tcPr>
            <w:vAlign w:val="center"/>
          </w:tcPr>
          <w:p w:rsidR="00000000" w:rsidDel="00000000" w:rsidP="00000000" w:rsidRDefault="00000000" w:rsidRPr="00000000" w14:paraId="00000063">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File Format: </w:t>
            </w:r>
          </w:p>
        </w:tc>
        <w:tc>
          <w:tcPr>
            <w:vAlign w:val="center"/>
          </w:tcPr>
          <w:p w:rsidR="00000000" w:rsidDel="00000000" w:rsidP="00000000" w:rsidRDefault="00000000" w:rsidRPr="00000000" w14:paraId="00000064">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Open Exr</w:t>
            </w:r>
          </w:p>
        </w:tc>
      </w:tr>
      <w:tr>
        <w:trPr>
          <w:trHeight w:val="380" w:hRule="atLeast"/>
        </w:trPr>
        <w:tc>
          <w:tcPr>
            <w:vAlign w:val="center"/>
          </w:tcPr>
          <w:p w:rsidR="00000000" w:rsidDel="00000000" w:rsidP="00000000" w:rsidRDefault="00000000" w:rsidRPr="00000000" w14:paraId="00000065">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Reformat/ Crop: </w:t>
            </w:r>
          </w:p>
        </w:tc>
        <w:tc>
          <w:tcPr>
            <w:vAlign w:val="center"/>
          </w:tcPr>
          <w:p w:rsidR="00000000" w:rsidDel="00000000" w:rsidP="00000000" w:rsidRDefault="00000000" w:rsidRPr="00000000" w14:paraId="00000066">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Crop: 0, 385, 3414, 1813 +</w:t>
            </w:r>
          </w:p>
          <w:p w:rsidR="00000000" w:rsidDel="00000000" w:rsidP="00000000" w:rsidRDefault="00000000" w:rsidRPr="00000000" w14:paraId="00000067">
            <w:pPr>
              <w:spacing w:before="40" w:line="276" w:lineRule="auto"/>
              <w:rPr>
                <w:rFonts w:ascii="Open Sans" w:cs="Open Sans" w:eastAsia="Open Sans" w:hAnsi="Open Sans"/>
                <w:sz w:val="10"/>
                <w:szCs w:val="10"/>
              </w:rPr>
            </w:pPr>
            <w:r w:rsidDel="00000000" w:rsidR="00000000" w:rsidRPr="00000000">
              <w:rPr>
                <w:rFonts w:ascii="Open Sans" w:cs="Open Sans" w:eastAsia="Open Sans" w:hAnsi="Open Sans"/>
                <w:sz w:val="16"/>
                <w:szCs w:val="16"/>
                <w:rtl w:val="0"/>
              </w:rPr>
              <w:t xml:space="preserve">Reformat to 2158x1806 par 2.0</w:t>
            </w:r>
            <w:r w:rsidDel="00000000" w:rsidR="00000000" w:rsidRPr="00000000">
              <w:rPr>
                <w:rtl w:val="0"/>
              </w:rPr>
            </w:r>
          </w:p>
        </w:tc>
      </w:tr>
      <w:tr>
        <w:trPr>
          <w:trHeight w:val="400" w:hRule="atLeast"/>
        </w:trPr>
        <w:tc>
          <w:tcPr>
            <w:vAlign w:val="center"/>
          </w:tcPr>
          <w:p w:rsidR="00000000" w:rsidDel="00000000" w:rsidP="00000000" w:rsidRDefault="00000000" w:rsidRPr="00000000" w14:paraId="00000068">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Resolution: </w:t>
            </w:r>
          </w:p>
        </w:tc>
        <w:tc>
          <w:tcPr>
            <w:vAlign w:val="center"/>
          </w:tcPr>
          <w:p w:rsidR="00000000" w:rsidDel="00000000" w:rsidP="00000000" w:rsidRDefault="00000000" w:rsidRPr="00000000" w14:paraId="00000069">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2158x1806 par 2.0</w:t>
            </w:r>
          </w:p>
        </w:tc>
      </w:tr>
      <w:tr>
        <w:trPr>
          <w:trHeight w:val="440" w:hRule="atLeast"/>
        </w:trPr>
        <w:tc>
          <w:tcPr>
            <w:vAlign w:val="center"/>
          </w:tcPr>
          <w:p w:rsidR="00000000" w:rsidDel="00000000" w:rsidP="00000000" w:rsidRDefault="00000000" w:rsidRPr="00000000" w14:paraId="0000006A">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Picture Area: </w:t>
            </w:r>
          </w:p>
        </w:tc>
        <w:tc>
          <w:tcPr>
            <w:vAlign w:val="center"/>
          </w:tcPr>
          <w:p w:rsidR="00000000" w:rsidDel="00000000" w:rsidP="00000000" w:rsidRDefault="00000000" w:rsidRPr="00000000" w14:paraId="0000006B">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2158, 1806 of Working Resolution</w:t>
            </w:r>
          </w:p>
        </w:tc>
      </w:tr>
      <w:tr>
        <w:trPr>
          <w:trHeight w:val="420" w:hRule="atLeast"/>
        </w:trPr>
        <w:tc>
          <w:tcPr>
            <w:vAlign w:val="center"/>
          </w:tcPr>
          <w:p w:rsidR="00000000" w:rsidDel="00000000" w:rsidP="00000000" w:rsidRDefault="00000000" w:rsidRPr="00000000" w14:paraId="0000006C">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Projection area: </w:t>
            </w:r>
          </w:p>
        </w:tc>
        <w:tc>
          <w:tcPr>
            <w:vAlign w:val="center"/>
          </w:tcPr>
          <w:p w:rsidR="00000000" w:rsidDel="00000000" w:rsidP="00000000" w:rsidRDefault="00000000" w:rsidRPr="00000000" w14:paraId="0000006D">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55, 45, 2103, 1761 of Working Resolution</w:t>
            </w:r>
          </w:p>
        </w:tc>
      </w:tr>
      <w:tr>
        <w:trPr>
          <w:trHeight w:val="400" w:hRule="atLeast"/>
        </w:trPr>
        <w:tc>
          <w:tcPr>
            <w:vAlign w:val="center"/>
          </w:tcPr>
          <w:p w:rsidR="00000000" w:rsidDel="00000000" w:rsidP="00000000" w:rsidRDefault="00000000" w:rsidRPr="00000000" w14:paraId="0000006E">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Resizing Filter: </w:t>
            </w:r>
          </w:p>
        </w:tc>
        <w:tc>
          <w:tcPr>
            <w:vAlign w:val="center"/>
          </w:tcPr>
          <w:p w:rsidR="00000000" w:rsidDel="00000000" w:rsidP="00000000" w:rsidRDefault="00000000" w:rsidRPr="00000000" w14:paraId="0000006F">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Nuke’s Simon filter applied in Log</w:t>
            </w:r>
          </w:p>
        </w:tc>
      </w:tr>
      <w:tr>
        <w:trPr>
          <w:trHeight w:val="690" w:hRule="atLeast"/>
        </w:trPr>
        <w:tc>
          <w:tcPr>
            <w:vAlign w:val="center"/>
          </w:tcPr>
          <w:p w:rsidR="00000000" w:rsidDel="00000000" w:rsidP="00000000" w:rsidRDefault="00000000" w:rsidRPr="00000000" w14:paraId="00000070">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Plate processing script: </w:t>
            </w:r>
          </w:p>
        </w:tc>
        <w:tc>
          <w:tcPr>
            <w:vAlign w:val="center"/>
          </w:tcPr>
          <w:p w:rsidR="00000000" w:rsidDel="00000000" w:rsidP="00000000" w:rsidRDefault="00000000" w:rsidRPr="00000000" w14:paraId="00000071">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None</w:t>
            </w:r>
          </w:p>
        </w:tc>
      </w:tr>
      <w:tr>
        <w:trPr>
          <w:trHeight w:val="510" w:hRule="atLeast"/>
        </w:trPr>
        <w:tc>
          <w:tcPr>
            <w:vAlign w:val="center"/>
          </w:tcPr>
          <w:p w:rsidR="00000000" w:rsidDel="00000000" w:rsidP="00000000" w:rsidRDefault="00000000" w:rsidRPr="00000000" w14:paraId="00000072">
            <w:pPr>
              <w:keepNext w:val="1"/>
              <w:keepLines w:val="1"/>
              <w:widowControl w:val="0"/>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Additional info:</w:t>
            </w:r>
          </w:p>
        </w:tc>
        <w:tc>
          <w:tcPr>
            <w:vAlign w:val="center"/>
          </w:tcPr>
          <w:p w:rsidR="00000000" w:rsidDel="00000000" w:rsidP="00000000" w:rsidRDefault="00000000" w:rsidRPr="00000000" w14:paraId="00000073">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None</w:t>
            </w:r>
          </w:p>
        </w:tc>
      </w:tr>
      <w:tr>
        <w:trPr>
          <w:trHeight w:val="440" w:hRule="atLeast"/>
        </w:trPr>
        <w:tc>
          <w:tcPr>
            <w:vAlign w:val="center"/>
          </w:tcPr>
          <w:p w:rsidR="00000000" w:rsidDel="00000000" w:rsidP="00000000" w:rsidRDefault="00000000" w:rsidRPr="00000000" w14:paraId="00000074">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Stereo:</w:t>
            </w:r>
          </w:p>
        </w:tc>
        <w:tc>
          <w:tcPr>
            <w:vAlign w:val="center"/>
          </w:tcPr>
          <w:p w:rsidR="00000000" w:rsidDel="00000000" w:rsidP="00000000" w:rsidRDefault="00000000" w:rsidRPr="00000000" w14:paraId="00000075">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w:t>
            </w:r>
          </w:p>
        </w:tc>
      </w:tr>
      <w:tr>
        <w:trPr>
          <w:trHeight w:val="440" w:hRule="atLeast"/>
        </w:trPr>
        <w:tc>
          <w:tcPr>
            <w:vAlign w:val="center"/>
          </w:tcPr>
          <w:p w:rsidR="00000000" w:rsidDel="00000000" w:rsidP="00000000" w:rsidRDefault="00000000" w:rsidRPr="00000000" w14:paraId="00000076">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Color Space:</w:t>
            </w:r>
          </w:p>
        </w:tc>
        <w:tc>
          <w:tcPr>
            <w:vAlign w:val="center"/>
          </w:tcPr>
          <w:p w:rsidR="00000000" w:rsidDel="00000000" w:rsidP="00000000" w:rsidRDefault="00000000" w:rsidRPr="00000000" w14:paraId="00000077">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‘ACES - ACES2065-1’</w:t>
            </w:r>
          </w:p>
        </w:tc>
      </w:tr>
    </w:tbl>
    <w:p w:rsidR="00000000" w:rsidDel="00000000" w:rsidP="00000000" w:rsidRDefault="00000000" w:rsidRPr="00000000" w14:paraId="00000078">
      <w:pPr>
        <w:keepNext w:val="1"/>
        <w:keepLines w:val="1"/>
        <w:widowControl w:val="0"/>
        <w:spacing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b w:val="1"/>
          <w:color w:val="0563c1"/>
          <w:sz w:val="18"/>
          <w:szCs w:val="18"/>
          <w:rtl w:val="0"/>
        </w:rPr>
        <w:t xml:space="preserve">Image Processing Charts/Diagrams</w:t>
      </w:r>
      <w:r w:rsidDel="00000000" w:rsidR="00000000" w:rsidRPr="00000000">
        <w:rPr>
          <w:rtl w:val="0"/>
        </w:rPr>
      </w:r>
    </w:p>
    <w:tbl>
      <w:tblPr>
        <w:tblStyle w:val="Table5"/>
        <w:tblW w:w="108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600"/>
        <w:gridCol w:w="3600"/>
        <w:gridCol w:w="3600"/>
        <w:tblGridChange w:id="0">
          <w:tblGrid>
            <w:gridCol w:w="3600"/>
            <w:gridCol w:w="3600"/>
            <w:gridCol w:w="3600"/>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Plate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sz w:val="16"/>
                <w:szCs w:val="16"/>
                <w:rtl w:val="0"/>
              </w:rPr>
              <w:t xml:space="preserve">Reformat to 2408x1806 par 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76" w:lineRule="auto"/>
              <w:jc w:val="center"/>
              <w:rPr>
                <w:rFonts w:ascii="Open Sans" w:cs="Open Sans" w:eastAsia="Open Sans" w:hAnsi="Open Sans"/>
                <w:sz w:val="18"/>
                <w:szCs w:val="18"/>
              </w:rPr>
            </w:pPr>
            <w:r w:rsidDel="00000000" w:rsidR="00000000" w:rsidRPr="00000000">
              <w:rPr>
                <w:rFonts w:ascii="Open Sans" w:cs="Open Sans" w:eastAsia="Open Sans" w:hAnsi="Open Sans"/>
                <w:sz w:val="16"/>
                <w:szCs w:val="16"/>
                <w:rtl w:val="0"/>
              </w:rPr>
              <w:t xml:space="preserve">Crop 125,0,2283,0 - Working Resolution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152650" cy="1816100"/>
                  <wp:effectExtent b="0" l="0" r="0" t="0"/>
                  <wp:docPr id="12" name="image8.png"/>
                  <a:graphic>
                    <a:graphicData uri="http://schemas.openxmlformats.org/drawingml/2006/picture">
                      <pic:pic>
                        <pic:nvPicPr>
                          <pic:cNvPr id="0" name="image8.png"/>
                          <pic:cNvPicPr preferRelativeResize="0"/>
                        </pic:nvPicPr>
                        <pic:blipFill>
                          <a:blip r:embed="rId21"/>
                          <a:srcRect b="7272" l="5818" r="12363" t="0"/>
                          <a:stretch>
                            <a:fillRect/>
                          </a:stretch>
                        </pic:blipFill>
                        <pic:spPr>
                          <a:xfrm>
                            <a:off x="0" y="0"/>
                            <a:ext cx="21526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152650" cy="1765300"/>
                  <wp:effectExtent b="0" l="0" r="0" t="0"/>
                  <wp:docPr id="4" name="image4.png"/>
                  <a:graphic>
                    <a:graphicData uri="http://schemas.openxmlformats.org/drawingml/2006/picture">
                      <pic:pic>
                        <pic:nvPicPr>
                          <pic:cNvPr id="0" name="image4.png"/>
                          <pic:cNvPicPr preferRelativeResize="0"/>
                        </pic:nvPicPr>
                        <pic:blipFill>
                          <a:blip r:embed="rId22"/>
                          <a:srcRect b="10589" l="9389" r="11502" t="2928"/>
                          <a:stretch>
                            <a:fillRect/>
                          </a:stretch>
                        </pic:blipFill>
                        <pic:spPr>
                          <a:xfrm>
                            <a:off x="0" y="0"/>
                            <a:ext cx="2152650" cy="176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152650" cy="1968500"/>
                  <wp:effectExtent b="0" l="0" r="0" t="0"/>
                  <wp:docPr id="3" name="image3.png"/>
                  <a:graphic>
                    <a:graphicData uri="http://schemas.openxmlformats.org/drawingml/2006/picture">
                      <pic:pic>
                        <pic:nvPicPr>
                          <pic:cNvPr id="0" name="image3.png"/>
                          <pic:cNvPicPr preferRelativeResize="0"/>
                        </pic:nvPicPr>
                        <pic:blipFill>
                          <a:blip r:embed="rId23"/>
                          <a:srcRect b="0" l="10273" r="11111" t="4347"/>
                          <a:stretch>
                            <a:fillRect/>
                          </a:stretch>
                        </pic:blipFill>
                        <pic:spPr>
                          <a:xfrm>
                            <a:off x="0" y="0"/>
                            <a:ext cx="2152650"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widowControl w:val="0"/>
        <w:spacing w:line="276" w:lineRule="auto"/>
        <w:rPr>
          <w:rFonts w:ascii="Open Sans" w:cs="Open Sans" w:eastAsia="Open Sans" w:hAnsi="Open San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0">
      <w:pPr>
        <w:widowControl w:val="0"/>
        <w:spacing w:line="276" w:lineRule="auto"/>
        <w:rPr>
          <w:rFonts w:ascii="Open Sans" w:cs="Open Sans" w:eastAsia="Open Sans" w:hAnsi="Open Sans"/>
          <w:sz w:val="20"/>
          <w:szCs w:val="20"/>
        </w:rPr>
      </w:pPr>
      <w:r w:rsidDel="00000000" w:rsidR="00000000" w:rsidRPr="00000000">
        <w:rPr>
          <w:rtl w:val="0"/>
        </w:rPr>
      </w:r>
    </w:p>
    <w:tbl>
      <w:tblPr>
        <w:tblStyle w:val="Table6"/>
        <w:tblW w:w="1080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90"/>
        <w:gridCol w:w="8610"/>
        <w:tblGridChange w:id="0">
          <w:tblGrid>
            <w:gridCol w:w="2190"/>
            <w:gridCol w:w="8610"/>
          </w:tblGrid>
        </w:tblGridChange>
      </w:tblGrid>
      <w:tr>
        <w:trPr>
          <w:trHeight w:val="405" w:hRule="atLeast"/>
        </w:trPr>
        <w:tc>
          <w:tcPr>
            <w:vAlign w:val="center"/>
          </w:tcPr>
          <w:p w:rsidR="00000000" w:rsidDel="00000000" w:rsidP="00000000" w:rsidRDefault="00000000" w:rsidRPr="00000000" w14:paraId="00000081">
            <w:pPr>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format Name: </w:t>
            </w:r>
          </w:p>
        </w:tc>
        <w:tc>
          <w:tcPr>
            <w:vAlign w:val="center"/>
          </w:tcPr>
          <w:p w:rsidR="00000000" w:rsidDel="00000000" w:rsidP="00000000" w:rsidRDefault="00000000" w:rsidRPr="00000000" w14:paraId="00000082">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Alexa XT OpenGate Spherical</w:t>
            </w:r>
          </w:p>
        </w:tc>
      </w:tr>
      <w:tr>
        <w:trPr>
          <w:trHeight w:val="420" w:hRule="atLeast"/>
        </w:trPr>
        <w:tc>
          <w:tcPr>
            <w:vAlign w:val="center"/>
          </w:tcPr>
          <w:p w:rsidR="00000000" w:rsidDel="00000000" w:rsidP="00000000" w:rsidRDefault="00000000" w:rsidRPr="00000000" w14:paraId="00000083">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Camera Model: </w:t>
            </w:r>
          </w:p>
        </w:tc>
        <w:tc>
          <w:tcPr>
            <w:vAlign w:val="center"/>
          </w:tcPr>
          <w:p w:rsidR="00000000" w:rsidDel="00000000" w:rsidP="00000000" w:rsidRDefault="00000000" w:rsidRPr="00000000" w14:paraId="00000084">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Alexa XT</w:t>
            </w:r>
          </w:p>
        </w:tc>
      </w:tr>
      <w:tr>
        <w:trPr>
          <w:trHeight w:val="420" w:hRule="atLeast"/>
        </w:trPr>
        <w:tc>
          <w:tcPr>
            <w:vAlign w:val="center"/>
          </w:tcPr>
          <w:p w:rsidR="00000000" w:rsidDel="00000000" w:rsidP="00000000" w:rsidRDefault="00000000" w:rsidRPr="00000000" w14:paraId="00000085">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Capture Resolution:</w:t>
            </w:r>
          </w:p>
        </w:tc>
        <w:tc>
          <w:tcPr>
            <w:vAlign w:val="center"/>
          </w:tcPr>
          <w:p w:rsidR="00000000" w:rsidDel="00000000" w:rsidP="00000000" w:rsidRDefault="00000000" w:rsidRPr="00000000" w14:paraId="00000086">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3414x2198 par 1.0</w:t>
            </w:r>
          </w:p>
        </w:tc>
      </w:tr>
      <w:tr>
        <w:trPr>
          <w:trHeight w:val="420" w:hRule="atLeast"/>
        </w:trPr>
        <w:tc>
          <w:tcPr>
            <w:vAlign w:val="center"/>
          </w:tcPr>
          <w:p w:rsidR="00000000" w:rsidDel="00000000" w:rsidP="00000000" w:rsidRDefault="00000000" w:rsidRPr="00000000" w14:paraId="00000087">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Capture Crop: </w:t>
            </w:r>
          </w:p>
        </w:tc>
        <w:tc>
          <w:tcPr>
            <w:vAlign w:val="center"/>
          </w:tcPr>
          <w:p w:rsidR="00000000" w:rsidDel="00000000" w:rsidP="00000000" w:rsidRDefault="00000000" w:rsidRPr="00000000" w14:paraId="00000088">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0, 0, 3414, 2198</w:t>
            </w:r>
          </w:p>
        </w:tc>
      </w:tr>
      <w:tr>
        <w:trPr>
          <w:trHeight w:val="400" w:hRule="atLeast"/>
        </w:trPr>
        <w:tc>
          <w:tcPr>
            <w:vAlign w:val="center"/>
          </w:tcPr>
          <w:p w:rsidR="00000000" w:rsidDel="00000000" w:rsidP="00000000" w:rsidRDefault="00000000" w:rsidRPr="00000000" w14:paraId="00000089">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Resolution: </w:t>
            </w:r>
          </w:p>
        </w:tc>
        <w:tc>
          <w:tcPr>
            <w:vAlign w:val="center"/>
          </w:tcPr>
          <w:p w:rsidR="00000000" w:rsidDel="00000000" w:rsidP="00000000" w:rsidRDefault="00000000" w:rsidRPr="00000000" w14:paraId="0000008A">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3414x2198 par 1.0</w:t>
            </w:r>
          </w:p>
        </w:tc>
      </w:tr>
      <w:tr>
        <w:trPr>
          <w:trHeight w:val="360" w:hRule="atLeast"/>
        </w:trPr>
        <w:tc>
          <w:tcPr>
            <w:vAlign w:val="center"/>
          </w:tcPr>
          <w:p w:rsidR="00000000" w:rsidDel="00000000" w:rsidP="00000000" w:rsidRDefault="00000000" w:rsidRPr="00000000" w14:paraId="0000008B">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File Format: </w:t>
            </w:r>
          </w:p>
        </w:tc>
        <w:tc>
          <w:tcPr>
            <w:vAlign w:val="center"/>
          </w:tcPr>
          <w:p w:rsidR="00000000" w:rsidDel="00000000" w:rsidP="00000000" w:rsidRDefault="00000000" w:rsidRPr="00000000" w14:paraId="0000008C">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Linear exr</w:t>
            </w:r>
          </w:p>
        </w:tc>
      </w:tr>
      <w:tr>
        <w:trPr>
          <w:trHeight w:val="380" w:hRule="atLeast"/>
        </w:trPr>
        <w:tc>
          <w:tcPr>
            <w:vAlign w:val="center"/>
          </w:tcPr>
          <w:p w:rsidR="00000000" w:rsidDel="00000000" w:rsidP="00000000" w:rsidRDefault="00000000" w:rsidRPr="00000000" w14:paraId="0000008D">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Reformat/ Crop: </w:t>
            </w:r>
          </w:p>
        </w:tc>
        <w:tc>
          <w:tcPr>
            <w:vAlign w:val="center"/>
          </w:tcPr>
          <w:p w:rsidR="00000000" w:rsidDel="00000000" w:rsidP="00000000" w:rsidRDefault="00000000" w:rsidRPr="00000000" w14:paraId="0000008E">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Crop: 0, 385, 3414, 1813 +</w:t>
            </w:r>
          </w:p>
          <w:p w:rsidR="00000000" w:rsidDel="00000000" w:rsidP="00000000" w:rsidRDefault="00000000" w:rsidRPr="00000000" w14:paraId="0000008F">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Reformat to 2158x1806 par 2.0</w:t>
            </w:r>
          </w:p>
        </w:tc>
      </w:tr>
      <w:tr>
        <w:trPr>
          <w:trHeight w:val="400" w:hRule="atLeast"/>
        </w:trPr>
        <w:tc>
          <w:tcPr>
            <w:vAlign w:val="center"/>
          </w:tcPr>
          <w:p w:rsidR="00000000" w:rsidDel="00000000" w:rsidP="00000000" w:rsidRDefault="00000000" w:rsidRPr="00000000" w14:paraId="00000090">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Resolution: </w:t>
            </w:r>
          </w:p>
        </w:tc>
        <w:tc>
          <w:tcPr>
            <w:vAlign w:val="center"/>
          </w:tcPr>
          <w:p w:rsidR="00000000" w:rsidDel="00000000" w:rsidP="00000000" w:rsidRDefault="00000000" w:rsidRPr="00000000" w14:paraId="00000091">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2158x1806 par 2.0</w:t>
            </w:r>
          </w:p>
        </w:tc>
      </w:tr>
      <w:tr>
        <w:trPr>
          <w:trHeight w:val="440" w:hRule="atLeast"/>
        </w:trPr>
        <w:tc>
          <w:tcPr>
            <w:vAlign w:val="center"/>
          </w:tcPr>
          <w:p w:rsidR="00000000" w:rsidDel="00000000" w:rsidP="00000000" w:rsidRDefault="00000000" w:rsidRPr="00000000" w14:paraId="00000092">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Picture Area: </w:t>
            </w:r>
          </w:p>
        </w:tc>
        <w:tc>
          <w:tcPr>
            <w:vAlign w:val="center"/>
          </w:tcPr>
          <w:p w:rsidR="00000000" w:rsidDel="00000000" w:rsidP="00000000" w:rsidRDefault="00000000" w:rsidRPr="00000000" w14:paraId="00000093">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2158, 1806 of Working Resolution</w:t>
            </w:r>
          </w:p>
        </w:tc>
      </w:tr>
      <w:tr>
        <w:trPr>
          <w:trHeight w:val="420" w:hRule="atLeast"/>
        </w:trPr>
        <w:tc>
          <w:tcPr>
            <w:vAlign w:val="center"/>
          </w:tcPr>
          <w:p w:rsidR="00000000" w:rsidDel="00000000" w:rsidP="00000000" w:rsidRDefault="00000000" w:rsidRPr="00000000" w14:paraId="00000094">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Projection area: </w:t>
            </w:r>
          </w:p>
        </w:tc>
        <w:tc>
          <w:tcPr>
            <w:vAlign w:val="center"/>
          </w:tcPr>
          <w:p w:rsidR="00000000" w:rsidDel="00000000" w:rsidP="00000000" w:rsidRDefault="00000000" w:rsidRPr="00000000" w14:paraId="00000095">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55, 45, 2103, 1761 of Working Resolution</w:t>
            </w:r>
          </w:p>
        </w:tc>
      </w:tr>
      <w:tr>
        <w:trPr>
          <w:trHeight w:val="400" w:hRule="atLeast"/>
        </w:trPr>
        <w:tc>
          <w:tcPr>
            <w:vAlign w:val="center"/>
          </w:tcPr>
          <w:p w:rsidR="00000000" w:rsidDel="00000000" w:rsidP="00000000" w:rsidRDefault="00000000" w:rsidRPr="00000000" w14:paraId="00000096">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Resizing Filter: </w:t>
            </w:r>
          </w:p>
        </w:tc>
        <w:tc>
          <w:tcPr>
            <w:vAlign w:val="center"/>
          </w:tcPr>
          <w:p w:rsidR="00000000" w:rsidDel="00000000" w:rsidP="00000000" w:rsidRDefault="00000000" w:rsidRPr="00000000" w14:paraId="00000097">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Nuke’s Simon filter applied in Log</w:t>
            </w:r>
          </w:p>
        </w:tc>
      </w:tr>
      <w:tr>
        <w:trPr>
          <w:trHeight w:val="440" w:hRule="atLeast"/>
        </w:trPr>
        <w:tc>
          <w:tcPr>
            <w:vAlign w:val="center"/>
          </w:tcPr>
          <w:p w:rsidR="00000000" w:rsidDel="00000000" w:rsidP="00000000" w:rsidRDefault="00000000" w:rsidRPr="00000000" w14:paraId="00000098">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Plate processing script: </w:t>
            </w:r>
          </w:p>
        </w:tc>
        <w:tc>
          <w:tcPr>
            <w:vAlign w:val="center"/>
          </w:tcPr>
          <w:p w:rsidR="00000000" w:rsidDel="00000000" w:rsidP="00000000" w:rsidRDefault="00000000" w:rsidRPr="00000000" w14:paraId="00000099">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None</w:t>
            </w:r>
          </w:p>
        </w:tc>
      </w:tr>
      <w:tr>
        <w:trPr>
          <w:trHeight w:val="440" w:hRule="atLeast"/>
        </w:trPr>
        <w:tc>
          <w:tcPr>
            <w:vAlign w:val="center"/>
          </w:tcPr>
          <w:p w:rsidR="00000000" w:rsidDel="00000000" w:rsidP="00000000" w:rsidRDefault="00000000" w:rsidRPr="00000000" w14:paraId="0000009A">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Additional info:</w:t>
            </w:r>
          </w:p>
        </w:tc>
        <w:tc>
          <w:tcPr/>
          <w:p w:rsidR="00000000" w:rsidDel="00000000" w:rsidP="00000000" w:rsidRDefault="00000000" w:rsidRPr="00000000" w14:paraId="0000009B">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None</w:t>
            </w:r>
          </w:p>
        </w:tc>
      </w:tr>
      <w:tr>
        <w:trPr>
          <w:trHeight w:val="440" w:hRule="atLeast"/>
        </w:trPr>
        <w:tc>
          <w:tcPr>
            <w:vAlign w:val="center"/>
          </w:tcPr>
          <w:p w:rsidR="00000000" w:rsidDel="00000000" w:rsidP="00000000" w:rsidRDefault="00000000" w:rsidRPr="00000000" w14:paraId="0000009C">
            <w:pPr>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Color Space:</w:t>
            </w:r>
          </w:p>
        </w:tc>
        <w:tc>
          <w:tcPr>
            <w:vAlign w:val="center"/>
          </w:tcPr>
          <w:p w:rsidR="00000000" w:rsidDel="00000000" w:rsidP="00000000" w:rsidRDefault="00000000" w:rsidRPr="00000000" w14:paraId="0000009D">
            <w:pPr>
              <w:widowControl w:val="0"/>
              <w:spacing w:after="120" w:before="2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‘ACES - ACES2065-1’</w:t>
            </w:r>
          </w:p>
        </w:tc>
      </w:tr>
    </w:tbl>
    <w:p w:rsidR="00000000" w:rsidDel="00000000" w:rsidP="00000000" w:rsidRDefault="00000000" w:rsidRPr="00000000" w14:paraId="0000009E">
      <w:pPr>
        <w:keepNext w:val="1"/>
        <w:keepLines w:val="1"/>
        <w:widowControl w:val="0"/>
        <w:spacing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b w:val="1"/>
          <w:color w:val="0563c1"/>
          <w:sz w:val="18"/>
          <w:szCs w:val="18"/>
          <w:rtl w:val="0"/>
        </w:rPr>
        <w:t xml:space="preserve">Image Processing Charts/Diagrams</w:t>
      </w:r>
      <w:r w:rsidDel="00000000" w:rsidR="00000000" w:rsidRPr="00000000">
        <w:rPr>
          <w:rtl w:val="0"/>
        </w:rPr>
      </w:r>
    </w:p>
    <w:tbl>
      <w:tblPr>
        <w:tblStyle w:val="Table7"/>
        <w:tblW w:w="10815.0" w:type="dxa"/>
        <w:jc w:val="left"/>
        <w:tblInd w:w="85.0"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615"/>
        <w:gridCol w:w="3600"/>
        <w:gridCol w:w="3600"/>
        <w:tblGridChange w:id="0">
          <w:tblGrid>
            <w:gridCol w:w="3615"/>
            <w:gridCol w:w="3600"/>
            <w:gridCol w:w="3600"/>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Plate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before="40"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sz w:val="16"/>
                <w:szCs w:val="16"/>
                <w:rtl w:val="0"/>
              </w:rPr>
              <w:t xml:space="preserve">Crop 0, 385, 3414, 1813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Reformat to 2158x1806 par 2.0 </w:t>
              <w:br w:type="textWrapping"/>
              <w:t xml:space="preserve">Working Resolution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120" w:before="120"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152650" cy="1308100"/>
                  <wp:effectExtent b="0" l="0" r="0" t="0"/>
                  <wp:docPr id="7" name="image6.png"/>
                  <a:graphic>
                    <a:graphicData uri="http://schemas.openxmlformats.org/drawingml/2006/picture">
                      <pic:pic>
                        <pic:nvPicPr>
                          <pic:cNvPr id="0" name="image6.png"/>
                          <pic:cNvPicPr preferRelativeResize="0"/>
                        </pic:nvPicPr>
                        <pic:blipFill>
                          <a:blip r:embed="rId24"/>
                          <a:srcRect b="14859" l="0" r="6782" t="9638"/>
                          <a:stretch>
                            <a:fillRect/>
                          </a:stretch>
                        </pic:blipFill>
                        <pic:spPr>
                          <a:xfrm>
                            <a:off x="0" y="0"/>
                            <a:ext cx="2152650"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120" w:before="120"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152650" cy="1295400"/>
                  <wp:effectExtent b="0" l="0" r="0" t="0"/>
                  <wp:docPr id="19" name="image17.png"/>
                  <a:graphic>
                    <a:graphicData uri="http://schemas.openxmlformats.org/drawingml/2006/picture">
                      <pic:pic>
                        <pic:nvPicPr>
                          <pic:cNvPr id="0" name="image17.png"/>
                          <pic:cNvPicPr preferRelativeResize="0"/>
                        </pic:nvPicPr>
                        <pic:blipFill>
                          <a:blip r:embed="rId25"/>
                          <a:srcRect b="15936" l="2094" r="5130" t="9561"/>
                          <a:stretch>
                            <a:fillRect/>
                          </a:stretch>
                        </pic:blipFill>
                        <pic:spPr>
                          <a:xfrm>
                            <a:off x="0" y="0"/>
                            <a:ext cx="21526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120" w:before="120"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1585913" cy="1319255"/>
                  <wp:effectExtent b="0" l="0" r="0" t="0"/>
                  <wp:docPr id="23" name="image18.png"/>
                  <a:graphic>
                    <a:graphicData uri="http://schemas.openxmlformats.org/drawingml/2006/picture">
                      <pic:pic>
                        <pic:nvPicPr>
                          <pic:cNvPr id="0" name="image18.png"/>
                          <pic:cNvPicPr preferRelativeResize="0"/>
                        </pic:nvPicPr>
                        <pic:blipFill>
                          <a:blip r:embed="rId26"/>
                          <a:srcRect b="20937" l="19014" r="23708" t="15625"/>
                          <a:stretch>
                            <a:fillRect/>
                          </a:stretch>
                        </pic:blipFill>
                        <pic:spPr>
                          <a:xfrm>
                            <a:off x="0" y="0"/>
                            <a:ext cx="1585913" cy="13192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spacing w:line="276" w:lineRule="auto"/>
        <w:rPr>
          <w:rFonts w:ascii="Open Sans" w:cs="Open Sans" w:eastAsia="Open Sans" w:hAnsi="Open San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line="276" w:lineRule="auto"/>
        <w:rPr>
          <w:rFonts w:ascii="Open Sans" w:cs="Open Sans" w:eastAsia="Open Sans" w:hAnsi="Open Sans"/>
          <w:sz w:val="20"/>
          <w:szCs w:val="20"/>
        </w:rPr>
      </w:pPr>
      <w:r w:rsidDel="00000000" w:rsidR="00000000" w:rsidRPr="00000000">
        <w:rPr>
          <w:rtl w:val="0"/>
        </w:rPr>
      </w:r>
    </w:p>
    <w:tbl>
      <w:tblPr>
        <w:tblStyle w:val="Table8"/>
        <w:tblW w:w="10785.0" w:type="dxa"/>
        <w:jc w:val="left"/>
        <w:tblInd w:w="10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75"/>
        <w:gridCol w:w="8610"/>
        <w:tblGridChange w:id="0">
          <w:tblGrid>
            <w:gridCol w:w="2175"/>
            <w:gridCol w:w="8610"/>
          </w:tblGrid>
        </w:tblGridChange>
      </w:tblGrid>
      <w:tr>
        <w:trPr>
          <w:trHeight w:val="390" w:hRule="atLeast"/>
        </w:trPr>
        <w:tc>
          <w:tcPr>
            <w:vAlign w:val="center"/>
          </w:tcPr>
          <w:p w:rsidR="00000000" w:rsidDel="00000000" w:rsidP="00000000" w:rsidRDefault="00000000" w:rsidRPr="00000000" w14:paraId="000000A7">
            <w:pPr>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format Name: </w:t>
            </w:r>
          </w:p>
        </w:tc>
        <w:tc>
          <w:tcPr>
            <w:vAlign w:val="center"/>
          </w:tcPr>
          <w:p w:rsidR="00000000" w:rsidDel="00000000" w:rsidP="00000000" w:rsidRDefault="00000000" w:rsidRPr="00000000" w14:paraId="000000A8">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ARRI 65 Spherical</w:t>
            </w:r>
          </w:p>
        </w:tc>
      </w:tr>
      <w:tr>
        <w:trPr>
          <w:trHeight w:val="460" w:hRule="atLeast"/>
        </w:trPr>
        <w:tc>
          <w:tcPr>
            <w:vAlign w:val="center"/>
          </w:tcPr>
          <w:p w:rsidR="00000000" w:rsidDel="00000000" w:rsidP="00000000" w:rsidRDefault="00000000" w:rsidRPr="00000000" w14:paraId="000000A9">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Camera Model: </w:t>
            </w:r>
          </w:p>
        </w:tc>
        <w:tc>
          <w:tcPr>
            <w:vAlign w:val="center"/>
          </w:tcPr>
          <w:p w:rsidR="00000000" w:rsidDel="00000000" w:rsidP="00000000" w:rsidRDefault="00000000" w:rsidRPr="00000000" w14:paraId="000000AA">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Alexa 65</w:t>
            </w:r>
          </w:p>
        </w:tc>
      </w:tr>
      <w:tr>
        <w:trPr>
          <w:trHeight w:val="420" w:hRule="atLeast"/>
        </w:trPr>
        <w:tc>
          <w:tcPr>
            <w:vAlign w:val="center"/>
          </w:tcPr>
          <w:p w:rsidR="00000000" w:rsidDel="00000000" w:rsidP="00000000" w:rsidRDefault="00000000" w:rsidRPr="00000000" w14:paraId="000000AB">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Capture Resolution:</w:t>
            </w:r>
          </w:p>
        </w:tc>
        <w:tc>
          <w:tcPr>
            <w:vAlign w:val="center"/>
          </w:tcPr>
          <w:p w:rsidR="00000000" w:rsidDel="00000000" w:rsidP="00000000" w:rsidRDefault="00000000" w:rsidRPr="00000000" w14:paraId="000000AC">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6560x3100 par 1.0</w:t>
            </w:r>
          </w:p>
        </w:tc>
      </w:tr>
      <w:tr>
        <w:trPr>
          <w:trHeight w:val="420" w:hRule="atLeast"/>
        </w:trPr>
        <w:tc>
          <w:tcPr>
            <w:vAlign w:val="center"/>
          </w:tcPr>
          <w:p w:rsidR="00000000" w:rsidDel="00000000" w:rsidP="00000000" w:rsidRDefault="00000000" w:rsidRPr="00000000" w14:paraId="000000AD">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Capture Crop: </w:t>
            </w:r>
          </w:p>
        </w:tc>
        <w:tc>
          <w:tcPr>
            <w:vAlign w:val="center"/>
          </w:tcPr>
          <w:p w:rsidR="00000000" w:rsidDel="00000000" w:rsidP="00000000" w:rsidRDefault="00000000" w:rsidRPr="00000000" w14:paraId="000000AE">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0, 0, 6560, 3100</w:t>
            </w:r>
          </w:p>
        </w:tc>
      </w:tr>
      <w:tr>
        <w:trPr>
          <w:trHeight w:val="400" w:hRule="atLeast"/>
        </w:trPr>
        <w:tc>
          <w:tcPr>
            <w:vAlign w:val="center"/>
          </w:tcPr>
          <w:p w:rsidR="00000000" w:rsidDel="00000000" w:rsidP="00000000" w:rsidRDefault="00000000" w:rsidRPr="00000000" w14:paraId="000000AF">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Resolution: </w:t>
            </w:r>
          </w:p>
        </w:tc>
        <w:tc>
          <w:tcPr>
            <w:vAlign w:val="center"/>
          </w:tcPr>
          <w:p w:rsidR="00000000" w:rsidDel="00000000" w:rsidP="00000000" w:rsidRDefault="00000000" w:rsidRPr="00000000" w14:paraId="000000B0">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2404x2272 par 2.0</w:t>
            </w:r>
          </w:p>
        </w:tc>
      </w:tr>
      <w:tr>
        <w:trPr>
          <w:trHeight w:val="440" w:hRule="atLeast"/>
        </w:trPr>
        <w:tc>
          <w:tcPr>
            <w:vAlign w:val="center"/>
          </w:tcPr>
          <w:p w:rsidR="00000000" w:rsidDel="00000000" w:rsidP="00000000" w:rsidRDefault="00000000" w:rsidRPr="00000000" w14:paraId="000000B1">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File Format: </w:t>
            </w:r>
          </w:p>
        </w:tc>
        <w:tc>
          <w:tcPr>
            <w:vAlign w:val="center"/>
          </w:tcPr>
          <w:p w:rsidR="00000000" w:rsidDel="00000000" w:rsidP="00000000" w:rsidRDefault="00000000" w:rsidRPr="00000000" w14:paraId="000000B2">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Linear exr</w:t>
            </w:r>
          </w:p>
        </w:tc>
      </w:tr>
      <w:tr>
        <w:trPr>
          <w:trHeight w:val="380" w:hRule="atLeast"/>
        </w:trPr>
        <w:tc>
          <w:tcPr>
            <w:vAlign w:val="center"/>
          </w:tcPr>
          <w:p w:rsidR="00000000" w:rsidDel="00000000" w:rsidP="00000000" w:rsidRDefault="00000000" w:rsidRPr="00000000" w14:paraId="000000B3">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Reformat/ Crop: </w:t>
            </w:r>
          </w:p>
        </w:tc>
        <w:tc>
          <w:tcPr>
            <w:vAlign w:val="center"/>
          </w:tcPr>
          <w:p w:rsidR="00000000" w:rsidDel="00000000" w:rsidP="00000000" w:rsidRDefault="00000000" w:rsidRPr="00000000" w14:paraId="000000B4">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Crop: 123, 0, 2281, 2272</w:t>
            </w:r>
          </w:p>
        </w:tc>
      </w:tr>
      <w:tr>
        <w:trPr>
          <w:trHeight w:val="400" w:hRule="atLeast"/>
        </w:trPr>
        <w:tc>
          <w:tcPr>
            <w:vAlign w:val="center"/>
          </w:tcPr>
          <w:p w:rsidR="00000000" w:rsidDel="00000000" w:rsidP="00000000" w:rsidRDefault="00000000" w:rsidRPr="00000000" w14:paraId="000000B5">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Resolution: </w:t>
            </w:r>
          </w:p>
        </w:tc>
        <w:tc>
          <w:tcPr>
            <w:vAlign w:val="center"/>
          </w:tcPr>
          <w:p w:rsidR="00000000" w:rsidDel="00000000" w:rsidP="00000000" w:rsidRDefault="00000000" w:rsidRPr="00000000" w14:paraId="000000B6">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2158x2272 par 2.0</w:t>
            </w:r>
          </w:p>
        </w:tc>
      </w:tr>
      <w:tr>
        <w:trPr>
          <w:trHeight w:val="440" w:hRule="atLeast"/>
        </w:trPr>
        <w:tc>
          <w:tcPr>
            <w:vAlign w:val="center"/>
          </w:tcPr>
          <w:p w:rsidR="00000000" w:rsidDel="00000000" w:rsidP="00000000" w:rsidRDefault="00000000" w:rsidRPr="00000000" w14:paraId="000000B7">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Picture Area: </w:t>
            </w:r>
          </w:p>
        </w:tc>
        <w:tc>
          <w:tcPr>
            <w:vAlign w:val="center"/>
          </w:tcPr>
          <w:p w:rsidR="00000000" w:rsidDel="00000000" w:rsidP="00000000" w:rsidRDefault="00000000" w:rsidRPr="00000000" w14:paraId="000000B8">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2158, 2272 of Working Resolution</w:t>
            </w:r>
          </w:p>
        </w:tc>
      </w:tr>
      <w:tr>
        <w:trPr>
          <w:trHeight w:val="420" w:hRule="atLeast"/>
        </w:trPr>
        <w:tc>
          <w:tcPr>
            <w:vAlign w:val="center"/>
          </w:tcPr>
          <w:p w:rsidR="00000000" w:rsidDel="00000000" w:rsidP="00000000" w:rsidRDefault="00000000" w:rsidRPr="00000000" w14:paraId="000000B9">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Projection area: </w:t>
            </w:r>
          </w:p>
        </w:tc>
        <w:tc>
          <w:tcPr>
            <w:vAlign w:val="center"/>
          </w:tcPr>
          <w:p w:rsidR="00000000" w:rsidDel="00000000" w:rsidP="00000000" w:rsidRDefault="00000000" w:rsidRPr="00000000" w14:paraId="000000BA">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55, 278, 2103, 1994 of Working Resolution</w:t>
            </w:r>
          </w:p>
        </w:tc>
      </w:tr>
      <w:tr>
        <w:trPr>
          <w:trHeight w:val="400" w:hRule="atLeast"/>
        </w:trPr>
        <w:tc>
          <w:tcPr>
            <w:vAlign w:val="center"/>
          </w:tcPr>
          <w:p w:rsidR="00000000" w:rsidDel="00000000" w:rsidP="00000000" w:rsidRDefault="00000000" w:rsidRPr="00000000" w14:paraId="000000BB">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Resizing Filter: </w:t>
            </w:r>
          </w:p>
        </w:tc>
        <w:tc>
          <w:tcPr>
            <w:vAlign w:val="center"/>
          </w:tcPr>
          <w:p w:rsidR="00000000" w:rsidDel="00000000" w:rsidP="00000000" w:rsidRDefault="00000000" w:rsidRPr="00000000" w14:paraId="000000BC">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Nuke’s Simon filter applied in Log</w:t>
            </w:r>
          </w:p>
        </w:tc>
      </w:tr>
      <w:tr>
        <w:trPr>
          <w:trHeight w:val="440" w:hRule="atLeast"/>
        </w:trPr>
        <w:tc>
          <w:tcPr>
            <w:vAlign w:val="center"/>
          </w:tcPr>
          <w:p w:rsidR="00000000" w:rsidDel="00000000" w:rsidP="00000000" w:rsidRDefault="00000000" w:rsidRPr="00000000" w14:paraId="000000BD">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Additional info:</w:t>
            </w:r>
          </w:p>
        </w:tc>
        <w:tc>
          <w:tcPr>
            <w:vAlign w:val="center"/>
          </w:tcPr>
          <w:p w:rsidR="00000000" w:rsidDel="00000000" w:rsidP="00000000" w:rsidRDefault="00000000" w:rsidRPr="00000000" w14:paraId="000000BE">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None</w:t>
            </w:r>
          </w:p>
        </w:tc>
      </w:tr>
      <w:tr>
        <w:trPr>
          <w:trHeight w:val="440" w:hRule="atLeast"/>
        </w:trPr>
        <w:tc>
          <w:tcPr>
            <w:vAlign w:val="center"/>
          </w:tcPr>
          <w:p w:rsidR="00000000" w:rsidDel="00000000" w:rsidP="00000000" w:rsidRDefault="00000000" w:rsidRPr="00000000" w14:paraId="000000BF">
            <w:pPr>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Color Space:</w:t>
            </w:r>
          </w:p>
        </w:tc>
        <w:tc>
          <w:tcPr>
            <w:vAlign w:val="center"/>
          </w:tcPr>
          <w:p w:rsidR="00000000" w:rsidDel="00000000" w:rsidP="00000000" w:rsidRDefault="00000000" w:rsidRPr="00000000" w14:paraId="000000C0">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‘ACES - ACES2065-1’</w:t>
            </w:r>
          </w:p>
        </w:tc>
      </w:tr>
    </w:tbl>
    <w:p w:rsidR="00000000" w:rsidDel="00000000" w:rsidP="00000000" w:rsidRDefault="00000000" w:rsidRPr="00000000" w14:paraId="000000C1">
      <w:pPr>
        <w:keepNext w:val="1"/>
        <w:keepLines w:val="1"/>
        <w:widowControl w:val="0"/>
        <w:spacing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b w:val="1"/>
          <w:color w:val="0563c1"/>
          <w:sz w:val="18"/>
          <w:szCs w:val="18"/>
          <w:rtl w:val="0"/>
        </w:rPr>
        <w:t xml:space="preserve">Image Processing Charts/Diagrams</w:t>
      </w:r>
      <w:r w:rsidDel="00000000" w:rsidR="00000000" w:rsidRPr="00000000">
        <w:rPr>
          <w:rtl w:val="0"/>
        </w:rPr>
      </w:r>
    </w:p>
    <w:tbl>
      <w:tblPr>
        <w:tblStyle w:val="Table9"/>
        <w:tblW w:w="72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600"/>
        <w:gridCol w:w="3600"/>
        <w:tblGridChange w:id="0">
          <w:tblGrid>
            <w:gridCol w:w="3600"/>
            <w:gridCol w:w="3600"/>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Plate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Crop 123, 0, 2281, 2272</w:t>
              <w:br w:type="textWrapping"/>
              <w:t xml:space="preserve">Working Resolution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120" w:before="120"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219325" cy="1930400"/>
                  <wp:effectExtent b="0" l="0" r="0" t="0"/>
                  <wp:docPr id="10" name="image11.png"/>
                  <a:graphic>
                    <a:graphicData uri="http://schemas.openxmlformats.org/drawingml/2006/picture">
                      <pic:pic>
                        <pic:nvPicPr>
                          <pic:cNvPr id="0" name="image11.png"/>
                          <pic:cNvPicPr preferRelativeResize="0"/>
                        </pic:nvPicPr>
                        <pic:blipFill>
                          <a:blip r:embed="rId27"/>
                          <a:srcRect b="8433" l="8888" r="14603" t="3380"/>
                          <a:stretch>
                            <a:fillRect/>
                          </a:stretch>
                        </pic:blipFill>
                        <pic:spPr>
                          <a:xfrm>
                            <a:off x="0" y="0"/>
                            <a:ext cx="2219325"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120" w:before="120" w:line="276" w:lineRule="auto"/>
              <w:rPr>
                <w:rFonts w:ascii="Open Sans" w:cs="Open Sans" w:eastAsia="Open Sans" w:hAnsi="Open Sans"/>
                <w:sz w:val="20"/>
                <w:szCs w:val="20"/>
              </w:rPr>
            </w:pPr>
            <w:r w:rsidDel="00000000" w:rsidR="00000000" w:rsidRPr="00000000">
              <w:rPr>
                <w:rFonts w:ascii="Open Sans" w:cs="Open Sans" w:eastAsia="Open Sans" w:hAnsi="Open Sans"/>
                <w:sz w:val="18"/>
                <w:szCs w:val="18"/>
              </w:rPr>
              <w:drawing>
                <wp:inline distB="114300" distT="114300" distL="114300" distR="114300">
                  <wp:extent cx="2152650" cy="2044700"/>
                  <wp:effectExtent b="0" l="0" r="0" t="0"/>
                  <wp:docPr id="5" name="image5.png"/>
                  <a:graphic>
                    <a:graphicData uri="http://schemas.openxmlformats.org/drawingml/2006/picture">
                      <pic:pic>
                        <pic:nvPicPr>
                          <pic:cNvPr id="0" name="image5.png"/>
                          <pic:cNvPicPr preferRelativeResize="0"/>
                        </pic:nvPicPr>
                        <pic:blipFill>
                          <a:blip r:embed="rId28"/>
                          <a:srcRect b="0" l="9932" r="13397" t="2892"/>
                          <a:stretch>
                            <a:fillRect/>
                          </a:stretch>
                        </pic:blipFill>
                        <pic:spPr>
                          <a:xfrm>
                            <a:off x="0" y="0"/>
                            <a:ext cx="21526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6">
      <w:pPr>
        <w:widowControl w:val="0"/>
        <w:spacing w:line="276" w:lineRule="auto"/>
        <w:rPr>
          <w:rFonts w:ascii="Open Sans" w:cs="Open Sans" w:eastAsia="Open Sans" w:hAnsi="Open Sans"/>
          <w:sz w:val="16"/>
          <w:szCs w:val="16"/>
        </w:rPr>
      </w:pPr>
      <w:bookmarkStart w:colFirst="0" w:colLast="0" w:name="_4xueqefjgodl" w:id="3"/>
      <w:bookmarkEnd w:id="3"/>
      <w:r w:rsidDel="00000000" w:rsidR="00000000" w:rsidRPr="00000000">
        <w:br w:type="page"/>
      </w:r>
      <w:r w:rsidDel="00000000" w:rsidR="00000000" w:rsidRPr="00000000">
        <w:rPr>
          <w:rtl w:val="0"/>
        </w:rPr>
      </w:r>
    </w:p>
    <w:p w:rsidR="00000000" w:rsidDel="00000000" w:rsidP="00000000" w:rsidRDefault="00000000" w:rsidRPr="00000000" w14:paraId="000000C7">
      <w:pPr>
        <w:widowControl w:val="0"/>
        <w:spacing w:line="276" w:lineRule="auto"/>
        <w:rPr>
          <w:rFonts w:ascii="Open Sans" w:cs="Open Sans" w:eastAsia="Open Sans" w:hAnsi="Open Sans"/>
          <w:sz w:val="16"/>
          <w:szCs w:val="16"/>
        </w:rPr>
      </w:pPr>
      <w:bookmarkStart w:colFirst="0" w:colLast="0" w:name="_meu32y2u11n4" w:id="4"/>
      <w:bookmarkEnd w:id="4"/>
      <w:r w:rsidDel="00000000" w:rsidR="00000000" w:rsidRPr="00000000">
        <w:rPr>
          <w:rtl w:val="0"/>
        </w:rPr>
      </w:r>
    </w:p>
    <w:tbl>
      <w:tblPr>
        <w:tblStyle w:val="Table10"/>
        <w:tblW w:w="10800.0" w:type="dxa"/>
        <w:jc w:val="left"/>
        <w:tblInd w:w="10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60"/>
        <w:gridCol w:w="8640"/>
        <w:tblGridChange w:id="0">
          <w:tblGrid>
            <w:gridCol w:w="2160"/>
            <w:gridCol w:w="8640"/>
          </w:tblGrid>
        </w:tblGridChange>
      </w:tblGrid>
      <w:tr>
        <w:trPr>
          <w:trHeight w:val="416" w:hRule="atLeast"/>
        </w:trPr>
        <w:tc>
          <w:tcPr>
            <w:vAlign w:val="center"/>
          </w:tcPr>
          <w:p w:rsidR="00000000" w:rsidDel="00000000" w:rsidP="00000000" w:rsidRDefault="00000000" w:rsidRPr="00000000" w14:paraId="000000C8">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format Name: </w:t>
            </w:r>
          </w:p>
        </w:tc>
        <w:tc>
          <w:tcPr>
            <w:vAlign w:val="center"/>
          </w:tcPr>
          <w:p w:rsidR="00000000" w:rsidDel="00000000" w:rsidP="00000000" w:rsidRDefault="00000000" w:rsidRPr="00000000" w14:paraId="000000C9">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Red Epic Anamorphic</w:t>
            </w:r>
          </w:p>
        </w:tc>
      </w:tr>
      <w:tr>
        <w:trPr>
          <w:trHeight w:val="460" w:hRule="atLeast"/>
        </w:trPr>
        <w:tc>
          <w:tcPr>
            <w:vAlign w:val="center"/>
          </w:tcPr>
          <w:p w:rsidR="00000000" w:rsidDel="00000000" w:rsidP="00000000" w:rsidRDefault="00000000" w:rsidRPr="00000000" w14:paraId="000000CA">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Camera Model: </w:t>
            </w:r>
          </w:p>
        </w:tc>
        <w:tc>
          <w:tcPr>
            <w:vAlign w:val="center"/>
          </w:tcPr>
          <w:p w:rsidR="00000000" w:rsidDel="00000000" w:rsidP="00000000" w:rsidRDefault="00000000" w:rsidRPr="00000000" w14:paraId="000000CB">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Red Epic</w:t>
            </w:r>
          </w:p>
        </w:tc>
      </w:tr>
      <w:tr>
        <w:trPr>
          <w:trHeight w:val="400" w:hRule="atLeast"/>
        </w:trPr>
        <w:tc>
          <w:tcPr>
            <w:vAlign w:val="center"/>
          </w:tcPr>
          <w:p w:rsidR="00000000" w:rsidDel="00000000" w:rsidP="00000000" w:rsidRDefault="00000000" w:rsidRPr="00000000" w14:paraId="000000CC">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Resolution: </w:t>
            </w:r>
          </w:p>
        </w:tc>
        <w:tc>
          <w:tcPr>
            <w:vAlign w:val="center"/>
          </w:tcPr>
          <w:p w:rsidR="00000000" w:rsidDel="00000000" w:rsidP="00000000" w:rsidRDefault="00000000" w:rsidRPr="00000000" w14:paraId="000000CD">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3792x3160 par 2.0</w:t>
            </w:r>
          </w:p>
        </w:tc>
      </w:tr>
      <w:tr>
        <w:trPr>
          <w:trHeight w:val="440" w:hRule="atLeast"/>
        </w:trPr>
        <w:tc>
          <w:tcPr>
            <w:vAlign w:val="center"/>
          </w:tcPr>
          <w:p w:rsidR="00000000" w:rsidDel="00000000" w:rsidP="00000000" w:rsidRDefault="00000000" w:rsidRPr="00000000" w14:paraId="000000CE">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File Format: </w:t>
            </w:r>
          </w:p>
        </w:tc>
        <w:tc>
          <w:tcPr>
            <w:vAlign w:val="center"/>
          </w:tcPr>
          <w:p w:rsidR="00000000" w:rsidDel="00000000" w:rsidP="00000000" w:rsidRDefault="00000000" w:rsidRPr="00000000" w14:paraId="000000CF">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Linear exr</w:t>
            </w:r>
          </w:p>
        </w:tc>
      </w:tr>
      <w:tr>
        <w:trPr>
          <w:trHeight w:val="380" w:hRule="atLeast"/>
        </w:trPr>
        <w:tc>
          <w:tcPr>
            <w:vAlign w:val="center"/>
          </w:tcPr>
          <w:p w:rsidR="00000000" w:rsidDel="00000000" w:rsidP="00000000" w:rsidRDefault="00000000" w:rsidRPr="00000000" w14:paraId="000000D0">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Reformat/ Crop: </w:t>
            </w:r>
          </w:p>
        </w:tc>
        <w:tc>
          <w:tcPr>
            <w:vAlign w:val="center"/>
          </w:tcPr>
          <w:p w:rsidR="00000000" w:rsidDel="00000000" w:rsidP="00000000" w:rsidRDefault="00000000" w:rsidRPr="00000000" w14:paraId="000000D1">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Reformat to 2168x1806 par 2.0 +</w:t>
            </w:r>
          </w:p>
          <w:p w:rsidR="00000000" w:rsidDel="00000000" w:rsidP="00000000" w:rsidRDefault="00000000" w:rsidRPr="00000000" w14:paraId="000000D2">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Crop: 5, 0, 2163, 1806</w:t>
            </w:r>
          </w:p>
        </w:tc>
      </w:tr>
      <w:tr>
        <w:trPr>
          <w:trHeight w:val="400" w:hRule="atLeast"/>
        </w:trPr>
        <w:tc>
          <w:tcPr>
            <w:vAlign w:val="center"/>
          </w:tcPr>
          <w:p w:rsidR="00000000" w:rsidDel="00000000" w:rsidP="00000000" w:rsidRDefault="00000000" w:rsidRPr="00000000" w14:paraId="000000D3">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Resolution: </w:t>
            </w:r>
          </w:p>
        </w:tc>
        <w:tc>
          <w:tcPr>
            <w:vAlign w:val="center"/>
          </w:tcPr>
          <w:p w:rsidR="00000000" w:rsidDel="00000000" w:rsidP="00000000" w:rsidRDefault="00000000" w:rsidRPr="00000000" w14:paraId="000000D4">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2158x1806 par 2.0</w:t>
            </w:r>
          </w:p>
        </w:tc>
      </w:tr>
      <w:tr>
        <w:trPr>
          <w:trHeight w:val="440" w:hRule="atLeast"/>
        </w:trPr>
        <w:tc>
          <w:tcPr>
            <w:vAlign w:val="center"/>
          </w:tcPr>
          <w:p w:rsidR="00000000" w:rsidDel="00000000" w:rsidP="00000000" w:rsidRDefault="00000000" w:rsidRPr="00000000" w14:paraId="000000D5">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Safe area: </w:t>
            </w:r>
          </w:p>
        </w:tc>
        <w:tc>
          <w:tcPr>
            <w:vAlign w:val="center"/>
          </w:tcPr>
          <w:p w:rsidR="00000000" w:rsidDel="00000000" w:rsidP="00000000" w:rsidRDefault="00000000" w:rsidRPr="00000000" w14:paraId="000000D6">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2158, 1806 of Working Resolution</w:t>
            </w:r>
          </w:p>
        </w:tc>
      </w:tr>
      <w:tr>
        <w:trPr>
          <w:trHeight w:val="420" w:hRule="atLeast"/>
        </w:trPr>
        <w:tc>
          <w:tcPr>
            <w:vAlign w:val="center"/>
          </w:tcPr>
          <w:p w:rsidR="00000000" w:rsidDel="00000000" w:rsidP="00000000" w:rsidRDefault="00000000" w:rsidRPr="00000000" w14:paraId="000000D7">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Projection area: </w:t>
            </w:r>
          </w:p>
        </w:tc>
        <w:tc>
          <w:tcPr>
            <w:vAlign w:val="center"/>
          </w:tcPr>
          <w:p w:rsidR="00000000" w:rsidDel="00000000" w:rsidP="00000000" w:rsidRDefault="00000000" w:rsidRPr="00000000" w14:paraId="000000D8">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55, 45, 2103, 1761 of Working Resolution</w:t>
            </w:r>
          </w:p>
        </w:tc>
      </w:tr>
      <w:tr>
        <w:trPr>
          <w:trHeight w:val="400" w:hRule="atLeast"/>
        </w:trPr>
        <w:tc>
          <w:tcPr>
            <w:vAlign w:val="center"/>
          </w:tcPr>
          <w:p w:rsidR="00000000" w:rsidDel="00000000" w:rsidP="00000000" w:rsidRDefault="00000000" w:rsidRPr="00000000" w14:paraId="000000D9">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Resizing Filter: </w:t>
            </w:r>
          </w:p>
        </w:tc>
        <w:tc>
          <w:tcPr>
            <w:vAlign w:val="center"/>
          </w:tcPr>
          <w:p w:rsidR="00000000" w:rsidDel="00000000" w:rsidP="00000000" w:rsidRDefault="00000000" w:rsidRPr="00000000" w14:paraId="000000DA">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Nuke’s Simon filter applied in Log</w:t>
            </w:r>
          </w:p>
        </w:tc>
      </w:tr>
      <w:tr>
        <w:trPr>
          <w:trHeight w:val="400" w:hRule="atLeast"/>
        </w:trPr>
        <w:tc>
          <w:tcPr>
            <w:vAlign w:val="center"/>
          </w:tcPr>
          <w:p w:rsidR="00000000" w:rsidDel="00000000" w:rsidP="00000000" w:rsidRDefault="00000000" w:rsidRPr="00000000" w14:paraId="000000DB">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Additional info: </w:t>
            </w:r>
          </w:p>
        </w:tc>
        <w:tc>
          <w:tcPr>
            <w:vAlign w:val="center"/>
          </w:tcPr>
          <w:p w:rsidR="00000000" w:rsidDel="00000000" w:rsidP="00000000" w:rsidRDefault="00000000" w:rsidRPr="00000000" w14:paraId="000000DC">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None</w:t>
            </w:r>
          </w:p>
        </w:tc>
      </w:tr>
      <w:tr>
        <w:trPr>
          <w:trHeight w:val="400" w:hRule="atLeast"/>
        </w:trPr>
        <w:tc>
          <w:tcPr>
            <w:vAlign w:val="center"/>
          </w:tcPr>
          <w:p w:rsidR="00000000" w:rsidDel="00000000" w:rsidP="00000000" w:rsidRDefault="00000000" w:rsidRPr="00000000" w14:paraId="000000DD">
            <w:pPr>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Color Space:</w:t>
            </w:r>
          </w:p>
        </w:tc>
        <w:tc>
          <w:tcPr>
            <w:vAlign w:val="center"/>
          </w:tcPr>
          <w:p w:rsidR="00000000" w:rsidDel="00000000" w:rsidP="00000000" w:rsidRDefault="00000000" w:rsidRPr="00000000" w14:paraId="000000DE">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‘ACES - ACES2065-1’</w:t>
            </w:r>
          </w:p>
        </w:tc>
      </w:tr>
    </w:tbl>
    <w:p w:rsidR="00000000" w:rsidDel="00000000" w:rsidP="00000000" w:rsidRDefault="00000000" w:rsidRPr="00000000" w14:paraId="000000DF">
      <w:pPr>
        <w:keepNext w:val="1"/>
        <w:keepLines w:val="1"/>
        <w:widowControl w:val="0"/>
        <w:spacing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b w:val="1"/>
          <w:color w:val="0563c1"/>
          <w:sz w:val="18"/>
          <w:szCs w:val="18"/>
          <w:rtl w:val="0"/>
        </w:rPr>
        <w:t xml:space="preserve">Image Processing Charts/Diagrams</w:t>
      </w:r>
      <w:r w:rsidDel="00000000" w:rsidR="00000000" w:rsidRPr="00000000">
        <w:rPr>
          <w:rtl w:val="0"/>
        </w:rPr>
      </w:r>
    </w:p>
    <w:tbl>
      <w:tblPr>
        <w:tblStyle w:val="Table11"/>
        <w:tblW w:w="1080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600"/>
        <w:gridCol w:w="3600"/>
        <w:gridCol w:w="3600"/>
        <w:tblGridChange w:id="0">
          <w:tblGrid>
            <w:gridCol w:w="3600"/>
            <w:gridCol w:w="3600"/>
            <w:gridCol w:w="360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Plate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1"/>
              <w:keepLines w:val="1"/>
              <w:spacing w:after="120" w:before="120"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sz w:val="16"/>
                <w:szCs w:val="16"/>
                <w:rtl w:val="0"/>
              </w:rPr>
              <w:t xml:space="preserve">Reformat to 2168x1806 par 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1"/>
              <w:keepLines w:val="1"/>
              <w:spacing w:after="120" w:before="120"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Crop 5, 0, 2163, 1806 </w:t>
              <w:br w:type="textWrapping"/>
              <w:t xml:space="preserve">Working Resolution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1"/>
              <w:keepLines w:val="1"/>
              <w:widowControl w:val="0"/>
              <w:spacing w:after="120" w:before="120" w:line="276" w:lineRule="auto"/>
              <w:rPr>
                <w:rFonts w:ascii="Open Sans" w:cs="Open Sans" w:eastAsia="Open Sans" w:hAnsi="Open Sans"/>
                <w:sz w:val="20"/>
                <w:szCs w:val="20"/>
              </w:rPr>
            </w:pPr>
            <w:r w:rsidDel="00000000" w:rsidR="00000000" w:rsidRPr="00000000">
              <w:rPr>
                <w:rFonts w:ascii="Open Sans" w:cs="Open Sans" w:eastAsia="Open Sans" w:hAnsi="Open Sans"/>
                <w:sz w:val="16"/>
                <w:szCs w:val="16"/>
              </w:rPr>
              <w:drawing>
                <wp:inline distB="114300" distT="114300" distL="114300" distR="114300">
                  <wp:extent cx="2057400" cy="1724025"/>
                  <wp:effectExtent b="0" l="0" r="0" t="0"/>
                  <wp:docPr id="16" name="image13.png"/>
                  <a:graphic>
                    <a:graphicData uri="http://schemas.openxmlformats.org/drawingml/2006/picture">
                      <pic:pic>
                        <pic:nvPicPr>
                          <pic:cNvPr id="0" name="image13.png"/>
                          <pic:cNvPicPr preferRelativeResize="0"/>
                        </pic:nvPicPr>
                        <pic:blipFill>
                          <a:blip r:embed="rId29"/>
                          <a:srcRect b="9523" l="8273" r="14028" t="4285"/>
                          <a:stretch>
                            <a:fillRect/>
                          </a:stretch>
                        </pic:blipFill>
                        <pic:spPr>
                          <a:xfrm>
                            <a:off x="0" y="0"/>
                            <a:ext cx="2057400" cy="1724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1"/>
              <w:keepLines w:val="1"/>
              <w:widowControl w:val="0"/>
              <w:spacing w:after="120" w:before="120"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sz w:val="16"/>
                <w:szCs w:val="16"/>
              </w:rPr>
              <w:drawing>
                <wp:inline distB="114300" distT="114300" distL="114300" distR="114300">
                  <wp:extent cx="1952625" cy="1666875"/>
                  <wp:effectExtent b="0" l="0" r="0" t="0"/>
                  <wp:docPr id="14" name="image12.png"/>
                  <a:graphic>
                    <a:graphicData uri="http://schemas.openxmlformats.org/drawingml/2006/picture">
                      <pic:pic>
                        <pic:nvPicPr>
                          <pic:cNvPr id="0" name="image12.png"/>
                          <pic:cNvPicPr preferRelativeResize="0"/>
                        </pic:nvPicPr>
                        <pic:blipFill>
                          <a:blip r:embed="rId30"/>
                          <a:srcRect b="9452" l="8988" r="14232" t="3482"/>
                          <a:stretch>
                            <a:fillRect/>
                          </a:stretch>
                        </pic:blipFill>
                        <pic:spPr>
                          <a:xfrm>
                            <a:off x="0" y="0"/>
                            <a:ext cx="1952625" cy="16668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1"/>
              <w:keepLines w:val="1"/>
              <w:widowControl w:val="0"/>
              <w:spacing w:after="120" w:before="120"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sz w:val="16"/>
                <w:szCs w:val="16"/>
              </w:rPr>
              <w:drawing>
                <wp:inline distB="114300" distT="114300" distL="114300" distR="114300">
                  <wp:extent cx="2000250" cy="1961708"/>
                  <wp:effectExtent b="0" l="0" r="0" t="0"/>
                  <wp:docPr id="20" name="image16.png"/>
                  <a:graphic>
                    <a:graphicData uri="http://schemas.openxmlformats.org/drawingml/2006/picture">
                      <pic:pic>
                        <pic:nvPicPr>
                          <pic:cNvPr id="0" name="image16.png"/>
                          <pic:cNvPicPr preferRelativeResize="0"/>
                        </pic:nvPicPr>
                        <pic:blipFill>
                          <a:blip r:embed="rId31"/>
                          <a:srcRect b="0" l="10218" r="13138" t="0"/>
                          <a:stretch>
                            <a:fillRect/>
                          </a:stretch>
                        </pic:blipFill>
                        <pic:spPr>
                          <a:xfrm>
                            <a:off x="0" y="0"/>
                            <a:ext cx="2000250" cy="19617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widowControl w:val="0"/>
        <w:spacing w:line="276" w:lineRule="auto"/>
        <w:rPr>
          <w:rFonts w:ascii="Open Sans" w:cs="Open Sans" w:eastAsia="Open Sans" w:hAnsi="Open San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7">
      <w:pPr>
        <w:widowControl w:val="0"/>
        <w:spacing w:line="276" w:lineRule="auto"/>
        <w:rPr>
          <w:rFonts w:ascii="Open Sans" w:cs="Open Sans" w:eastAsia="Open Sans" w:hAnsi="Open Sans"/>
          <w:sz w:val="20"/>
          <w:szCs w:val="20"/>
        </w:rPr>
      </w:pPr>
      <w:r w:rsidDel="00000000" w:rsidR="00000000" w:rsidRPr="00000000">
        <w:rPr>
          <w:rtl w:val="0"/>
        </w:rPr>
      </w:r>
    </w:p>
    <w:tbl>
      <w:tblPr>
        <w:tblStyle w:val="Table12"/>
        <w:tblW w:w="1080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75"/>
        <w:gridCol w:w="8625"/>
        <w:tblGridChange w:id="0">
          <w:tblGrid>
            <w:gridCol w:w="2175"/>
            <w:gridCol w:w="8625"/>
          </w:tblGrid>
        </w:tblGridChange>
      </w:tblGrid>
      <w:tr>
        <w:trPr>
          <w:trHeight w:val="540" w:hRule="atLeast"/>
        </w:trPr>
        <w:tc>
          <w:tcPr>
            <w:vAlign w:val="center"/>
          </w:tcPr>
          <w:p w:rsidR="00000000" w:rsidDel="00000000" w:rsidP="00000000" w:rsidRDefault="00000000" w:rsidRPr="00000000" w14:paraId="000000E8">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format Name: </w:t>
            </w:r>
          </w:p>
        </w:tc>
        <w:tc>
          <w:tcPr>
            <w:vAlign w:val="center"/>
          </w:tcPr>
          <w:p w:rsidR="00000000" w:rsidDel="00000000" w:rsidP="00000000" w:rsidRDefault="00000000" w:rsidRPr="00000000" w14:paraId="000000E9">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Red Epic Spherical</w:t>
            </w:r>
          </w:p>
        </w:tc>
      </w:tr>
      <w:tr>
        <w:trPr>
          <w:trHeight w:val="460" w:hRule="atLeast"/>
        </w:trPr>
        <w:tc>
          <w:tcPr>
            <w:vAlign w:val="center"/>
          </w:tcPr>
          <w:p w:rsidR="00000000" w:rsidDel="00000000" w:rsidP="00000000" w:rsidRDefault="00000000" w:rsidRPr="00000000" w14:paraId="000000EA">
            <w:pPr>
              <w:keepNext w:val="1"/>
              <w:keepLines w:val="1"/>
              <w:widowControl w:val="0"/>
              <w:spacing w:after="120" w:before="120"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Camera Model: </w:t>
            </w:r>
          </w:p>
        </w:tc>
        <w:tc>
          <w:tcPr>
            <w:vAlign w:val="center"/>
          </w:tcPr>
          <w:p w:rsidR="00000000" w:rsidDel="00000000" w:rsidP="00000000" w:rsidRDefault="00000000" w:rsidRPr="00000000" w14:paraId="000000EB">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Red Epic</w:t>
            </w:r>
          </w:p>
        </w:tc>
      </w:tr>
      <w:tr>
        <w:trPr>
          <w:trHeight w:val="400" w:hRule="atLeast"/>
        </w:trPr>
        <w:tc>
          <w:tcPr>
            <w:vAlign w:val="center"/>
          </w:tcPr>
          <w:p w:rsidR="00000000" w:rsidDel="00000000" w:rsidP="00000000" w:rsidRDefault="00000000" w:rsidRPr="00000000" w14:paraId="000000EC">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Resolution: </w:t>
            </w:r>
          </w:p>
        </w:tc>
        <w:tc>
          <w:tcPr>
            <w:vAlign w:val="center"/>
          </w:tcPr>
          <w:p w:rsidR="00000000" w:rsidDel="00000000" w:rsidP="00000000" w:rsidRDefault="00000000" w:rsidRPr="00000000" w14:paraId="000000ED">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6144x2570 par 1.0</w:t>
            </w:r>
          </w:p>
        </w:tc>
      </w:tr>
      <w:tr>
        <w:trPr>
          <w:trHeight w:val="440" w:hRule="atLeast"/>
        </w:trPr>
        <w:tc>
          <w:tcPr>
            <w:vAlign w:val="center"/>
          </w:tcPr>
          <w:p w:rsidR="00000000" w:rsidDel="00000000" w:rsidP="00000000" w:rsidRDefault="00000000" w:rsidRPr="00000000" w14:paraId="000000EE">
            <w:pPr>
              <w:widowControl w:val="0"/>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Plate File Format: </w:t>
            </w:r>
          </w:p>
        </w:tc>
        <w:tc>
          <w:tcPr>
            <w:vAlign w:val="center"/>
          </w:tcPr>
          <w:p w:rsidR="00000000" w:rsidDel="00000000" w:rsidP="00000000" w:rsidRDefault="00000000" w:rsidRPr="00000000" w14:paraId="000000EF">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Linear exr</w:t>
            </w:r>
          </w:p>
        </w:tc>
      </w:tr>
      <w:tr>
        <w:trPr>
          <w:trHeight w:val="380" w:hRule="atLeast"/>
        </w:trPr>
        <w:tc>
          <w:tcPr>
            <w:vAlign w:val="center"/>
          </w:tcPr>
          <w:p w:rsidR="00000000" w:rsidDel="00000000" w:rsidP="00000000" w:rsidRDefault="00000000" w:rsidRPr="00000000" w14:paraId="000000F0">
            <w:pPr>
              <w:keepNext w:val="1"/>
              <w:keepLines w:val="1"/>
              <w:widowControl w:val="0"/>
              <w:spacing w:after="120" w:before="120"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Reformat/ Crop: </w:t>
            </w:r>
          </w:p>
        </w:tc>
        <w:tc>
          <w:tcPr>
            <w:vAlign w:val="center"/>
          </w:tcPr>
          <w:p w:rsidR="00000000" w:rsidDel="00000000" w:rsidP="00000000" w:rsidRDefault="00000000" w:rsidRPr="00000000" w14:paraId="000000F1">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Reformat to 2158x1806 par 2.0</w:t>
            </w:r>
          </w:p>
        </w:tc>
      </w:tr>
      <w:tr>
        <w:trPr>
          <w:trHeight w:val="400" w:hRule="atLeast"/>
        </w:trPr>
        <w:tc>
          <w:tcPr>
            <w:vAlign w:val="center"/>
          </w:tcPr>
          <w:p w:rsidR="00000000" w:rsidDel="00000000" w:rsidP="00000000" w:rsidRDefault="00000000" w:rsidRPr="00000000" w14:paraId="000000F2">
            <w:pPr>
              <w:keepNext w:val="1"/>
              <w:keepLines w:val="1"/>
              <w:widowControl w:val="0"/>
              <w:spacing w:after="120" w:before="120"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Resolution: </w:t>
            </w:r>
          </w:p>
        </w:tc>
        <w:tc>
          <w:tcPr>
            <w:vAlign w:val="center"/>
          </w:tcPr>
          <w:p w:rsidR="00000000" w:rsidDel="00000000" w:rsidP="00000000" w:rsidRDefault="00000000" w:rsidRPr="00000000" w14:paraId="000000F3">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2158x1806 par 2.0</w:t>
            </w:r>
          </w:p>
        </w:tc>
      </w:tr>
      <w:tr>
        <w:trPr>
          <w:trHeight w:val="440" w:hRule="atLeast"/>
        </w:trPr>
        <w:tc>
          <w:tcPr>
            <w:vAlign w:val="center"/>
          </w:tcPr>
          <w:p w:rsidR="00000000" w:rsidDel="00000000" w:rsidP="00000000" w:rsidRDefault="00000000" w:rsidRPr="00000000" w14:paraId="000000F4">
            <w:pPr>
              <w:keepNext w:val="1"/>
              <w:keepLines w:val="1"/>
              <w:widowControl w:val="0"/>
              <w:spacing w:after="120" w:before="120"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Working Picture Area: </w:t>
            </w:r>
          </w:p>
        </w:tc>
        <w:tc>
          <w:tcPr>
            <w:vAlign w:val="center"/>
          </w:tcPr>
          <w:p w:rsidR="00000000" w:rsidDel="00000000" w:rsidP="00000000" w:rsidRDefault="00000000" w:rsidRPr="00000000" w14:paraId="000000F5">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0, 0, 2158, 1806 of Working Resolution</w:t>
            </w:r>
          </w:p>
        </w:tc>
      </w:tr>
      <w:tr>
        <w:trPr>
          <w:trHeight w:val="420" w:hRule="atLeast"/>
        </w:trPr>
        <w:tc>
          <w:tcPr>
            <w:vAlign w:val="center"/>
          </w:tcPr>
          <w:p w:rsidR="00000000" w:rsidDel="00000000" w:rsidP="00000000" w:rsidRDefault="00000000" w:rsidRPr="00000000" w14:paraId="000000F6">
            <w:pPr>
              <w:keepNext w:val="1"/>
              <w:keepLines w:val="1"/>
              <w:widowControl w:val="0"/>
              <w:spacing w:after="120" w:before="120"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Projection area: </w:t>
            </w:r>
          </w:p>
        </w:tc>
        <w:tc>
          <w:tcPr>
            <w:vAlign w:val="center"/>
          </w:tcPr>
          <w:p w:rsidR="00000000" w:rsidDel="00000000" w:rsidP="00000000" w:rsidRDefault="00000000" w:rsidRPr="00000000" w14:paraId="000000F7">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55, 45, 2103, 1761 of Working Resolution</w:t>
            </w:r>
          </w:p>
        </w:tc>
      </w:tr>
      <w:tr>
        <w:trPr>
          <w:trHeight w:val="400" w:hRule="atLeast"/>
        </w:trPr>
        <w:tc>
          <w:tcPr>
            <w:vAlign w:val="center"/>
          </w:tcPr>
          <w:p w:rsidR="00000000" w:rsidDel="00000000" w:rsidP="00000000" w:rsidRDefault="00000000" w:rsidRPr="00000000" w14:paraId="000000F8">
            <w:pPr>
              <w:keepNext w:val="1"/>
              <w:keepLines w:val="1"/>
              <w:widowControl w:val="0"/>
              <w:spacing w:after="120" w:before="120"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Resizing Filter: </w:t>
            </w:r>
          </w:p>
        </w:tc>
        <w:tc>
          <w:tcPr>
            <w:vAlign w:val="center"/>
          </w:tcPr>
          <w:p w:rsidR="00000000" w:rsidDel="00000000" w:rsidP="00000000" w:rsidRDefault="00000000" w:rsidRPr="00000000" w14:paraId="000000F9">
            <w:pPr>
              <w:keepNext w:val="1"/>
              <w:keepLines w:val="1"/>
              <w:widowControl w:val="0"/>
              <w:spacing w:after="120" w:before="12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Nuke’s Simon filter applied in Log</w:t>
            </w:r>
          </w:p>
        </w:tc>
      </w:tr>
      <w:tr>
        <w:trPr>
          <w:trHeight w:val="400" w:hRule="atLeast"/>
        </w:trPr>
        <w:tc>
          <w:tcPr>
            <w:vAlign w:val="center"/>
          </w:tcPr>
          <w:p w:rsidR="00000000" w:rsidDel="00000000" w:rsidP="00000000" w:rsidRDefault="00000000" w:rsidRPr="00000000" w14:paraId="000000FA">
            <w:pPr>
              <w:spacing w:line="276" w:lineRule="auto"/>
              <w:jc w:val="right"/>
              <w:rPr>
                <w:rFonts w:ascii="Open Sans" w:cs="Open Sans" w:eastAsia="Open Sans" w:hAnsi="Open Sans"/>
                <w:color w:val="0563c1"/>
                <w:sz w:val="18"/>
                <w:szCs w:val="18"/>
              </w:rPr>
            </w:pPr>
            <w:r w:rsidDel="00000000" w:rsidR="00000000" w:rsidRPr="00000000">
              <w:rPr>
                <w:rFonts w:ascii="Open Sans" w:cs="Open Sans" w:eastAsia="Open Sans" w:hAnsi="Open Sans"/>
                <w:color w:val="0563c1"/>
                <w:sz w:val="18"/>
                <w:szCs w:val="18"/>
                <w:rtl w:val="0"/>
              </w:rPr>
              <w:t xml:space="preserve">Additional info: </w:t>
            </w:r>
          </w:p>
        </w:tc>
        <w:tc>
          <w:tcPr>
            <w:vAlign w:val="center"/>
          </w:tcPr>
          <w:p w:rsidR="00000000" w:rsidDel="00000000" w:rsidP="00000000" w:rsidRDefault="00000000" w:rsidRPr="00000000" w14:paraId="000000FB">
            <w:pPr>
              <w:spacing w:before="40"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None</w:t>
            </w:r>
          </w:p>
        </w:tc>
      </w:tr>
      <w:tr>
        <w:trPr>
          <w:trHeight w:val="500" w:hRule="atLeast"/>
        </w:trPr>
        <w:tc>
          <w:tcPr>
            <w:vAlign w:val="center"/>
          </w:tcPr>
          <w:p w:rsidR="00000000" w:rsidDel="00000000" w:rsidP="00000000" w:rsidRDefault="00000000" w:rsidRPr="00000000" w14:paraId="000000FC">
            <w:pPr>
              <w:spacing w:line="276" w:lineRule="auto"/>
              <w:jc w:val="right"/>
              <w:rPr>
                <w:rFonts w:ascii="Open Sans" w:cs="Open Sans" w:eastAsia="Open Sans" w:hAnsi="Open Sans"/>
                <w:color w:val="c00000"/>
                <w:sz w:val="18"/>
                <w:szCs w:val="18"/>
              </w:rPr>
            </w:pPr>
            <w:r w:rsidDel="00000000" w:rsidR="00000000" w:rsidRPr="00000000">
              <w:rPr>
                <w:rFonts w:ascii="Open Sans" w:cs="Open Sans" w:eastAsia="Open Sans" w:hAnsi="Open Sans"/>
                <w:color w:val="c00000"/>
                <w:sz w:val="18"/>
                <w:szCs w:val="18"/>
                <w:rtl w:val="0"/>
              </w:rPr>
              <w:t xml:space="preserve">Color Space:</w:t>
            </w:r>
          </w:p>
        </w:tc>
        <w:tc>
          <w:tcPr>
            <w:vAlign w:val="center"/>
          </w:tcPr>
          <w:p w:rsidR="00000000" w:rsidDel="00000000" w:rsidP="00000000" w:rsidRDefault="00000000" w:rsidRPr="00000000" w14:paraId="000000FD">
            <w:pPr>
              <w:spacing w:line="276"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‘ACES - ACES2065-1’</w:t>
            </w:r>
          </w:p>
        </w:tc>
      </w:tr>
    </w:tbl>
    <w:p w:rsidR="00000000" w:rsidDel="00000000" w:rsidP="00000000" w:rsidRDefault="00000000" w:rsidRPr="00000000" w14:paraId="000000FE">
      <w:pPr>
        <w:keepNext w:val="1"/>
        <w:keepLines w:val="1"/>
        <w:widowControl w:val="0"/>
        <w:spacing w:line="276" w:lineRule="auto"/>
        <w:jc w:val="center"/>
        <w:rPr>
          <w:rFonts w:ascii="Open Sans" w:cs="Open Sans" w:eastAsia="Open Sans" w:hAnsi="Open Sans"/>
          <w:b w:val="1"/>
          <w:color w:val="0563c1"/>
          <w:sz w:val="18"/>
          <w:szCs w:val="18"/>
        </w:rPr>
      </w:pPr>
      <w:r w:rsidDel="00000000" w:rsidR="00000000" w:rsidRPr="00000000">
        <w:rPr>
          <w:rFonts w:ascii="Open Sans" w:cs="Open Sans" w:eastAsia="Open Sans" w:hAnsi="Open Sans"/>
          <w:b w:val="1"/>
          <w:color w:val="0563c1"/>
          <w:sz w:val="18"/>
          <w:szCs w:val="18"/>
          <w:rtl w:val="0"/>
        </w:rPr>
        <w:t xml:space="preserve">Image Processing Charts/Diagrams</w:t>
      </w:r>
    </w:p>
    <w:tbl>
      <w:tblPr>
        <w:tblStyle w:val="Table13"/>
        <w:tblW w:w="7710.0" w:type="dxa"/>
        <w:jc w:val="left"/>
        <w:tblInd w:w="70.0"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4245"/>
        <w:gridCol w:w="3465"/>
        <w:tblGridChange w:id="0">
          <w:tblGrid>
            <w:gridCol w:w="4245"/>
            <w:gridCol w:w="3465"/>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Plate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76"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Reformat to 2158x1806 par 2.0</w:t>
              <w:br w:type="textWrapping"/>
              <w:t xml:space="preserve">Working Resolution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1"/>
              <w:keepLines w:val="1"/>
              <w:widowControl w:val="0"/>
              <w:spacing w:after="120" w:before="120" w:line="276" w:lineRule="auto"/>
              <w:rPr>
                <w:rFonts w:ascii="Open Sans" w:cs="Open Sans" w:eastAsia="Open Sans" w:hAnsi="Open Sans"/>
                <w:sz w:val="20"/>
                <w:szCs w:val="20"/>
              </w:rPr>
            </w:pPr>
            <w:r w:rsidDel="00000000" w:rsidR="00000000" w:rsidRPr="00000000">
              <w:rPr>
                <w:rFonts w:ascii="Open Sans" w:cs="Open Sans" w:eastAsia="Open Sans" w:hAnsi="Open Sans"/>
                <w:sz w:val="16"/>
                <w:szCs w:val="16"/>
              </w:rPr>
              <w:drawing>
                <wp:inline distB="114300" distT="114300" distL="114300" distR="114300">
                  <wp:extent cx="2604218" cy="1311973"/>
                  <wp:effectExtent b="0" l="0" r="0" t="0"/>
                  <wp:docPr id="1" name="image1.png"/>
                  <a:graphic>
                    <a:graphicData uri="http://schemas.openxmlformats.org/drawingml/2006/picture">
                      <pic:pic>
                        <pic:nvPicPr>
                          <pic:cNvPr id="0" name="image1.png"/>
                          <pic:cNvPicPr preferRelativeResize="0"/>
                        </pic:nvPicPr>
                        <pic:blipFill>
                          <a:blip r:embed="rId32"/>
                          <a:srcRect b="21000" l="0" r="1886" t="13500"/>
                          <a:stretch>
                            <a:fillRect/>
                          </a:stretch>
                        </pic:blipFill>
                        <pic:spPr>
                          <a:xfrm>
                            <a:off x="0" y="0"/>
                            <a:ext cx="2604218" cy="131197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1"/>
              <w:keepLines w:val="1"/>
              <w:widowControl w:val="0"/>
              <w:spacing w:after="120" w:before="120" w:line="276" w:lineRule="auto"/>
              <w:rPr>
                <w:rFonts w:ascii="Open Sans" w:cs="Open Sans" w:eastAsia="Open Sans" w:hAnsi="Open Sans"/>
                <w:sz w:val="20"/>
                <w:szCs w:val="20"/>
              </w:rPr>
            </w:pPr>
            <w:r w:rsidDel="00000000" w:rsidR="00000000" w:rsidRPr="00000000">
              <w:rPr>
                <w:rFonts w:ascii="Open Sans" w:cs="Open Sans" w:eastAsia="Open Sans" w:hAnsi="Open Sans"/>
                <w:sz w:val="16"/>
                <w:szCs w:val="16"/>
              </w:rPr>
              <w:drawing>
                <wp:inline distB="114300" distT="114300" distL="114300" distR="114300">
                  <wp:extent cx="1562100" cy="1323975"/>
                  <wp:effectExtent b="0" l="0" r="0" t="0"/>
                  <wp:docPr id="2" name="image2.png"/>
                  <a:graphic>
                    <a:graphicData uri="http://schemas.openxmlformats.org/drawingml/2006/picture">
                      <pic:pic>
                        <pic:nvPicPr>
                          <pic:cNvPr id="0" name="image2.png"/>
                          <pic:cNvPicPr preferRelativeResize="0"/>
                        </pic:nvPicPr>
                        <pic:blipFill>
                          <a:blip r:embed="rId33"/>
                          <a:srcRect b="20930" l="18881" r="23776" t="14418"/>
                          <a:stretch>
                            <a:fillRect/>
                          </a:stretch>
                        </pic:blipFill>
                        <pic:spPr>
                          <a:xfrm>
                            <a:off x="0" y="0"/>
                            <a:ext cx="1562100" cy="1323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3">
      <w:pPr>
        <w:pStyle w:val="Heading1"/>
        <w:spacing w:line="276" w:lineRule="auto"/>
        <w:rPr>
          <w:rFonts w:ascii="Open Sans" w:cs="Open Sans" w:eastAsia="Open Sans" w:hAnsi="Open Sans"/>
          <w:sz w:val="26"/>
          <w:szCs w:val="26"/>
        </w:rPr>
      </w:pPr>
      <w:bookmarkStart w:colFirst="0" w:colLast="0" w:name="_lyqcvjc5ya74" w:id="5"/>
      <w:bookmarkEnd w:id="5"/>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line="276" w:lineRule="auto"/>
        <w:rPr>
          <w:rFonts w:ascii="Open Sans" w:cs="Open Sans" w:eastAsia="Open Sans" w:hAnsi="Open Sans"/>
          <w:sz w:val="32"/>
          <w:szCs w:val="32"/>
        </w:rPr>
      </w:pPr>
      <w:bookmarkStart w:colFirst="0" w:colLast="0" w:name="_iebyg5yimt68" w:id="6"/>
      <w:bookmarkEnd w:id="6"/>
      <w:r w:rsidDel="00000000" w:rsidR="00000000" w:rsidRPr="00000000">
        <w:rPr>
          <w:rFonts w:ascii="Open Sans" w:cs="Open Sans" w:eastAsia="Open Sans" w:hAnsi="Open Sans"/>
          <w:sz w:val="32"/>
          <w:szCs w:val="32"/>
          <w:rtl w:val="0"/>
        </w:rPr>
        <w:t xml:space="preserve">Color Management</w:t>
      </w:r>
    </w:p>
    <w:p w:rsidR="00000000" w:rsidDel="00000000" w:rsidP="00000000" w:rsidRDefault="00000000" w:rsidRPr="00000000" w14:paraId="00000105">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b w:val="1"/>
          <w:color w:val="cc0000"/>
          <w:sz w:val="20"/>
          <w:szCs w:val="20"/>
          <w:rtl w:val="0"/>
        </w:rPr>
        <w:t xml:space="preserve">Color Management Contact: </w:t>
      </w:r>
      <w:r w:rsidDel="00000000" w:rsidR="00000000" w:rsidRPr="00000000">
        <w:rPr>
          <w:rFonts w:ascii="Open Sans" w:cs="Open Sans" w:eastAsia="Open Sans" w:hAnsi="Open Sans"/>
          <w:sz w:val="20"/>
          <w:szCs w:val="20"/>
          <w:rtl w:val="0"/>
        </w:rPr>
        <w:t xml:space="preserve">Alice Munsell &lt;amunsell@example.com&gt;</w:t>
      </w:r>
    </w:p>
    <w:p w:rsidR="00000000" w:rsidDel="00000000" w:rsidP="00000000" w:rsidRDefault="00000000" w:rsidRPr="00000000" w14:paraId="00000106">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07">
      <w:pPr>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Production will be pre-grading imagery. </w:t>
      </w:r>
    </w:p>
    <w:p w:rsidR="00000000" w:rsidDel="00000000" w:rsidP="00000000" w:rsidRDefault="00000000" w:rsidRPr="00000000" w14:paraId="00000108">
      <w:pPr>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Raw Frames, Baked-in Color Reference Frames, and CDL values will be delivered to the vendor. We are asking the Vendor to bake in the CDL for exr deliveries. The vendor should not bake in the Display LUT. The reference frames can be used to verify that the CDL’s are being applied correctly. The CDL should be applied at the end of the image pipeline to allow for potential color changes. </w:t>
      </w:r>
    </w:p>
    <w:p w:rsidR="00000000" w:rsidDel="00000000" w:rsidP="00000000" w:rsidRDefault="00000000" w:rsidRPr="00000000" w14:paraId="00000109">
      <w:pPr>
        <w:widowControl w:val="0"/>
        <w:spacing w:line="276" w:lineRule="auto"/>
        <w:rPr>
          <w:rFonts w:ascii="Open Sans" w:cs="Open Sans" w:eastAsia="Open Sans" w:hAnsi="Open Sans"/>
          <w:b w:val="1"/>
          <w:sz w:val="20"/>
          <w:szCs w:val="20"/>
        </w:rPr>
      </w:pPr>
      <w:r w:rsidDel="00000000" w:rsidR="00000000" w:rsidRPr="00000000">
        <w:rPr>
          <w:rFonts w:ascii="Open Sans" w:cs="Open Sans" w:eastAsia="Open Sans" w:hAnsi="Open Sans"/>
          <w:b w:val="1"/>
          <w:color w:val="cc0000"/>
          <w:sz w:val="20"/>
          <w:szCs w:val="20"/>
          <w:rtl w:val="0"/>
        </w:rPr>
        <w:t xml:space="preserve">Color States:</w:t>
      </w:r>
      <w:r w:rsidDel="00000000" w:rsidR="00000000" w:rsidRPr="00000000">
        <w:rPr>
          <w:rtl w:val="0"/>
        </w:rPr>
      </w:r>
    </w:p>
    <w:tbl>
      <w:tblPr>
        <w:tblStyle w:val="Table14"/>
        <w:tblW w:w="1089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265"/>
        <w:gridCol w:w="8625"/>
        <w:tblGridChange w:id="0">
          <w:tblGrid>
            <w:gridCol w:w="2265"/>
            <w:gridCol w:w="8625"/>
          </w:tblGrid>
        </w:tblGridChange>
      </w:tblGrid>
      <w:tr>
        <w:trPr>
          <w:trHeight w:val="313" w:hRule="atLeast"/>
        </w:trPr>
        <w:tc>
          <w:tcPr>
            <w:vAlign w:val="center"/>
          </w:tcPr>
          <w:p w:rsidR="00000000" w:rsidDel="00000000" w:rsidP="00000000" w:rsidRDefault="00000000" w:rsidRPr="00000000" w14:paraId="0000010A">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Color State Name:</w:t>
            </w:r>
          </w:p>
        </w:tc>
        <w:tc>
          <w:tcPr>
            <w:vAlign w:val="center"/>
          </w:tcPr>
          <w:p w:rsidR="00000000" w:rsidDel="00000000" w:rsidP="00000000" w:rsidRDefault="00000000" w:rsidRPr="00000000" w14:paraId="0000010B">
            <w:pPr>
              <w:pStyle w:val="Heading2"/>
              <w:spacing w:before="280" w:line="273" w:lineRule="auto"/>
              <w:rPr>
                <w:rFonts w:ascii="Open Sans" w:cs="Open Sans" w:eastAsia="Open Sans" w:hAnsi="Open Sans"/>
                <w:b w:val="1"/>
                <w:sz w:val="18"/>
                <w:szCs w:val="18"/>
              </w:rPr>
            </w:pPr>
            <w:bookmarkStart w:colFirst="0" w:colLast="0" w:name="_26in1rg" w:id="7"/>
            <w:bookmarkEnd w:id="7"/>
            <w:r w:rsidDel="00000000" w:rsidR="00000000" w:rsidRPr="00000000">
              <w:rPr>
                <w:rFonts w:ascii="Open Sans" w:cs="Open Sans" w:eastAsia="Open Sans" w:hAnsi="Open Sans"/>
                <w:b w:val="1"/>
                <w:sz w:val="18"/>
                <w:szCs w:val="18"/>
                <w:rtl w:val="0"/>
              </w:rPr>
              <w:t xml:space="preserve">Display Color State</w:t>
            </w:r>
          </w:p>
        </w:tc>
      </w:tr>
      <w:tr>
        <w:trPr>
          <w:trHeight w:val="460" w:hRule="atLeast"/>
        </w:trPr>
        <w:tc>
          <w:tcPr>
            <w:vAlign w:val="center"/>
          </w:tcPr>
          <w:p w:rsidR="00000000" w:rsidDel="00000000" w:rsidP="00000000" w:rsidRDefault="00000000" w:rsidRPr="00000000" w14:paraId="0000010C">
            <w:pPr>
              <w:spacing w:line="276" w:lineRule="auto"/>
              <w:jc w:val="right"/>
              <w:rPr>
                <w:rFonts w:ascii="Open Sans" w:cs="Open Sans" w:eastAsia="Open Sans" w:hAnsi="Open Sans"/>
                <w:color w:val="0563c1"/>
                <w:sz w:val="20"/>
                <w:szCs w:val="20"/>
              </w:rPr>
            </w:pPr>
            <w:r w:rsidDel="00000000" w:rsidR="00000000" w:rsidRPr="00000000">
              <w:rPr>
                <w:rFonts w:ascii="Open Sans" w:cs="Open Sans" w:eastAsia="Open Sans" w:hAnsi="Open Sans"/>
                <w:color w:val="0563c1"/>
                <w:sz w:val="20"/>
                <w:szCs w:val="20"/>
                <w:rtl w:val="0"/>
              </w:rPr>
              <w:t xml:space="preserve">Color State Description: </w:t>
            </w:r>
          </w:p>
        </w:tc>
        <w:tc>
          <w:tcPr>
            <w:vAlign w:val="center"/>
          </w:tcPr>
          <w:p w:rsidR="00000000" w:rsidDel="00000000" w:rsidP="00000000" w:rsidRDefault="00000000" w:rsidRPr="00000000" w14:paraId="0000010D">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This is the Color State for data ready to be displayed on a display device such as a monitor or projector</w:t>
            </w:r>
          </w:p>
        </w:tc>
      </w:tr>
      <w:tr>
        <w:trPr>
          <w:trHeight w:val="2100" w:hRule="atLeast"/>
        </w:trPr>
        <w:tc>
          <w:tcPr>
            <w:vAlign w:val="center"/>
          </w:tcPr>
          <w:p w:rsidR="00000000" w:rsidDel="00000000" w:rsidP="00000000" w:rsidRDefault="00000000" w:rsidRPr="00000000" w14:paraId="0000010E">
            <w:pPr>
              <w:spacing w:line="276" w:lineRule="auto"/>
              <w:jc w:val="right"/>
              <w:rPr>
                <w:rFonts w:ascii="Open Sans" w:cs="Open Sans" w:eastAsia="Open Sans" w:hAnsi="Open Sans"/>
                <w:color w:val="0563c1"/>
                <w:sz w:val="20"/>
                <w:szCs w:val="20"/>
              </w:rPr>
            </w:pPr>
            <w:r w:rsidDel="00000000" w:rsidR="00000000" w:rsidRPr="00000000">
              <w:rPr>
                <w:rFonts w:ascii="Open Sans" w:cs="Open Sans" w:eastAsia="Open Sans" w:hAnsi="Open Sans"/>
                <w:color w:val="0563c1"/>
                <w:sz w:val="20"/>
                <w:szCs w:val="20"/>
                <w:rtl w:val="0"/>
              </w:rPr>
              <w:t xml:space="preserve">Color State Data: </w:t>
            </w:r>
          </w:p>
        </w:tc>
        <w:tc>
          <w:tcPr/>
          <w:p w:rsidR="00000000" w:rsidDel="00000000" w:rsidP="00000000" w:rsidRDefault="00000000" w:rsidRPr="00000000" w14:paraId="0000010F">
            <w:pPr>
              <w:widowControl w:val="0"/>
              <w:numPr>
                <w:ilvl w:val="0"/>
                <w:numId w:val="1"/>
              </w:numPr>
              <w:spacing w:line="276" w:lineRule="auto"/>
              <w:ind w:left="720" w:hanging="360"/>
              <w:rPr>
                <w:sz w:val="18"/>
                <w:szCs w:val="18"/>
              </w:rPr>
            </w:pPr>
            <w:r w:rsidDel="00000000" w:rsidR="00000000" w:rsidRPr="00000000">
              <w:rPr>
                <w:rFonts w:ascii="Open Sans" w:cs="Open Sans" w:eastAsia="Open Sans" w:hAnsi="Open Sans"/>
                <w:sz w:val="18"/>
                <w:szCs w:val="18"/>
                <w:rtl w:val="0"/>
              </w:rPr>
              <w:t xml:space="preserve">Shot CDL values - provided for each shot at turnover with name: sequence_shot.cc</w:t>
            </w:r>
          </w:p>
          <w:p w:rsidR="00000000" w:rsidDel="00000000" w:rsidP="00000000" w:rsidRDefault="00000000" w:rsidRPr="00000000" w14:paraId="00000110">
            <w:pPr>
              <w:widowControl w:val="0"/>
              <w:numPr>
                <w:ilvl w:val="0"/>
                <w:numId w:val="1"/>
              </w:numPr>
              <w:spacing w:line="276" w:lineRule="auto"/>
              <w:ind w:left="720" w:hanging="360"/>
              <w:rPr>
                <w:sz w:val="18"/>
                <w:szCs w:val="18"/>
              </w:rPr>
            </w:pPr>
            <w:r w:rsidDel="00000000" w:rsidR="00000000" w:rsidRPr="00000000">
              <w:rPr>
                <w:rFonts w:ascii="Open Sans" w:cs="Open Sans" w:eastAsia="Open Sans" w:hAnsi="Open Sans"/>
                <w:sz w:val="18"/>
                <w:szCs w:val="18"/>
                <w:rtl w:val="0"/>
              </w:rPr>
              <w:t xml:space="preserve">Viewing LUT </w:t>
            </w:r>
          </w:p>
          <w:p w:rsidR="00000000" w:rsidDel="00000000" w:rsidP="00000000" w:rsidRDefault="00000000" w:rsidRPr="00000000" w14:paraId="00000111">
            <w:pPr>
              <w:widowControl w:val="0"/>
              <w:numPr>
                <w:ilvl w:val="1"/>
                <w:numId w:val="1"/>
              </w:numPr>
              <w:spacing w:line="276" w:lineRule="auto"/>
              <w:ind w:left="1440" w:hanging="360"/>
              <w:rPr>
                <w:sz w:val="18"/>
                <w:szCs w:val="18"/>
              </w:rPr>
            </w:pPr>
            <w:r w:rsidDel="00000000" w:rsidR="00000000" w:rsidRPr="00000000">
              <w:rPr>
                <w:rFonts w:ascii="Open Sans" w:cs="Open Sans" w:eastAsia="Open Sans" w:hAnsi="Open Sans"/>
                <w:sz w:val="18"/>
                <w:szCs w:val="18"/>
                <w:rtl w:val="0"/>
              </w:rPr>
              <w:t xml:space="preserve">For Rec. 709 calibrated monitors use: Title_92502_Tech_Client_LogC_FF_Rec709_24g_33xNuke.3dl </w:t>
            </w:r>
          </w:p>
          <w:p w:rsidR="00000000" w:rsidDel="00000000" w:rsidP="00000000" w:rsidRDefault="00000000" w:rsidRPr="00000000" w14:paraId="00000112">
            <w:pPr>
              <w:widowControl w:val="0"/>
              <w:numPr>
                <w:ilvl w:val="1"/>
                <w:numId w:val="1"/>
              </w:numPr>
              <w:spacing w:line="276" w:lineRule="auto"/>
              <w:ind w:left="1440" w:hanging="360"/>
              <w:rPr>
                <w:sz w:val="18"/>
                <w:szCs w:val="18"/>
              </w:rPr>
            </w:pPr>
            <w:r w:rsidDel="00000000" w:rsidR="00000000" w:rsidRPr="00000000">
              <w:rPr>
                <w:rFonts w:ascii="Open Sans" w:cs="Open Sans" w:eastAsia="Open Sans" w:hAnsi="Open Sans"/>
                <w:sz w:val="18"/>
                <w:szCs w:val="18"/>
                <w:rtl w:val="0"/>
              </w:rPr>
              <w:t xml:space="preserve">For sRGB calibrated monitors use: Title_92504_Tech_Client_LogC_FF_sRGB_22g_33xNuke.3dl </w:t>
            </w:r>
          </w:p>
          <w:p w:rsidR="00000000" w:rsidDel="00000000" w:rsidP="00000000" w:rsidRDefault="00000000" w:rsidRPr="00000000" w14:paraId="00000113">
            <w:pPr>
              <w:widowControl w:val="0"/>
              <w:numPr>
                <w:ilvl w:val="1"/>
                <w:numId w:val="1"/>
              </w:numPr>
              <w:spacing w:line="276" w:lineRule="auto"/>
              <w:ind w:left="1440" w:hanging="360"/>
              <w:rPr>
                <w:sz w:val="18"/>
                <w:szCs w:val="18"/>
              </w:rPr>
            </w:pPr>
            <w:r w:rsidDel="00000000" w:rsidR="00000000" w:rsidRPr="00000000">
              <w:rPr>
                <w:rFonts w:ascii="Open Sans" w:cs="Open Sans" w:eastAsia="Open Sans" w:hAnsi="Open Sans"/>
                <w:sz w:val="18"/>
                <w:szCs w:val="18"/>
                <w:rtl w:val="0"/>
              </w:rPr>
              <w:t xml:space="preserve">For P3 calibrated monitors use: Title_92507_Tech_Client_LogC_FF_D65P3_14fl_26g_17xDLP.LUT-CLUT </w:t>
            </w:r>
          </w:p>
          <w:p w:rsidR="00000000" w:rsidDel="00000000" w:rsidP="00000000" w:rsidRDefault="00000000" w:rsidRPr="00000000" w14:paraId="00000114">
            <w:pPr>
              <w:widowControl w:val="0"/>
              <w:numPr>
                <w:ilvl w:val="1"/>
                <w:numId w:val="1"/>
              </w:numPr>
              <w:spacing w:line="276" w:lineRule="auto"/>
              <w:ind w:left="1440" w:hanging="360"/>
              <w:rPr>
                <w:sz w:val="18"/>
                <w:szCs w:val="18"/>
              </w:rPr>
            </w:pPr>
            <w:r w:rsidDel="00000000" w:rsidR="00000000" w:rsidRPr="00000000">
              <w:rPr>
                <w:rFonts w:ascii="Open Sans" w:cs="Open Sans" w:eastAsia="Open Sans" w:hAnsi="Open Sans"/>
                <w:sz w:val="18"/>
                <w:szCs w:val="18"/>
                <w:rtl w:val="0"/>
              </w:rPr>
              <w:t xml:space="preserve">For the AVID use: Title_92505_Tech_Client_LogC_FL_sRGB_22g_33xNuke.3dl </w:t>
            </w:r>
          </w:p>
        </w:tc>
      </w:tr>
      <w:tr>
        <w:tc>
          <w:tcPr>
            <w:vAlign w:val="center"/>
          </w:tcPr>
          <w:p w:rsidR="00000000" w:rsidDel="00000000" w:rsidP="00000000" w:rsidRDefault="00000000" w:rsidRPr="00000000" w14:paraId="00000115">
            <w:pPr>
              <w:spacing w:line="276" w:lineRule="auto"/>
              <w:jc w:val="right"/>
              <w:rPr>
                <w:rFonts w:ascii="Open Sans" w:cs="Open Sans" w:eastAsia="Open Sans" w:hAnsi="Open Sans"/>
                <w:color w:val="0563c1"/>
                <w:sz w:val="20"/>
                <w:szCs w:val="20"/>
              </w:rPr>
            </w:pPr>
            <w:r w:rsidDel="00000000" w:rsidR="00000000" w:rsidRPr="00000000">
              <w:rPr>
                <w:rFonts w:ascii="Open Sans" w:cs="Open Sans" w:eastAsia="Open Sans" w:hAnsi="Open Sans"/>
                <w:color w:val="0563c1"/>
                <w:sz w:val="20"/>
                <w:szCs w:val="20"/>
                <w:rtl w:val="0"/>
              </w:rPr>
              <w:t xml:space="preserve">Color State Transform:  </w:t>
            </w:r>
          </w:p>
        </w:tc>
        <w:tc>
          <w:tcPr/>
          <w:p w:rsidR="00000000" w:rsidDel="00000000" w:rsidP="00000000" w:rsidRDefault="00000000" w:rsidRPr="00000000" w14:paraId="00000116">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Source Color State data + </w:t>
            </w:r>
          </w:p>
          <w:p w:rsidR="00000000" w:rsidDel="00000000" w:rsidP="00000000" w:rsidRDefault="00000000" w:rsidRPr="00000000" w14:paraId="00000117">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Lin2Log (using AlexaV3LogC curve) +</w:t>
            </w:r>
          </w:p>
          <w:p w:rsidR="00000000" w:rsidDel="00000000" w:rsidP="00000000" w:rsidRDefault="00000000" w:rsidRPr="00000000" w14:paraId="00000118">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Shot CC grade +</w:t>
            </w:r>
          </w:p>
          <w:p w:rsidR="00000000" w:rsidDel="00000000" w:rsidP="00000000" w:rsidRDefault="00000000" w:rsidRPr="00000000" w14:paraId="00000119">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Viewing LUT (for Rec709 or P3 display)</w:t>
            </w:r>
          </w:p>
        </w:tc>
      </w:tr>
    </w:tbl>
    <w:p w:rsidR="00000000" w:rsidDel="00000000" w:rsidP="00000000" w:rsidRDefault="00000000" w:rsidRPr="00000000" w14:paraId="0000011A">
      <w:pPr>
        <w:widowControl w:val="0"/>
        <w:spacing w:line="276" w:lineRule="auto"/>
        <w:rPr>
          <w:rFonts w:ascii="Open Sans" w:cs="Open Sans" w:eastAsia="Open Sans" w:hAnsi="Open Sans"/>
          <w:sz w:val="18"/>
          <w:szCs w:val="18"/>
        </w:rPr>
      </w:pPr>
      <w:r w:rsidDel="00000000" w:rsidR="00000000" w:rsidRPr="00000000">
        <w:rPr>
          <w:rtl w:val="0"/>
        </w:rPr>
      </w:r>
    </w:p>
    <w:tbl>
      <w:tblPr>
        <w:tblStyle w:val="Table15"/>
        <w:tblW w:w="1089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265"/>
        <w:gridCol w:w="8625"/>
        <w:tblGridChange w:id="0">
          <w:tblGrid>
            <w:gridCol w:w="2265"/>
            <w:gridCol w:w="8625"/>
          </w:tblGrid>
        </w:tblGridChange>
      </w:tblGrid>
      <w:tr>
        <w:trPr>
          <w:trHeight w:val="540" w:hRule="atLeast"/>
        </w:trPr>
        <w:tc>
          <w:tcPr>
            <w:vAlign w:val="center"/>
          </w:tcPr>
          <w:p w:rsidR="00000000" w:rsidDel="00000000" w:rsidP="00000000" w:rsidRDefault="00000000" w:rsidRPr="00000000" w14:paraId="0000011B">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Color State Name:</w:t>
            </w:r>
          </w:p>
        </w:tc>
        <w:tc>
          <w:tcPr>
            <w:vAlign w:val="center"/>
          </w:tcPr>
          <w:p w:rsidR="00000000" w:rsidDel="00000000" w:rsidP="00000000" w:rsidRDefault="00000000" w:rsidRPr="00000000" w14:paraId="0000011C">
            <w:pPr>
              <w:pStyle w:val="Heading2"/>
              <w:spacing w:before="120" w:line="240" w:lineRule="auto"/>
              <w:rPr>
                <w:rFonts w:ascii="Open Sans" w:cs="Open Sans" w:eastAsia="Open Sans" w:hAnsi="Open Sans"/>
                <w:b w:val="1"/>
                <w:sz w:val="28"/>
                <w:szCs w:val="28"/>
              </w:rPr>
            </w:pPr>
            <w:bookmarkStart w:colFirst="0" w:colLast="0" w:name="_lnxbz9" w:id="8"/>
            <w:bookmarkEnd w:id="8"/>
            <w:r w:rsidDel="00000000" w:rsidR="00000000" w:rsidRPr="00000000">
              <w:rPr>
                <w:rFonts w:ascii="Open Sans" w:cs="Open Sans" w:eastAsia="Open Sans" w:hAnsi="Open Sans"/>
                <w:b w:val="1"/>
                <w:sz w:val="18"/>
                <w:szCs w:val="18"/>
                <w:rtl w:val="0"/>
              </w:rPr>
              <w:t xml:space="preserve">Editorial Grade State</w:t>
            </w:r>
            <w:r w:rsidDel="00000000" w:rsidR="00000000" w:rsidRPr="00000000">
              <w:rPr>
                <w:rtl w:val="0"/>
              </w:rPr>
            </w:r>
          </w:p>
        </w:tc>
      </w:tr>
      <w:tr>
        <w:trPr>
          <w:trHeight w:val="460" w:hRule="atLeast"/>
        </w:trPr>
        <w:tc>
          <w:tcPr>
            <w:vAlign w:val="center"/>
          </w:tcPr>
          <w:p w:rsidR="00000000" w:rsidDel="00000000" w:rsidP="00000000" w:rsidRDefault="00000000" w:rsidRPr="00000000" w14:paraId="0000011D">
            <w:pPr>
              <w:spacing w:line="276" w:lineRule="auto"/>
              <w:jc w:val="right"/>
              <w:rPr>
                <w:rFonts w:ascii="Open Sans" w:cs="Open Sans" w:eastAsia="Open Sans" w:hAnsi="Open Sans"/>
                <w:color w:val="0563c1"/>
                <w:sz w:val="20"/>
                <w:szCs w:val="20"/>
              </w:rPr>
            </w:pPr>
            <w:r w:rsidDel="00000000" w:rsidR="00000000" w:rsidRPr="00000000">
              <w:rPr>
                <w:rFonts w:ascii="Open Sans" w:cs="Open Sans" w:eastAsia="Open Sans" w:hAnsi="Open Sans"/>
                <w:color w:val="0563c1"/>
                <w:sz w:val="20"/>
                <w:szCs w:val="20"/>
                <w:rtl w:val="0"/>
              </w:rPr>
              <w:t xml:space="preserve">Color State Description: </w:t>
            </w:r>
          </w:p>
        </w:tc>
        <w:tc>
          <w:tcPr>
            <w:vAlign w:val="center"/>
          </w:tcPr>
          <w:p w:rsidR="00000000" w:rsidDel="00000000" w:rsidP="00000000" w:rsidRDefault="00000000" w:rsidRPr="00000000" w14:paraId="0000011E">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This is the grading to be baked into editorial submissions</w:t>
            </w:r>
          </w:p>
        </w:tc>
      </w:tr>
      <w:tr>
        <w:trPr>
          <w:trHeight w:val="1170" w:hRule="atLeast"/>
        </w:trPr>
        <w:tc>
          <w:tcPr>
            <w:vAlign w:val="center"/>
          </w:tcPr>
          <w:p w:rsidR="00000000" w:rsidDel="00000000" w:rsidP="00000000" w:rsidRDefault="00000000" w:rsidRPr="00000000" w14:paraId="0000011F">
            <w:pPr>
              <w:spacing w:line="276" w:lineRule="auto"/>
              <w:jc w:val="right"/>
              <w:rPr>
                <w:rFonts w:ascii="Open Sans" w:cs="Open Sans" w:eastAsia="Open Sans" w:hAnsi="Open Sans"/>
                <w:color w:val="0563c1"/>
                <w:sz w:val="20"/>
                <w:szCs w:val="20"/>
              </w:rPr>
            </w:pPr>
            <w:r w:rsidDel="00000000" w:rsidR="00000000" w:rsidRPr="00000000">
              <w:rPr>
                <w:rFonts w:ascii="Open Sans" w:cs="Open Sans" w:eastAsia="Open Sans" w:hAnsi="Open Sans"/>
                <w:color w:val="0563c1"/>
                <w:sz w:val="20"/>
                <w:szCs w:val="20"/>
                <w:rtl w:val="0"/>
              </w:rPr>
              <w:t xml:space="preserve">Color State Data: </w:t>
            </w:r>
          </w:p>
        </w:tc>
        <w:tc>
          <w:tcPr/>
          <w:p w:rsidR="00000000" w:rsidDel="00000000" w:rsidP="00000000" w:rsidRDefault="00000000" w:rsidRPr="00000000" w14:paraId="00000120">
            <w:pPr>
              <w:widowControl w:val="0"/>
              <w:numPr>
                <w:ilvl w:val="0"/>
                <w:numId w:val="2"/>
              </w:numPr>
              <w:spacing w:line="276" w:lineRule="auto"/>
              <w:ind w:left="360"/>
              <w:rPr>
                <w:sz w:val="18"/>
                <w:szCs w:val="18"/>
              </w:rPr>
            </w:pPr>
            <w:r w:rsidDel="00000000" w:rsidR="00000000" w:rsidRPr="00000000">
              <w:rPr>
                <w:rFonts w:ascii="Open Sans" w:cs="Open Sans" w:eastAsia="Open Sans" w:hAnsi="Open Sans"/>
                <w:sz w:val="18"/>
                <w:szCs w:val="18"/>
                <w:rtl w:val="0"/>
              </w:rPr>
              <w:t xml:space="preserve">Editorial Grade:</w:t>
            </w:r>
          </w:p>
          <w:p w:rsidR="00000000" w:rsidDel="00000000" w:rsidP="00000000" w:rsidRDefault="00000000" w:rsidRPr="00000000" w14:paraId="00000121">
            <w:pPr>
              <w:widowControl w:val="0"/>
              <w:numPr>
                <w:ilvl w:val="1"/>
                <w:numId w:val="2"/>
              </w:numPr>
              <w:spacing w:line="276" w:lineRule="auto"/>
              <w:ind w:left="1080" w:hanging="360"/>
              <w:rPr>
                <w:sz w:val="18"/>
                <w:szCs w:val="18"/>
              </w:rPr>
            </w:pPr>
            <w:r w:rsidDel="00000000" w:rsidR="00000000" w:rsidRPr="00000000">
              <w:rPr>
                <w:rFonts w:ascii="Open Sans" w:cs="Open Sans" w:eastAsia="Open Sans" w:hAnsi="Open Sans"/>
                <w:sz w:val="18"/>
                <w:szCs w:val="18"/>
                <w:rtl w:val="0"/>
              </w:rPr>
              <w:t xml:space="preserve">to be generated by the VFX vendor based on matching editorial reference</w:t>
            </w:r>
          </w:p>
          <w:p w:rsidR="00000000" w:rsidDel="00000000" w:rsidP="00000000" w:rsidRDefault="00000000" w:rsidRPr="00000000" w14:paraId="00000122">
            <w:pPr>
              <w:widowControl w:val="0"/>
              <w:numPr>
                <w:ilvl w:val="0"/>
                <w:numId w:val="2"/>
              </w:numPr>
              <w:spacing w:line="276" w:lineRule="auto"/>
              <w:ind w:left="360"/>
              <w:rPr>
                <w:sz w:val="18"/>
                <w:szCs w:val="18"/>
              </w:rPr>
            </w:pPr>
            <w:r w:rsidDel="00000000" w:rsidR="00000000" w:rsidRPr="00000000">
              <w:rPr>
                <w:rFonts w:ascii="Open Sans" w:cs="Open Sans" w:eastAsia="Open Sans" w:hAnsi="Open Sans"/>
                <w:sz w:val="18"/>
                <w:szCs w:val="18"/>
                <w:rtl w:val="0"/>
              </w:rPr>
              <w:t xml:space="preserve">Viewing LUT:</w:t>
            </w:r>
          </w:p>
          <w:p w:rsidR="00000000" w:rsidDel="00000000" w:rsidP="00000000" w:rsidRDefault="00000000" w:rsidRPr="00000000" w14:paraId="00000123">
            <w:pPr>
              <w:widowControl w:val="0"/>
              <w:numPr>
                <w:ilvl w:val="1"/>
                <w:numId w:val="2"/>
              </w:numPr>
              <w:spacing w:line="276" w:lineRule="auto"/>
              <w:ind w:left="1080" w:hanging="360"/>
              <w:rPr>
                <w:sz w:val="18"/>
                <w:szCs w:val="18"/>
              </w:rPr>
            </w:pPr>
            <w:r w:rsidDel="00000000" w:rsidR="00000000" w:rsidRPr="00000000">
              <w:rPr>
                <w:rFonts w:ascii="Open Sans" w:cs="Open Sans" w:eastAsia="Open Sans" w:hAnsi="Open Sans"/>
                <w:sz w:val="18"/>
                <w:szCs w:val="18"/>
                <w:rtl w:val="0"/>
              </w:rPr>
              <w:t xml:space="preserve">SHOW_display_rec709.3dl</w:t>
            </w:r>
          </w:p>
        </w:tc>
      </w:tr>
      <w:tr>
        <w:tc>
          <w:tcPr>
            <w:vAlign w:val="center"/>
          </w:tcPr>
          <w:p w:rsidR="00000000" w:rsidDel="00000000" w:rsidP="00000000" w:rsidRDefault="00000000" w:rsidRPr="00000000" w14:paraId="00000124">
            <w:pPr>
              <w:spacing w:line="276" w:lineRule="auto"/>
              <w:jc w:val="right"/>
              <w:rPr>
                <w:rFonts w:ascii="Open Sans" w:cs="Open Sans" w:eastAsia="Open Sans" w:hAnsi="Open Sans"/>
                <w:color w:val="0563c1"/>
                <w:sz w:val="20"/>
                <w:szCs w:val="20"/>
              </w:rPr>
            </w:pPr>
            <w:r w:rsidDel="00000000" w:rsidR="00000000" w:rsidRPr="00000000">
              <w:rPr>
                <w:rFonts w:ascii="Open Sans" w:cs="Open Sans" w:eastAsia="Open Sans" w:hAnsi="Open Sans"/>
                <w:color w:val="0563c1"/>
                <w:sz w:val="20"/>
                <w:szCs w:val="20"/>
                <w:rtl w:val="0"/>
              </w:rPr>
              <w:t xml:space="preserve">Color State Transform:  </w:t>
            </w:r>
          </w:p>
        </w:tc>
        <w:tc>
          <w:tcPr/>
          <w:p w:rsidR="00000000" w:rsidDel="00000000" w:rsidP="00000000" w:rsidRDefault="00000000" w:rsidRPr="00000000" w14:paraId="00000125">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Source Color State data + </w:t>
            </w:r>
          </w:p>
          <w:p w:rsidR="00000000" w:rsidDel="00000000" w:rsidP="00000000" w:rsidRDefault="00000000" w:rsidRPr="00000000" w14:paraId="00000126">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Lin2Log (using AlexaV3LogC curve) +</w:t>
            </w:r>
          </w:p>
          <w:p w:rsidR="00000000" w:rsidDel="00000000" w:rsidP="00000000" w:rsidRDefault="00000000" w:rsidRPr="00000000" w14:paraId="00000127">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Editorial Grade +</w:t>
            </w:r>
          </w:p>
          <w:p w:rsidR="00000000" w:rsidDel="00000000" w:rsidP="00000000" w:rsidRDefault="00000000" w:rsidRPr="00000000" w14:paraId="00000128">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Viewing LUT (for Rec709)</w:t>
            </w:r>
          </w:p>
        </w:tc>
      </w:tr>
    </w:tbl>
    <w:p w:rsidR="00000000" w:rsidDel="00000000" w:rsidP="00000000" w:rsidRDefault="00000000" w:rsidRPr="00000000" w14:paraId="00000129">
      <w:pPr>
        <w:pStyle w:val="Heading1"/>
        <w:spacing w:line="276" w:lineRule="auto"/>
        <w:rPr>
          <w:rFonts w:ascii="Open Sans" w:cs="Open Sans" w:eastAsia="Open Sans" w:hAnsi="Open Sans"/>
          <w:sz w:val="32"/>
          <w:szCs w:val="32"/>
        </w:rPr>
      </w:pPr>
      <w:bookmarkStart w:colFirst="0" w:colLast="0" w:name="_44sinio" w:id="9"/>
      <w:bookmarkEnd w:id="9"/>
      <w:r w:rsidDel="00000000" w:rsidR="00000000" w:rsidRPr="00000000">
        <w:rPr>
          <w:rFonts w:ascii="Open Sans" w:cs="Open Sans" w:eastAsia="Open Sans" w:hAnsi="Open Sans"/>
          <w:sz w:val="32"/>
          <w:szCs w:val="32"/>
          <w:rtl w:val="0"/>
        </w:rPr>
        <w:t xml:space="preserve">Editorial</w:t>
      </w:r>
    </w:p>
    <w:p w:rsidR="00000000" w:rsidDel="00000000" w:rsidP="00000000" w:rsidRDefault="00000000" w:rsidRPr="00000000" w14:paraId="0000012A">
      <w:pPr>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All VFX plates turned over to vendors will start with frame 1001. </w:t>
      </w:r>
    </w:p>
    <w:p w:rsidR="00000000" w:rsidDel="00000000" w:rsidP="00000000" w:rsidRDefault="00000000" w:rsidRPr="00000000" w14:paraId="0000012B">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2C">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b w:val="1"/>
          <w:color w:val="38761d"/>
          <w:sz w:val="20"/>
          <w:szCs w:val="20"/>
          <w:rtl w:val="0"/>
        </w:rPr>
        <w:t xml:space="preserve">Delivery Handles:</w:t>
      </w:r>
      <w:r w:rsidDel="00000000" w:rsidR="00000000" w:rsidRPr="00000000">
        <w:rPr>
          <w:rFonts w:ascii="Open Sans" w:cs="Open Sans" w:eastAsia="Open Sans" w:hAnsi="Open Sans"/>
          <w:sz w:val="20"/>
          <w:szCs w:val="20"/>
          <w:rtl w:val="0"/>
        </w:rPr>
        <w:t xml:space="preserve"> 32</w:t>
      </w:r>
    </w:p>
    <w:p w:rsidR="00000000" w:rsidDel="00000000" w:rsidP="00000000" w:rsidRDefault="00000000" w:rsidRPr="00000000" w14:paraId="0000012D">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All plates will be delivered with 32 frame handles head and tail.</w:t>
      </w:r>
    </w:p>
    <w:p w:rsidR="00000000" w:rsidDel="00000000" w:rsidP="00000000" w:rsidRDefault="00000000" w:rsidRPr="00000000" w14:paraId="0000012E">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2F">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b w:val="1"/>
          <w:color w:val="cc0000"/>
          <w:sz w:val="20"/>
          <w:szCs w:val="20"/>
          <w:rtl w:val="0"/>
        </w:rPr>
        <w:t xml:space="preserve">Work Handles:</w:t>
      </w:r>
      <w:r w:rsidDel="00000000" w:rsidR="00000000" w:rsidRPr="00000000">
        <w:rPr>
          <w:rFonts w:ascii="Open Sans" w:cs="Open Sans" w:eastAsia="Open Sans" w:hAnsi="Open Sans"/>
          <w:sz w:val="20"/>
          <w:szCs w:val="20"/>
          <w:rtl w:val="0"/>
        </w:rPr>
        <w:t xml:space="preserve"> 8</w:t>
      </w:r>
    </w:p>
    <w:p w:rsidR="00000000" w:rsidDel="00000000" w:rsidP="00000000" w:rsidRDefault="00000000" w:rsidRPr="00000000" w14:paraId="00000130">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All final composites should be delivered with 8 frame head handles and 8 frame tail handles – unless otherwise specified by production. </w:t>
      </w:r>
    </w:p>
    <w:p w:rsidR="00000000" w:rsidDel="00000000" w:rsidP="00000000" w:rsidRDefault="00000000" w:rsidRPr="00000000" w14:paraId="00000131">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32">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first frame delivered should be a slate frame, numbered at frame 1000. </w:t>
      </w:r>
    </w:p>
    <w:p w:rsidR="00000000" w:rsidDel="00000000" w:rsidP="00000000" w:rsidRDefault="00000000" w:rsidRPr="00000000" w14:paraId="00000133">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first frame of the picture should be frame 1001.</w:t>
      </w:r>
    </w:p>
    <w:p w:rsidR="00000000" w:rsidDel="00000000" w:rsidP="00000000" w:rsidRDefault="00000000" w:rsidRPr="00000000" w14:paraId="00000134">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first frame of the cut will start at frame 1009 – unless the counts change. </w:t>
      </w:r>
    </w:p>
    <w:p w:rsidR="00000000" w:rsidDel="00000000" w:rsidP="00000000" w:rsidRDefault="00000000" w:rsidRPr="00000000" w14:paraId="00000135">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0" distT="0" distL="0" distR="0">
            <wp:extent cx="5943600" cy="723900"/>
            <wp:effectExtent b="0" l="0" r="0" t="0"/>
            <wp:docPr descr="A close up of some grass&#10;&#10;Description automatically generated" id="18" name="image15.jpg"/>
            <a:graphic>
              <a:graphicData uri="http://schemas.openxmlformats.org/drawingml/2006/picture">
                <pic:pic>
                  <pic:nvPicPr>
                    <pic:cNvPr descr="A close up of some grass&#10;&#10;Description automatically generated" id="0" name="image15.jpg"/>
                    <pic:cNvPicPr preferRelativeResize="0"/>
                  </pic:nvPicPr>
                  <pic:blipFill>
                    <a:blip r:embed="rId34"/>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line="276" w:lineRule="auto"/>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137">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 PLEASE NOTE: NEVER RE-NUMBER ORIGINAL SCAN FRAME NUMBERS***** </w:t>
      </w:r>
      <w:r w:rsidDel="00000000" w:rsidR="00000000" w:rsidRPr="00000000">
        <w:rPr>
          <w:rtl w:val="0"/>
        </w:rPr>
      </w:r>
    </w:p>
    <w:p w:rsidR="00000000" w:rsidDel="00000000" w:rsidP="00000000" w:rsidRDefault="00000000" w:rsidRPr="00000000" w14:paraId="00000138">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39">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If the counts change for any reason, please maintain the original comp frame numbers from the original counts. In other words, scan frame 33 may be the first frame of the cut but it should always be comp frame 1009. This naming should be maintained for the duration of the shot. If multiple scans are used, it should be the main plate that remains consistent. </w:t>
      </w:r>
    </w:p>
    <w:p w:rsidR="00000000" w:rsidDel="00000000" w:rsidP="00000000" w:rsidRDefault="00000000" w:rsidRPr="00000000" w14:paraId="0000013A">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3B">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COUNT CHANGE EXAMPLE: </w:t>
      </w:r>
    </w:p>
    <w:p w:rsidR="00000000" w:rsidDel="00000000" w:rsidP="00000000" w:rsidRDefault="00000000" w:rsidRPr="00000000" w14:paraId="0000013C">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If the counts change and 20 additional frames are added to the head of the shot, the first frame of the comp delivered should be frame 0981 (1001-20=981), with the slate frame at frame 0980. The NEW frame length would be 0981-XXXX. </w:t>
      </w:r>
    </w:p>
    <w:p w:rsidR="00000000" w:rsidDel="00000000" w:rsidP="00000000" w:rsidRDefault="00000000" w:rsidRPr="00000000" w14:paraId="0000013D">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If the counts are shortened, and 20 less frames are needed at the head, the first frame of the comp delivered should be frame 1021 (1001+20), with the slate frame at frame 1020. The NEW frame length would be 1021-XXXX. </w:t>
      </w:r>
    </w:p>
    <w:p w:rsidR="00000000" w:rsidDel="00000000" w:rsidP="00000000" w:rsidRDefault="00000000" w:rsidRPr="00000000" w14:paraId="0000013E">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If the cut shifts 5 frames earlier and the counts get adjusted, they would reflect this: </w:t>
      </w:r>
      <w:r w:rsidDel="00000000" w:rsidR="00000000" w:rsidRPr="00000000">
        <w:rPr>
          <w:rFonts w:ascii="Open Sans" w:cs="Open Sans" w:eastAsia="Open Sans" w:hAnsi="Open Sans"/>
          <w:sz w:val="20"/>
          <w:szCs w:val="20"/>
        </w:rPr>
        <w:drawing>
          <wp:inline distB="0" distT="0" distL="0" distR="0">
            <wp:extent cx="5943600" cy="723900"/>
            <wp:effectExtent b="0" l="0" r="0" t="0"/>
            <wp:docPr descr="A screenshot of a cell phone&#10;&#10;Description automatically generated" id="22" name="image19.png"/>
            <a:graphic>
              <a:graphicData uri="http://schemas.openxmlformats.org/drawingml/2006/picture">
                <pic:pic>
                  <pic:nvPicPr>
                    <pic:cNvPr descr="A screenshot of a cell phone&#10;&#10;Description automatically generated" id="0" name="image19.png"/>
                    <pic:cNvPicPr preferRelativeResize="0"/>
                  </pic:nvPicPr>
                  <pic:blipFill>
                    <a:blip r:embed="rId35"/>
                    <a:srcRect b="0" l="0" r="0" t="0"/>
                    <a:stretch>
                      <a:fillRect/>
                    </a:stretch>
                  </pic:blipFill>
                  <pic:spPr>
                    <a:xfrm>
                      <a:off x="0" y="0"/>
                      <a:ext cx="5943600" cy="723900"/>
                    </a:xfrm>
                    <a:prstGeom prst="rect"/>
                    <a:ln/>
                  </pic:spPr>
                </pic:pic>
              </a:graphicData>
            </a:graphic>
          </wp:inline>
        </w:drawing>
      </w: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13F">
      <w:pPr>
        <w:pStyle w:val="Heading1"/>
        <w:spacing w:line="276" w:lineRule="auto"/>
        <w:rPr>
          <w:rFonts w:ascii="Open Sans" w:cs="Open Sans" w:eastAsia="Open Sans" w:hAnsi="Open Sans"/>
          <w:sz w:val="32"/>
          <w:szCs w:val="32"/>
        </w:rPr>
      </w:pPr>
      <w:bookmarkStart w:colFirst="0" w:colLast="0" w:name="_2jxsxqh" w:id="10"/>
      <w:bookmarkEnd w:id="10"/>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spacing w:line="276" w:lineRule="auto"/>
        <w:rPr>
          <w:rFonts w:ascii="Open Sans" w:cs="Open Sans" w:eastAsia="Open Sans" w:hAnsi="Open Sans"/>
          <w:sz w:val="32"/>
          <w:szCs w:val="32"/>
        </w:rPr>
      </w:pPr>
      <w:bookmarkStart w:colFirst="0" w:colLast="0" w:name="_wkr9stbnxhkv" w:id="11"/>
      <w:bookmarkEnd w:id="11"/>
      <w:r w:rsidDel="00000000" w:rsidR="00000000" w:rsidRPr="00000000">
        <w:rPr>
          <w:rFonts w:ascii="Open Sans" w:cs="Open Sans" w:eastAsia="Open Sans" w:hAnsi="Open Sans"/>
          <w:sz w:val="32"/>
          <w:szCs w:val="32"/>
          <w:rtl w:val="0"/>
        </w:rPr>
        <w:t xml:space="preserve">Deliverables</w:t>
      </w:r>
    </w:p>
    <w:p w:rsidR="00000000" w:rsidDel="00000000" w:rsidP="00000000" w:rsidRDefault="00000000" w:rsidRPr="00000000" w14:paraId="00000141">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This section provides a list of deliverables to be produced by the VFX vendor for ‘in progress’ and final deliveries. Each deliverable is identified by a Deliverable Name and this section defines all the properties that do not depend on the particular plate format. </w:t>
      </w:r>
    </w:p>
    <w:p w:rsidR="00000000" w:rsidDel="00000000" w:rsidP="00000000" w:rsidRDefault="00000000" w:rsidRPr="00000000" w14:paraId="00000142">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Any resizing or crop factors specific to a particular camera type will be defined in the following section.</w:t>
      </w:r>
    </w:p>
    <w:p w:rsidR="00000000" w:rsidDel="00000000" w:rsidP="00000000" w:rsidRDefault="00000000" w:rsidRPr="00000000" w14:paraId="00000143">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All submissions must have a unique version number (relative to the shot). Do not reset version </w:t>
      </w:r>
    </w:p>
    <w:p w:rsidR="00000000" w:rsidDel="00000000" w:rsidP="00000000" w:rsidRDefault="00000000" w:rsidRPr="00000000" w14:paraId="00000144">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numbers when shots move between internal disciplines. </w:t>
      </w:r>
    </w:p>
    <w:p w:rsidR="00000000" w:rsidDel="00000000" w:rsidP="00000000" w:rsidRDefault="00000000" w:rsidRPr="00000000" w14:paraId="00000145">
      <w:pPr>
        <w:widowControl w:val="0"/>
        <w:spacing w:line="276" w:lineRule="auto"/>
        <w:rPr>
          <w:rFonts w:ascii="Open Sans" w:cs="Open Sans" w:eastAsia="Open Sans" w:hAnsi="Open Sans"/>
          <w:sz w:val="20"/>
          <w:szCs w:val="20"/>
        </w:rPr>
      </w:pPr>
      <w:r w:rsidDel="00000000" w:rsidR="00000000" w:rsidRPr="00000000">
        <w:rPr>
          <w:rtl w:val="0"/>
        </w:rPr>
      </w:r>
    </w:p>
    <w:tbl>
      <w:tblPr>
        <w:tblStyle w:val="Table16"/>
        <w:tblW w:w="1080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60"/>
        <w:gridCol w:w="8640"/>
        <w:tblGridChange w:id="0">
          <w:tblGrid>
            <w:gridCol w:w="2160"/>
            <w:gridCol w:w="8640"/>
          </w:tblGrid>
        </w:tblGridChange>
      </w:tblGrid>
      <w:tr>
        <w:trPr>
          <w:trHeight w:val="20" w:hRule="atLeast"/>
        </w:trPr>
        <w:tc>
          <w:tcPr>
            <w:vAlign w:val="center"/>
          </w:tcPr>
          <w:p w:rsidR="00000000" w:rsidDel="00000000" w:rsidP="00000000" w:rsidRDefault="00000000" w:rsidRPr="00000000" w14:paraId="00000146">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Deliverable Name:</w:t>
            </w:r>
          </w:p>
        </w:tc>
        <w:tc>
          <w:tcPr>
            <w:vAlign w:val="center"/>
          </w:tcPr>
          <w:p w:rsidR="00000000" w:rsidDel="00000000" w:rsidP="00000000" w:rsidRDefault="00000000" w:rsidRPr="00000000" w14:paraId="00000147">
            <w:pPr>
              <w:pStyle w:val="Heading2"/>
              <w:widowControl w:val="0"/>
              <w:spacing w:after="0" w:before="0" w:line="276" w:lineRule="auto"/>
              <w:rPr>
                <w:rFonts w:ascii="Open Sans" w:cs="Open Sans" w:eastAsia="Open Sans" w:hAnsi="Open Sans"/>
                <w:b w:val="1"/>
                <w:sz w:val="18"/>
                <w:szCs w:val="18"/>
              </w:rPr>
            </w:pPr>
            <w:bookmarkStart w:colFirst="0" w:colLast="0" w:name="_z337ya" w:id="12"/>
            <w:bookmarkEnd w:id="12"/>
            <w:r w:rsidDel="00000000" w:rsidR="00000000" w:rsidRPr="00000000">
              <w:rPr>
                <w:rFonts w:ascii="Open Sans" w:cs="Open Sans" w:eastAsia="Open Sans" w:hAnsi="Open Sans"/>
                <w:b w:val="1"/>
                <w:sz w:val="18"/>
                <w:szCs w:val="18"/>
                <w:rtl w:val="0"/>
              </w:rPr>
              <w:t xml:space="preserve">Final Delivery</w:t>
            </w:r>
          </w:p>
        </w:tc>
      </w:tr>
      <w:tr>
        <w:trPr>
          <w:trHeight w:val="20" w:hRule="atLeast"/>
        </w:trPr>
        <w:tc>
          <w:tcPr>
            <w:vAlign w:val="center"/>
          </w:tcPr>
          <w:p w:rsidR="00000000" w:rsidDel="00000000" w:rsidP="00000000" w:rsidRDefault="00000000" w:rsidRPr="00000000" w14:paraId="00000148">
            <w:pPr>
              <w:widowControl w:val="0"/>
              <w:spacing w:line="276" w:lineRule="auto"/>
              <w:jc w:val="right"/>
              <w:rPr>
                <w:rFonts w:ascii="Open Sans" w:cs="Open Sans" w:eastAsia="Open Sans" w:hAnsi="Open Sans"/>
                <w:sz w:val="20"/>
                <w:szCs w:val="20"/>
              </w:rPr>
            </w:pPr>
            <w:r w:rsidDel="00000000" w:rsidR="00000000" w:rsidRPr="00000000">
              <w:rPr>
                <w:rFonts w:ascii="Open Sans" w:cs="Open Sans" w:eastAsia="Open Sans" w:hAnsi="Open Sans"/>
                <w:color w:val="0563c1"/>
                <w:sz w:val="20"/>
                <w:szCs w:val="20"/>
                <w:rtl w:val="0"/>
              </w:rPr>
              <w:t xml:space="preserve">Description: </w:t>
            </w:r>
            <w:r w:rsidDel="00000000" w:rsidR="00000000" w:rsidRPr="00000000">
              <w:rPr>
                <w:rtl w:val="0"/>
              </w:rPr>
            </w:r>
          </w:p>
        </w:tc>
        <w:tc>
          <w:tcPr>
            <w:vAlign w:val="center"/>
          </w:tcPr>
          <w:p w:rsidR="00000000" w:rsidDel="00000000" w:rsidP="00000000" w:rsidRDefault="00000000" w:rsidRPr="00000000" w14:paraId="00000149">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This is the deliverable for full resolution final delivery.</w:t>
            </w:r>
          </w:p>
        </w:tc>
      </w:tr>
      <w:tr>
        <w:trPr>
          <w:trHeight w:val="20" w:hRule="atLeast"/>
        </w:trPr>
        <w:tc>
          <w:tcPr>
            <w:vAlign w:val="center"/>
          </w:tcPr>
          <w:p w:rsidR="00000000" w:rsidDel="00000000" w:rsidP="00000000" w:rsidRDefault="00000000" w:rsidRPr="00000000" w14:paraId="0000014A">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File Format: </w:t>
            </w:r>
          </w:p>
        </w:tc>
        <w:tc>
          <w:tcPr>
            <w:vAlign w:val="center"/>
          </w:tcPr>
          <w:p w:rsidR="00000000" w:rsidDel="00000000" w:rsidP="00000000" w:rsidRDefault="00000000" w:rsidRPr="00000000" w14:paraId="0000014B">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exr (OpenEXR)</w:t>
            </w:r>
          </w:p>
        </w:tc>
      </w:tr>
      <w:tr>
        <w:trPr>
          <w:trHeight w:val="20" w:hRule="atLeast"/>
        </w:trPr>
        <w:tc>
          <w:tcPr>
            <w:vAlign w:val="center"/>
          </w:tcPr>
          <w:p w:rsidR="00000000" w:rsidDel="00000000" w:rsidP="00000000" w:rsidRDefault="00000000" w:rsidRPr="00000000" w14:paraId="0000014C">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File Format configuration:</w:t>
            </w:r>
          </w:p>
        </w:tc>
        <w:tc>
          <w:tcPr>
            <w:vAlign w:val="center"/>
          </w:tcPr>
          <w:p w:rsidR="00000000" w:rsidDel="00000000" w:rsidP="00000000" w:rsidRDefault="00000000" w:rsidRPr="00000000" w14:paraId="0000014D">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zip1 compression, rgb channels.</w:t>
            </w:r>
          </w:p>
        </w:tc>
      </w:tr>
      <w:tr>
        <w:trPr>
          <w:trHeight w:val="2040" w:hRule="atLeast"/>
        </w:trPr>
        <w:tc>
          <w:tcPr>
            <w:vAlign w:val="center"/>
          </w:tcPr>
          <w:p w:rsidR="00000000" w:rsidDel="00000000" w:rsidP="00000000" w:rsidRDefault="00000000" w:rsidRPr="00000000" w14:paraId="0000014E">
            <w:pPr>
              <w:spacing w:line="276" w:lineRule="auto"/>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Delivery Naming Convention:</w:t>
            </w:r>
          </w:p>
        </w:tc>
        <w:tc>
          <w:tcPr/>
          <w:p w:rsidR="00000000" w:rsidDel="00000000" w:rsidP="00000000" w:rsidRDefault="00000000" w:rsidRPr="00000000" w14:paraId="0000014F">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&lt;SEQ&gt;&lt;SHOT4#&gt;_&lt;VER3#&gt;.&lt;FRAME4#&gt;.exr</w:t>
            </w:r>
          </w:p>
          <w:p w:rsidR="00000000" w:rsidDel="00000000" w:rsidP="00000000" w:rsidRDefault="00000000" w:rsidRPr="00000000" w14:paraId="00000150">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SEQ: The sequence is a 3-letter ID code</w:t>
            </w:r>
          </w:p>
          <w:p w:rsidR="00000000" w:rsidDel="00000000" w:rsidP="00000000" w:rsidRDefault="00000000" w:rsidRPr="00000000" w14:paraId="00000151">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SHOT: The shot number is 4-padded</w:t>
            </w:r>
          </w:p>
          <w:p w:rsidR="00000000" w:rsidDel="00000000" w:rsidP="00000000" w:rsidRDefault="00000000" w:rsidRPr="00000000" w14:paraId="00000152">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VER: 3-padded version number which is always an up version from the last delivery, regardless of discipline.</w:t>
            </w:r>
          </w:p>
          <w:p w:rsidR="00000000" w:rsidDel="00000000" w:rsidP="00000000" w:rsidRDefault="00000000" w:rsidRPr="00000000" w14:paraId="00000153">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FRAME: 4 padded frame number</w:t>
            </w:r>
          </w:p>
        </w:tc>
      </w:tr>
      <w:tr>
        <w:trPr>
          <w:trHeight w:val="140" w:hRule="atLeast"/>
        </w:trPr>
        <w:tc>
          <w:tcPr>
            <w:vAlign w:val="center"/>
          </w:tcPr>
          <w:p w:rsidR="00000000" w:rsidDel="00000000" w:rsidP="00000000" w:rsidRDefault="00000000" w:rsidRPr="00000000" w14:paraId="00000154">
            <w:pPr>
              <w:spacing w:line="276" w:lineRule="auto"/>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Slate Required:</w:t>
            </w:r>
          </w:p>
        </w:tc>
        <w:tc>
          <w:tcPr/>
          <w:p w:rsidR="00000000" w:rsidDel="00000000" w:rsidP="00000000" w:rsidRDefault="00000000" w:rsidRPr="00000000" w14:paraId="00000155">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Yes</w:t>
            </w:r>
          </w:p>
        </w:tc>
      </w:tr>
      <w:tr>
        <w:trPr>
          <w:trHeight w:val="2280" w:hRule="atLeast"/>
        </w:trPr>
        <w:tc>
          <w:tcPr>
            <w:vAlign w:val="center"/>
          </w:tcPr>
          <w:p w:rsidR="00000000" w:rsidDel="00000000" w:rsidP="00000000" w:rsidRDefault="00000000" w:rsidRPr="00000000" w14:paraId="00000156">
            <w:pPr>
              <w:spacing w:line="276" w:lineRule="auto"/>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Slate Fields:</w:t>
            </w:r>
          </w:p>
        </w:tc>
        <w:tc>
          <w:tcPr/>
          <w:p w:rsidR="00000000" w:rsidDel="00000000" w:rsidP="00000000" w:rsidRDefault="00000000" w:rsidRPr="00000000" w14:paraId="00000157">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SHOW - Project Codename</w:t>
            </w:r>
          </w:p>
          <w:p w:rsidR="00000000" w:rsidDel="00000000" w:rsidP="00000000" w:rsidRDefault="00000000" w:rsidRPr="00000000" w14:paraId="00000158">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VENDOR - Vendor Name</w:t>
            </w:r>
          </w:p>
          <w:p w:rsidR="00000000" w:rsidDel="00000000" w:rsidP="00000000" w:rsidRDefault="00000000" w:rsidRPr="00000000" w14:paraId="00000159">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VERSION - Version (see Delivery Naming Conventions)</w:t>
            </w:r>
          </w:p>
          <w:p w:rsidR="00000000" w:rsidDel="00000000" w:rsidP="00000000" w:rsidRDefault="00000000" w:rsidRPr="00000000" w14:paraId="0000015A">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RANGE - First Frame - Last Frame (Number of Frames)</w:t>
            </w:r>
          </w:p>
          <w:p w:rsidR="00000000" w:rsidDel="00000000" w:rsidP="00000000" w:rsidRDefault="00000000" w:rsidRPr="00000000" w14:paraId="0000015B">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DATE – Date Delivered</w:t>
            </w:r>
          </w:p>
          <w:p w:rsidR="00000000" w:rsidDel="00000000" w:rsidP="00000000" w:rsidRDefault="00000000" w:rsidRPr="00000000" w14:paraId="0000015C">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COMMENT - Delivery Comment </w:t>
            </w:r>
          </w:p>
          <w:p w:rsidR="00000000" w:rsidDel="00000000" w:rsidP="00000000" w:rsidRDefault="00000000" w:rsidRPr="00000000" w14:paraId="0000015D">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 representative frame from the shot</w:t>
            </w:r>
          </w:p>
        </w:tc>
      </w:tr>
      <w:tr>
        <w:trPr>
          <w:trHeight w:val="20" w:hRule="atLeast"/>
        </w:trPr>
        <w:tc>
          <w:tcPr>
            <w:vAlign w:val="center"/>
          </w:tcPr>
          <w:p w:rsidR="00000000" w:rsidDel="00000000" w:rsidP="00000000" w:rsidRDefault="00000000" w:rsidRPr="00000000" w14:paraId="0000015E">
            <w:pPr>
              <w:spacing w:line="276" w:lineRule="auto"/>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Slate Example:</w:t>
            </w:r>
          </w:p>
        </w:tc>
        <w:tc>
          <w:tcPr/>
          <w:p w:rsidR="00000000" w:rsidDel="00000000" w:rsidP="00000000" w:rsidRDefault="00000000" w:rsidRPr="00000000" w14:paraId="0000015F">
            <w:pPr>
              <w:widowControl w:val="0"/>
              <w:spacing w:line="276" w:lineRule="auto"/>
              <w:rPr>
                <w:rFonts w:ascii="Open Sans" w:cs="Open Sans" w:eastAsia="Open Sans" w:hAnsi="Open Sans"/>
                <w:color w:val="222222"/>
                <w:sz w:val="18"/>
                <w:szCs w:val="18"/>
              </w:rPr>
            </w:pPr>
            <w:r w:rsidDel="00000000" w:rsidR="00000000" w:rsidRPr="00000000">
              <w:rPr>
                <w:rFonts w:ascii="Open Sans" w:cs="Open Sans" w:eastAsia="Open Sans" w:hAnsi="Open Sans"/>
                <w:color w:val="222222"/>
                <w:sz w:val="18"/>
                <w:szCs w:val="18"/>
              </w:rPr>
              <w:drawing>
                <wp:inline distB="114300" distT="114300" distL="114300" distR="114300">
                  <wp:extent cx="3805238" cy="2138181"/>
                  <wp:effectExtent b="0" l="0" r="0" t="0"/>
                  <wp:docPr id="11"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3805238" cy="2138181"/>
                          </a:xfrm>
                          <a:prstGeom prst="rect"/>
                          <a:ln/>
                        </pic:spPr>
                      </pic:pic>
                    </a:graphicData>
                  </a:graphic>
                </wp:inline>
              </w:drawing>
            </w:r>
            <w:r w:rsidDel="00000000" w:rsidR="00000000" w:rsidRPr="00000000">
              <w:rPr>
                <w:rtl w:val="0"/>
              </w:rPr>
            </w:r>
          </w:p>
        </w:tc>
      </w:tr>
      <w:tr>
        <w:trPr>
          <w:trHeight w:val="420" w:hRule="atLeast"/>
        </w:trPr>
        <w:tc>
          <w:tcPr>
            <w:vAlign w:val="center"/>
          </w:tcPr>
          <w:p w:rsidR="00000000" w:rsidDel="00000000" w:rsidP="00000000" w:rsidRDefault="00000000" w:rsidRPr="00000000" w14:paraId="00000160">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Color State:</w:t>
            </w:r>
          </w:p>
        </w:tc>
        <w:tc>
          <w:tcPr>
            <w:vAlign w:val="center"/>
          </w:tcPr>
          <w:p w:rsidR="00000000" w:rsidDel="00000000" w:rsidP="00000000" w:rsidRDefault="00000000" w:rsidRPr="00000000" w14:paraId="00000161">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Source Color State</w:t>
            </w:r>
          </w:p>
        </w:tc>
      </w:tr>
      <w:tr>
        <w:trPr>
          <w:trHeight w:val="420" w:hRule="atLeast"/>
        </w:trPr>
        <w:tc>
          <w:tcPr>
            <w:vAlign w:val="center"/>
          </w:tcPr>
          <w:p w:rsidR="00000000" w:rsidDel="00000000" w:rsidP="00000000" w:rsidRDefault="00000000" w:rsidRPr="00000000" w14:paraId="00000162">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Stereo State:</w:t>
            </w:r>
          </w:p>
        </w:tc>
        <w:tc>
          <w:tcPr>
            <w:vAlign w:val="center"/>
          </w:tcPr>
          <w:p w:rsidR="00000000" w:rsidDel="00000000" w:rsidP="00000000" w:rsidRDefault="00000000" w:rsidRPr="00000000" w14:paraId="00000163">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Mono</w:t>
            </w:r>
          </w:p>
        </w:tc>
      </w:tr>
      <w:tr>
        <w:trPr>
          <w:trHeight w:val="7425" w:hRule="atLeast"/>
        </w:trPr>
        <w:tc>
          <w:tcPr>
            <w:vAlign w:val="center"/>
          </w:tcPr>
          <w:p w:rsidR="00000000" w:rsidDel="00000000" w:rsidP="00000000" w:rsidRDefault="00000000" w:rsidRPr="00000000" w14:paraId="00000164">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Plate Formats Workflows:</w:t>
            </w:r>
          </w:p>
        </w:tc>
        <w:tc>
          <w:tcPr/>
          <w:p w:rsidR="00000000" w:rsidDel="00000000" w:rsidP="00000000" w:rsidRDefault="00000000" w:rsidRPr="00000000" w14:paraId="00000165">
            <w:pPr>
              <w:widowControl w:val="0"/>
              <w:spacing w:line="276" w:lineRule="auto"/>
              <w:rPr>
                <w:rFonts w:ascii="Open Sans" w:cs="Open Sans" w:eastAsia="Open Sans" w:hAnsi="Open Sans"/>
                <w:sz w:val="20"/>
                <w:szCs w:val="20"/>
              </w:rPr>
            </w:pPr>
            <w:r w:rsidDel="00000000" w:rsidR="00000000" w:rsidRPr="00000000">
              <w:rPr>
                <w:rtl w:val="0"/>
              </w:rPr>
            </w:r>
          </w:p>
          <w:tbl>
            <w:tblPr>
              <w:tblStyle w:val="Table17"/>
              <w:tblW w:w="6332.0" w:type="dxa"/>
              <w:jc w:val="left"/>
              <w:tblBorders>
                <w:top w:color="666666" w:space="0" w:sz="4" w:val="single"/>
                <w:left w:color="c9c9c9" w:space="0" w:sz="4" w:val="single"/>
                <w:bottom w:color="666666" w:space="0" w:sz="4" w:val="single"/>
                <w:right w:color="c9c9c9" w:space="0" w:sz="4" w:val="single"/>
                <w:insideH w:color="666666" w:space="0" w:sz="4" w:val="single"/>
                <w:insideV w:color="c9c9c9" w:space="0" w:sz="4" w:val="single"/>
              </w:tblBorders>
              <w:tblLayout w:type="fixed"/>
              <w:tblLook w:val="0400"/>
            </w:tblPr>
            <w:tblGrid>
              <w:gridCol w:w="3166"/>
              <w:gridCol w:w="3166"/>
              <w:tblGridChange w:id="0">
                <w:tblGrid>
                  <w:gridCol w:w="3166"/>
                  <w:gridCol w:w="3166"/>
                </w:tblGrid>
              </w:tblGridChange>
            </w:tblGrid>
            <w:tr>
              <w:trPr>
                <w:trHeight w:val="220" w:hRule="atLeast"/>
              </w:trPr>
              <w:tc>
                <w:tcPr/>
                <w:p w:rsidR="00000000" w:rsidDel="00000000" w:rsidP="00000000" w:rsidRDefault="00000000" w:rsidRPr="00000000" w14:paraId="00000166">
                  <w:pPr>
                    <w:widowControl w:val="0"/>
                    <w:spacing w:line="276" w:lineRule="auto"/>
                    <w:jc w:val="right"/>
                    <w:rPr>
                      <w:rFonts w:ascii="Open Sans" w:cs="Open Sans" w:eastAsia="Open Sans" w:hAnsi="Open Sans"/>
                      <w:b w:val="1"/>
                      <w:sz w:val="18"/>
                      <w:szCs w:val="18"/>
                    </w:rPr>
                  </w:pPr>
                  <w:r w:rsidDel="00000000" w:rsidR="00000000" w:rsidRPr="00000000">
                    <w:rPr>
                      <w:rFonts w:ascii="Open Sans" w:cs="Open Sans" w:eastAsia="Open Sans" w:hAnsi="Open Sans"/>
                      <w:b w:val="1"/>
                      <w:color w:val="c00000"/>
                      <w:sz w:val="18"/>
                      <w:szCs w:val="18"/>
                      <w:rtl w:val="0"/>
                    </w:rPr>
                    <w:t xml:space="preserve">Plate Format Descriptor:</w:t>
                  </w:r>
                  <w:r w:rsidDel="00000000" w:rsidR="00000000" w:rsidRPr="00000000">
                    <w:rPr>
                      <w:rtl w:val="0"/>
                    </w:rPr>
                  </w:r>
                </w:p>
              </w:tc>
              <w:tc>
                <w:tcPr/>
                <w:p w:rsidR="00000000" w:rsidDel="00000000" w:rsidP="00000000" w:rsidRDefault="00000000" w:rsidRPr="00000000" w14:paraId="00000167">
                  <w:pPr>
                    <w:widowControl w:val="0"/>
                    <w:spacing w:line="276" w:lineRule="auto"/>
                    <w:jc w:val="right"/>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Alexa Anamorphic</w:t>
                  </w:r>
                </w:p>
              </w:tc>
            </w:tr>
            <w:tr>
              <w:trPr>
                <w:trHeight w:val="460" w:hRule="atLeast"/>
              </w:trPr>
              <w:tc>
                <w:tcPr/>
                <w:p w:rsidR="00000000" w:rsidDel="00000000" w:rsidP="00000000" w:rsidRDefault="00000000" w:rsidRPr="00000000" w14:paraId="00000168">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Crop:</w:t>
                  </w:r>
                </w:p>
              </w:tc>
              <w:tc>
                <w:tcPr/>
                <w:p w:rsidR="00000000" w:rsidDel="00000000" w:rsidP="00000000" w:rsidRDefault="00000000" w:rsidRPr="00000000" w14:paraId="00000169">
                  <w:pPr>
                    <w:widowControl w:val="0"/>
                    <w:spacing w:line="276" w:lineRule="auto"/>
                    <w:jc w:val="right"/>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0, -233, 2158, 2039 of Working Resolution</w:t>
                  </w:r>
                </w:p>
              </w:tc>
            </w:tr>
            <w:tr>
              <w:trPr>
                <w:trHeight w:val="220" w:hRule="atLeast"/>
              </w:trPr>
              <w:tc>
                <w:tcPr/>
                <w:p w:rsidR="00000000" w:rsidDel="00000000" w:rsidP="00000000" w:rsidRDefault="00000000" w:rsidRPr="00000000" w14:paraId="0000016A">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Resolution:</w:t>
                  </w:r>
                </w:p>
              </w:tc>
              <w:tc>
                <w:tcPr/>
                <w:p w:rsidR="00000000" w:rsidDel="00000000" w:rsidP="00000000" w:rsidRDefault="00000000" w:rsidRPr="00000000" w14:paraId="0000016B">
                  <w:pPr>
                    <w:widowControl w:val="0"/>
                    <w:spacing w:line="276" w:lineRule="auto"/>
                    <w:jc w:val="right"/>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2158x2272 par 2.0</w:t>
                  </w:r>
                </w:p>
              </w:tc>
            </w:tr>
          </w:tbl>
          <w:p w:rsidR="00000000" w:rsidDel="00000000" w:rsidP="00000000" w:rsidRDefault="00000000" w:rsidRPr="00000000" w14:paraId="0000016C">
            <w:pPr>
              <w:widowControl w:val="0"/>
              <w:spacing w:line="276" w:lineRule="auto"/>
              <w:rPr>
                <w:rFonts w:ascii="Open Sans" w:cs="Open Sans" w:eastAsia="Open Sans" w:hAnsi="Open Sans"/>
                <w:sz w:val="20"/>
                <w:szCs w:val="20"/>
              </w:rPr>
            </w:pPr>
            <w:r w:rsidDel="00000000" w:rsidR="00000000" w:rsidRPr="00000000">
              <w:rPr>
                <w:rtl w:val="0"/>
              </w:rPr>
            </w:r>
          </w:p>
          <w:tbl>
            <w:tblPr>
              <w:tblStyle w:val="Table18"/>
              <w:tblW w:w="6332.0" w:type="dxa"/>
              <w:jc w:val="left"/>
              <w:tblBorders>
                <w:top w:color="666666" w:space="0" w:sz="4" w:val="single"/>
                <w:left w:color="c9c9c9" w:space="0" w:sz="4" w:val="single"/>
                <w:bottom w:color="666666" w:space="0" w:sz="4" w:val="single"/>
                <w:right w:color="c9c9c9" w:space="0" w:sz="4" w:val="single"/>
                <w:insideH w:color="666666" w:space="0" w:sz="4" w:val="single"/>
                <w:insideV w:color="c9c9c9" w:space="0" w:sz="4" w:val="single"/>
              </w:tblBorders>
              <w:tblLayout w:type="fixed"/>
              <w:tblLook w:val="0400"/>
            </w:tblPr>
            <w:tblGrid>
              <w:gridCol w:w="3166"/>
              <w:gridCol w:w="3166"/>
              <w:tblGridChange w:id="0">
                <w:tblGrid>
                  <w:gridCol w:w="3166"/>
                  <w:gridCol w:w="3166"/>
                </w:tblGrid>
              </w:tblGridChange>
            </w:tblGrid>
            <w:tr>
              <w:trPr>
                <w:trHeight w:val="220" w:hRule="atLeast"/>
              </w:trPr>
              <w:tc>
                <w:tcPr/>
                <w:p w:rsidR="00000000" w:rsidDel="00000000" w:rsidP="00000000" w:rsidRDefault="00000000" w:rsidRPr="00000000" w14:paraId="0000016D">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Plate Format Descriptor:</w:t>
                  </w:r>
                </w:p>
              </w:tc>
              <w:tc>
                <w:tcPr/>
                <w:p w:rsidR="00000000" w:rsidDel="00000000" w:rsidP="00000000" w:rsidRDefault="00000000" w:rsidRPr="00000000" w14:paraId="0000016E">
                  <w:pPr>
                    <w:widowControl w:val="0"/>
                    <w:spacing w:line="276" w:lineRule="auto"/>
                    <w:jc w:val="right"/>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Alexa Spherical</w:t>
                  </w:r>
                </w:p>
              </w:tc>
            </w:tr>
            <w:tr>
              <w:trPr>
                <w:trHeight w:val="460" w:hRule="atLeast"/>
              </w:trPr>
              <w:tc>
                <w:tcPr/>
                <w:p w:rsidR="00000000" w:rsidDel="00000000" w:rsidP="00000000" w:rsidRDefault="00000000" w:rsidRPr="00000000" w14:paraId="0000016F">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Crop:</w:t>
                  </w:r>
                </w:p>
              </w:tc>
              <w:tc>
                <w:tcPr/>
                <w:p w:rsidR="00000000" w:rsidDel="00000000" w:rsidP="00000000" w:rsidRDefault="00000000" w:rsidRPr="00000000" w14:paraId="00000170">
                  <w:pPr>
                    <w:widowControl w:val="0"/>
                    <w:spacing w:line="276" w:lineRule="auto"/>
                    <w:jc w:val="right"/>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0, -233, 2158, 2039 of Working Resolution</w:t>
                  </w:r>
                </w:p>
              </w:tc>
            </w:tr>
            <w:tr>
              <w:trPr>
                <w:trHeight w:val="220" w:hRule="atLeast"/>
              </w:trPr>
              <w:tc>
                <w:tcPr/>
                <w:p w:rsidR="00000000" w:rsidDel="00000000" w:rsidP="00000000" w:rsidRDefault="00000000" w:rsidRPr="00000000" w14:paraId="00000171">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Resolution:</w:t>
                  </w:r>
                </w:p>
              </w:tc>
              <w:tc>
                <w:tcPr/>
                <w:p w:rsidR="00000000" w:rsidDel="00000000" w:rsidP="00000000" w:rsidRDefault="00000000" w:rsidRPr="00000000" w14:paraId="00000172">
                  <w:pPr>
                    <w:widowControl w:val="0"/>
                    <w:spacing w:line="276" w:lineRule="auto"/>
                    <w:jc w:val="right"/>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2158x2272 par 2.0</w:t>
                  </w:r>
                </w:p>
              </w:tc>
            </w:tr>
          </w:tbl>
          <w:p w:rsidR="00000000" w:rsidDel="00000000" w:rsidP="00000000" w:rsidRDefault="00000000" w:rsidRPr="00000000" w14:paraId="00000173">
            <w:pPr>
              <w:widowControl w:val="0"/>
              <w:spacing w:line="276" w:lineRule="auto"/>
              <w:rPr>
                <w:rFonts w:ascii="Open Sans" w:cs="Open Sans" w:eastAsia="Open Sans" w:hAnsi="Open Sans"/>
                <w:sz w:val="20"/>
                <w:szCs w:val="20"/>
              </w:rPr>
            </w:pPr>
            <w:r w:rsidDel="00000000" w:rsidR="00000000" w:rsidRPr="00000000">
              <w:rPr>
                <w:rtl w:val="0"/>
              </w:rPr>
            </w:r>
          </w:p>
          <w:tbl>
            <w:tblPr>
              <w:tblStyle w:val="Table19"/>
              <w:tblW w:w="6332.0" w:type="dxa"/>
              <w:jc w:val="left"/>
              <w:tblBorders>
                <w:top w:color="666666" w:space="0" w:sz="4" w:val="single"/>
                <w:left w:color="c9c9c9" w:space="0" w:sz="4" w:val="single"/>
                <w:bottom w:color="666666" w:space="0" w:sz="4" w:val="single"/>
                <w:right w:color="c9c9c9" w:space="0" w:sz="4" w:val="single"/>
                <w:insideH w:color="666666" w:space="0" w:sz="4" w:val="single"/>
                <w:insideV w:color="c9c9c9" w:space="0" w:sz="4" w:val="single"/>
              </w:tblBorders>
              <w:tblLayout w:type="fixed"/>
              <w:tblLook w:val="0400"/>
            </w:tblPr>
            <w:tblGrid>
              <w:gridCol w:w="3166"/>
              <w:gridCol w:w="3166"/>
              <w:tblGridChange w:id="0">
                <w:tblGrid>
                  <w:gridCol w:w="3166"/>
                  <w:gridCol w:w="3166"/>
                </w:tblGrid>
              </w:tblGridChange>
            </w:tblGrid>
            <w:tr>
              <w:trPr>
                <w:trHeight w:val="220" w:hRule="atLeast"/>
              </w:trPr>
              <w:tc>
                <w:tcPr/>
                <w:p w:rsidR="00000000" w:rsidDel="00000000" w:rsidP="00000000" w:rsidRDefault="00000000" w:rsidRPr="00000000" w14:paraId="00000174">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Plate Format Descriptor:</w:t>
                  </w:r>
                </w:p>
              </w:tc>
              <w:tc>
                <w:tcPr/>
                <w:p w:rsidR="00000000" w:rsidDel="00000000" w:rsidP="00000000" w:rsidRDefault="00000000" w:rsidRPr="00000000" w14:paraId="00000175">
                  <w:pPr>
                    <w:widowControl w:val="0"/>
                    <w:spacing w:line="276" w:lineRule="auto"/>
                    <w:jc w:val="right"/>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ARRI 65 Spherical</w:t>
                  </w:r>
                </w:p>
              </w:tc>
            </w:tr>
            <w:tr>
              <w:trPr>
                <w:trHeight w:val="375" w:hRule="atLeast"/>
              </w:trPr>
              <w:tc>
                <w:tcPr/>
                <w:p w:rsidR="00000000" w:rsidDel="00000000" w:rsidP="00000000" w:rsidRDefault="00000000" w:rsidRPr="00000000" w14:paraId="00000176">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Crop:</w:t>
                  </w:r>
                </w:p>
              </w:tc>
              <w:tc>
                <w:tcPr/>
                <w:p w:rsidR="00000000" w:rsidDel="00000000" w:rsidP="00000000" w:rsidRDefault="00000000" w:rsidRPr="00000000" w14:paraId="00000177">
                  <w:pPr>
                    <w:widowControl w:val="0"/>
                    <w:spacing w:line="276" w:lineRule="auto"/>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No Crop</w:t>
                  </w:r>
                </w:p>
              </w:tc>
            </w:tr>
            <w:tr>
              <w:trPr>
                <w:trHeight w:val="220" w:hRule="atLeast"/>
              </w:trPr>
              <w:tc>
                <w:tcPr/>
                <w:p w:rsidR="00000000" w:rsidDel="00000000" w:rsidP="00000000" w:rsidRDefault="00000000" w:rsidRPr="00000000" w14:paraId="00000178">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Resolution:</w:t>
                  </w:r>
                </w:p>
              </w:tc>
              <w:tc>
                <w:tcPr/>
                <w:p w:rsidR="00000000" w:rsidDel="00000000" w:rsidP="00000000" w:rsidRDefault="00000000" w:rsidRPr="00000000" w14:paraId="00000179">
                  <w:pPr>
                    <w:widowControl w:val="0"/>
                    <w:spacing w:line="276" w:lineRule="auto"/>
                    <w:ind w:left="720" w:firstLine="0"/>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Deliver at Working Resolution</w:t>
                  </w:r>
                </w:p>
              </w:tc>
            </w:tr>
          </w:tbl>
          <w:p w:rsidR="00000000" w:rsidDel="00000000" w:rsidP="00000000" w:rsidRDefault="00000000" w:rsidRPr="00000000" w14:paraId="0000017A">
            <w:pPr>
              <w:widowControl w:val="0"/>
              <w:spacing w:line="276" w:lineRule="auto"/>
              <w:rPr>
                <w:rFonts w:ascii="Open Sans" w:cs="Open Sans" w:eastAsia="Open Sans" w:hAnsi="Open Sans"/>
                <w:sz w:val="20"/>
                <w:szCs w:val="20"/>
              </w:rPr>
            </w:pPr>
            <w:r w:rsidDel="00000000" w:rsidR="00000000" w:rsidRPr="00000000">
              <w:rPr>
                <w:rtl w:val="0"/>
              </w:rPr>
            </w:r>
          </w:p>
          <w:tbl>
            <w:tblPr>
              <w:tblStyle w:val="Table20"/>
              <w:tblW w:w="6332.0" w:type="dxa"/>
              <w:jc w:val="left"/>
              <w:tblBorders>
                <w:top w:color="666666" w:space="0" w:sz="4" w:val="single"/>
                <w:left w:color="c9c9c9" w:space="0" w:sz="4" w:val="single"/>
                <w:bottom w:color="666666" w:space="0" w:sz="4" w:val="single"/>
                <w:right w:color="c9c9c9" w:space="0" w:sz="4" w:val="single"/>
                <w:insideH w:color="666666" w:space="0" w:sz="4" w:val="single"/>
                <w:insideV w:color="c9c9c9" w:space="0" w:sz="4" w:val="single"/>
              </w:tblBorders>
              <w:tblLayout w:type="fixed"/>
              <w:tblLook w:val="0400"/>
            </w:tblPr>
            <w:tblGrid>
              <w:gridCol w:w="3166"/>
              <w:gridCol w:w="3166"/>
              <w:tblGridChange w:id="0">
                <w:tblGrid>
                  <w:gridCol w:w="3166"/>
                  <w:gridCol w:w="3166"/>
                </w:tblGrid>
              </w:tblGridChange>
            </w:tblGrid>
            <w:tr>
              <w:trPr>
                <w:trHeight w:val="220" w:hRule="atLeast"/>
              </w:trPr>
              <w:tc>
                <w:tcPr/>
                <w:p w:rsidR="00000000" w:rsidDel="00000000" w:rsidP="00000000" w:rsidRDefault="00000000" w:rsidRPr="00000000" w14:paraId="0000017B">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Plate Format Descriptor:</w:t>
                  </w:r>
                </w:p>
              </w:tc>
              <w:tc>
                <w:tcPr/>
                <w:p w:rsidR="00000000" w:rsidDel="00000000" w:rsidP="00000000" w:rsidRDefault="00000000" w:rsidRPr="00000000" w14:paraId="0000017C">
                  <w:pPr>
                    <w:widowControl w:val="0"/>
                    <w:spacing w:line="276" w:lineRule="auto"/>
                    <w:jc w:val="right"/>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Red Epic Anamorphic</w:t>
                  </w:r>
                </w:p>
              </w:tc>
            </w:tr>
            <w:tr>
              <w:trPr>
                <w:trHeight w:val="460" w:hRule="atLeast"/>
              </w:trPr>
              <w:tc>
                <w:tcPr/>
                <w:p w:rsidR="00000000" w:rsidDel="00000000" w:rsidP="00000000" w:rsidRDefault="00000000" w:rsidRPr="00000000" w14:paraId="0000017D">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Crop:</w:t>
                  </w:r>
                </w:p>
              </w:tc>
              <w:tc>
                <w:tcPr/>
                <w:p w:rsidR="00000000" w:rsidDel="00000000" w:rsidP="00000000" w:rsidRDefault="00000000" w:rsidRPr="00000000" w14:paraId="0000017E">
                  <w:pPr>
                    <w:widowControl w:val="0"/>
                    <w:spacing w:line="276" w:lineRule="auto"/>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No Crop</w:t>
                  </w:r>
                </w:p>
              </w:tc>
            </w:tr>
            <w:tr>
              <w:trPr>
                <w:trHeight w:val="220" w:hRule="atLeast"/>
              </w:trPr>
              <w:tc>
                <w:tcPr/>
                <w:p w:rsidR="00000000" w:rsidDel="00000000" w:rsidP="00000000" w:rsidRDefault="00000000" w:rsidRPr="00000000" w14:paraId="0000017F">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Resolution:</w:t>
                  </w:r>
                </w:p>
              </w:tc>
              <w:tc>
                <w:tcPr/>
                <w:p w:rsidR="00000000" w:rsidDel="00000000" w:rsidP="00000000" w:rsidRDefault="00000000" w:rsidRPr="00000000" w14:paraId="00000180">
                  <w:pPr>
                    <w:widowControl w:val="0"/>
                    <w:spacing w:line="276" w:lineRule="auto"/>
                    <w:ind w:left="720" w:firstLine="0"/>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Deliver at Working Resolution</w:t>
                  </w:r>
                </w:p>
              </w:tc>
            </w:tr>
          </w:tbl>
          <w:p w:rsidR="00000000" w:rsidDel="00000000" w:rsidP="00000000" w:rsidRDefault="00000000" w:rsidRPr="00000000" w14:paraId="00000181">
            <w:pPr>
              <w:widowControl w:val="0"/>
              <w:spacing w:line="276" w:lineRule="auto"/>
              <w:rPr>
                <w:rFonts w:ascii="Open Sans" w:cs="Open Sans" w:eastAsia="Open Sans" w:hAnsi="Open Sans"/>
                <w:sz w:val="20"/>
                <w:szCs w:val="20"/>
              </w:rPr>
            </w:pPr>
            <w:r w:rsidDel="00000000" w:rsidR="00000000" w:rsidRPr="00000000">
              <w:rPr>
                <w:rtl w:val="0"/>
              </w:rPr>
            </w:r>
          </w:p>
          <w:tbl>
            <w:tblPr>
              <w:tblStyle w:val="Table21"/>
              <w:tblW w:w="6332.0" w:type="dxa"/>
              <w:jc w:val="left"/>
              <w:tblBorders>
                <w:top w:color="666666" w:space="0" w:sz="4" w:val="single"/>
                <w:left w:color="c9c9c9" w:space="0" w:sz="4" w:val="single"/>
                <w:bottom w:color="666666" w:space="0" w:sz="4" w:val="single"/>
                <w:right w:color="c9c9c9" w:space="0" w:sz="4" w:val="single"/>
                <w:insideH w:color="666666" w:space="0" w:sz="4" w:val="single"/>
                <w:insideV w:color="c9c9c9" w:space="0" w:sz="4" w:val="single"/>
              </w:tblBorders>
              <w:tblLayout w:type="fixed"/>
              <w:tblLook w:val="0400"/>
            </w:tblPr>
            <w:tblGrid>
              <w:gridCol w:w="3166"/>
              <w:gridCol w:w="3166"/>
              <w:tblGridChange w:id="0">
                <w:tblGrid>
                  <w:gridCol w:w="3166"/>
                  <w:gridCol w:w="3166"/>
                </w:tblGrid>
              </w:tblGridChange>
            </w:tblGrid>
            <w:tr>
              <w:trPr>
                <w:trHeight w:val="220" w:hRule="atLeast"/>
              </w:trPr>
              <w:tc>
                <w:tcPr/>
                <w:p w:rsidR="00000000" w:rsidDel="00000000" w:rsidP="00000000" w:rsidRDefault="00000000" w:rsidRPr="00000000" w14:paraId="00000182">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Plate Format Descriptor:</w:t>
                  </w:r>
                </w:p>
              </w:tc>
              <w:tc>
                <w:tcPr/>
                <w:p w:rsidR="00000000" w:rsidDel="00000000" w:rsidP="00000000" w:rsidRDefault="00000000" w:rsidRPr="00000000" w14:paraId="00000183">
                  <w:pPr>
                    <w:widowControl w:val="0"/>
                    <w:spacing w:line="276" w:lineRule="auto"/>
                    <w:jc w:val="right"/>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Red Epic Spherical </w:t>
                  </w:r>
                </w:p>
              </w:tc>
            </w:tr>
            <w:tr>
              <w:trPr>
                <w:trHeight w:val="460" w:hRule="atLeast"/>
              </w:trPr>
              <w:tc>
                <w:tcPr/>
                <w:p w:rsidR="00000000" w:rsidDel="00000000" w:rsidP="00000000" w:rsidRDefault="00000000" w:rsidRPr="00000000" w14:paraId="00000184">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Crop:</w:t>
                  </w:r>
                </w:p>
              </w:tc>
              <w:tc>
                <w:tcPr/>
                <w:p w:rsidR="00000000" w:rsidDel="00000000" w:rsidP="00000000" w:rsidRDefault="00000000" w:rsidRPr="00000000" w14:paraId="00000185">
                  <w:pPr>
                    <w:widowControl w:val="0"/>
                    <w:spacing w:line="276" w:lineRule="auto"/>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No Crop</w:t>
                  </w:r>
                </w:p>
              </w:tc>
            </w:tr>
            <w:tr>
              <w:trPr>
                <w:trHeight w:val="220" w:hRule="atLeast"/>
              </w:trPr>
              <w:tc>
                <w:tcPr/>
                <w:p w:rsidR="00000000" w:rsidDel="00000000" w:rsidP="00000000" w:rsidRDefault="00000000" w:rsidRPr="00000000" w14:paraId="00000186">
                  <w:pPr>
                    <w:widowControl w:val="0"/>
                    <w:spacing w:line="276" w:lineRule="auto"/>
                    <w:jc w:val="right"/>
                    <w:rPr>
                      <w:rFonts w:ascii="Open Sans" w:cs="Open Sans" w:eastAsia="Open Sans" w:hAnsi="Open Sans"/>
                      <w:b w:val="1"/>
                      <w:color w:val="c00000"/>
                      <w:sz w:val="18"/>
                      <w:szCs w:val="18"/>
                    </w:rPr>
                  </w:pPr>
                  <w:r w:rsidDel="00000000" w:rsidR="00000000" w:rsidRPr="00000000">
                    <w:rPr>
                      <w:rFonts w:ascii="Open Sans" w:cs="Open Sans" w:eastAsia="Open Sans" w:hAnsi="Open Sans"/>
                      <w:b w:val="1"/>
                      <w:color w:val="c00000"/>
                      <w:sz w:val="18"/>
                      <w:szCs w:val="18"/>
                      <w:rtl w:val="0"/>
                    </w:rPr>
                    <w:t xml:space="preserve">Resolution:</w:t>
                  </w:r>
                </w:p>
              </w:tc>
              <w:tc>
                <w:tcPr/>
                <w:p w:rsidR="00000000" w:rsidDel="00000000" w:rsidP="00000000" w:rsidRDefault="00000000" w:rsidRPr="00000000" w14:paraId="00000187">
                  <w:pPr>
                    <w:widowControl w:val="0"/>
                    <w:spacing w:line="276" w:lineRule="auto"/>
                    <w:ind w:left="720" w:firstLine="0"/>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Deliver at Working Resolution</w:t>
                  </w:r>
                </w:p>
              </w:tc>
            </w:tr>
          </w:tbl>
          <w:p w:rsidR="00000000" w:rsidDel="00000000" w:rsidP="00000000" w:rsidRDefault="00000000" w:rsidRPr="00000000" w14:paraId="00000188">
            <w:pPr>
              <w:widowControl w:val="0"/>
              <w:spacing w:line="276" w:lineRule="auto"/>
              <w:rPr>
                <w:rFonts w:ascii="Open Sans" w:cs="Open Sans" w:eastAsia="Open Sans" w:hAnsi="Open Sans"/>
                <w:sz w:val="20"/>
                <w:szCs w:val="20"/>
              </w:rPr>
            </w:pPr>
            <w:r w:rsidDel="00000000" w:rsidR="00000000" w:rsidRPr="00000000">
              <w:rPr>
                <w:rtl w:val="0"/>
              </w:rPr>
            </w:r>
          </w:p>
        </w:tc>
      </w:tr>
    </w:tbl>
    <w:p w:rsidR="00000000" w:rsidDel="00000000" w:rsidP="00000000" w:rsidRDefault="00000000" w:rsidRPr="00000000" w14:paraId="00000189">
      <w:pPr>
        <w:widowControl w:val="0"/>
        <w:spacing w:line="276" w:lineRule="auto"/>
        <w:rPr>
          <w:rFonts w:ascii="Open Sans" w:cs="Open Sans" w:eastAsia="Open Sans" w:hAnsi="Open Sans"/>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8A">
      <w:pPr>
        <w:widowControl w:val="0"/>
        <w:spacing w:line="276" w:lineRule="auto"/>
        <w:rPr>
          <w:rFonts w:ascii="Open Sans" w:cs="Open Sans" w:eastAsia="Open Sans" w:hAnsi="Open Sans"/>
          <w:sz w:val="18"/>
          <w:szCs w:val="18"/>
        </w:rPr>
      </w:pPr>
      <w:r w:rsidDel="00000000" w:rsidR="00000000" w:rsidRPr="00000000">
        <w:rPr>
          <w:rtl w:val="0"/>
        </w:rPr>
      </w:r>
    </w:p>
    <w:tbl>
      <w:tblPr>
        <w:tblStyle w:val="Table22"/>
        <w:tblW w:w="10785.0" w:type="dxa"/>
        <w:jc w:val="left"/>
        <w:tblInd w:w="10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60"/>
        <w:gridCol w:w="8625"/>
        <w:tblGridChange w:id="0">
          <w:tblGrid>
            <w:gridCol w:w="2160"/>
            <w:gridCol w:w="8625"/>
          </w:tblGrid>
        </w:tblGridChange>
      </w:tblGrid>
      <w:tr>
        <w:trPr>
          <w:trHeight w:val="540" w:hRule="atLeast"/>
        </w:trPr>
        <w:tc>
          <w:tcPr>
            <w:vAlign w:val="center"/>
          </w:tcPr>
          <w:p w:rsidR="00000000" w:rsidDel="00000000" w:rsidP="00000000" w:rsidRDefault="00000000" w:rsidRPr="00000000" w14:paraId="0000018B">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Deliverable Name:</w:t>
            </w:r>
          </w:p>
        </w:tc>
        <w:tc>
          <w:tcPr>
            <w:vAlign w:val="center"/>
          </w:tcPr>
          <w:p w:rsidR="00000000" w:rsidDel="00000000" w:rsidP="00000000" w:rsidRDefault="00000000" w:rsidRPr="00000000" w14:paraId="0000018C">
            <w:pPr>
              <w:pStyle w:val="Heading2"/>
              <w:widowControl w:val="0"/>
              <w:spacing w:after="0" w:before="0" w:line="276" w:lineRule="auto"/>
              <w:rPr>
                <w:rFonts w:ascii="Open Sans" w:cs="Open Sans" w:eastAsia="Open Sans" w:hAnsi="Open Sans"/>
                <w:b w:val="1"/>
                <w:sz w:val="18"/>
                <w:szCs w:val="18"/>
              </w:rPr>
            </w:pPr>
            <w:bookmarkStart w:colFirst="0" w:colLast="0" w:name="_1y810tw" w:id="13"/>
            <w:bookmarkEnd w:id="13"/>
            <w:r w:rsidDel="00000000" w:rsidR="00000000" w:rsidRPr="00000000">
              <w:rPr>
                <w:rFonts w:ascii="Open Sans" w:cs="Open Sans" w:eastAsia="Open Sans" w:hAnsi="Open Sans"/>
                <w:b w:val="1"/>
                <w:sz w:val="18"/>
                <w:szCs w:val="18"/>
                <w:rtl w:val="0"/>
              </w:rPr>
              <w:t xml:space="preserve">Quicktime Dailies - Editorial</w:t>
            </w:r>
          </w:p>
        </w:tc>
      </w:tr>
      <w:tr>
        <w:trPr>
          <w:trHeight w:val="260" w:hRule="atLeast"/>
        </w:trPr>
        <w:tc>
          <w:tcPr>
            <w:vAlign w:val="center"/>
          </w:tcPr>
          <w:p w:rsidR="00000000" w:rsidDel="00000000" w:rsidP="00000000" w:rsidRDefault="00000000" w:rsidRPr="00000000" w14:paraId="0000018D">
            <w:pPr>
              <w:widowControl w:val="0"/>
              <w:spacing w:line="276" w:lineRule="auto"/>
              <w:jc w:val="right"/>
              <w:rPr>
                <w:rFonts w:ascii="Open Sans" w:cs="Open Sans" w:eastAsia="Open Sans" w:hAnsi="Open Sans"/>
                <w:color w:val="0563c1"/>
                <w:sz w:val="20"/>
                <w:szCs w:val="20"/>
              </w:rPr>
            </w:pPr>
            <w:r w:rsidDel="00000000" w:rsidR="00000000" w:rsidRPr="00000000">
              <w:rPr>
                <w:rFonts w:ascii="Open Sans" w:cs="Open Sans" w:eastAsia="Open Sans" w:hAnsi="Open Sans"/>
                <w:color w:val="0563c1"/>
                <w:sz w:val="20"/>
                <w:szCs w:val="20"/>
                <w:rtl w:val="0"/>
              </w:rPr>
              <w:t xml:space="preserve">Description: </w:t>
            </w:r>
          </w:p>
        </w:tc>
        <w:tc>
          <w:tcPr>
            <w:vAlign w:val="center"/>
          </w:tcPr>
          <w:p w:rsidR="00000000" w:rsidDel="00000000" w:rsidP="00000000" w:rsidRDefault="00000000" w:rsidRPr="00000000" w14:paraId="0000018E">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Quicktime format for main Editorial.</w:t>
            </w:r>
          </w:p>
        </w:tc>
      </w:tr>
      <w:tr>
        <w:trPr>
          <w:trHeight w:val="60" w:hRule="atLeast"/>
        </w:trPr>
        <w:tc>
          <w:tcPr>
            <w:vAlign w:val="center"/>
          </w:tcPr>
          <w:p w:rsidR="00000000" w:rsidDel="00000000" w:rsidP="00000000" w:rsidRDefault="00000000" w:rsidRPr="00000000" w14:paraId="0000018F">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File Format: </w:t>
            </w:r>
          </w:p>
        </w:tc>
        <w:tc>
          <w:tcPr>
            <w:vAlign w:val="center"/>
          </w:tcPr>
          <w:p w:rsidR="00000000" w:rsidDel="00000000" w:rsidP="00000000" w:rsidRDefault="00000000" w:rsidRPr="00000000" w14:paraId="00000190">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mov (Quicktime)</w:t>
            </w:r>
          </w:p>
        </w:tc>
      </w:tr>
      <w:tr>
        <w:tc>
          <w:tcPr>
            <w:vAlign w:val="center"/>
          </w:tcPr>
          <w:p w:rsidR="00000000" w:rsidDel="00000000" w:rsidP="00000000" w:rsidRDefault="00000000" w:rsidRPr="00000000" w14:paraId="00000191">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File Format configuration:</w:t>
            </w:r>
          </w:p>
        </w:tc>
        <w:tc>
          <w:tcPr>
            <w:vAlign w:val="center"/>
          </w:tcPr>
          <w:p w:rsidR="00000000" w:rsidDel="00000000" w:rsidP="00000000" w:rsidRDefault="00000000" w:rsidRPr="00000000" w14:paraId="00000192">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Avid DNxHD 36 Color Space 601/709 codec </w:t>
            </w:r>
          </w:p>
          <w:p w:rsidR="00000000" w:rsidDel="00000000" w:rsidP="00000000" w:rsidRDefault="00000000" w:rsidRPr="00000000" w14:paraId="00000193">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Video Range, 23.98fps</w:t>
            </w:r>
          </w:p>
        </w:tc>
      </w:tr>
      <w:tr>
        <w:tc>
          <w:tcPr>
            <w:vAlign w:val="center"/>
          </w:tcPr>
          <w:p w:rsidR="00000000" w:rsidDel="00000000" w:rsidP="00000000" w:rsidRDefault="00000000" w:rsidRPr="00000000" w14:paraId="00000194">
            <w:pPr>
              <w:spacing w:line="276" w:lineRule="auto"/>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Delivery Naming Convention:</w:t>
            </w:r>
          </w:p>
        </w:tc>
        <w:tc>
          <w:tcPr/>
          <w:p w:rsidR="00000000" w:rsidDel="00000000" w:rsidP="00000000" w:rsidRDefault="00000000" w:rsidRPr="00000000" w14:paraId="00000195">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&lt;SEQ&gt;&lt;SHOT4#&gt;_&lt;VER3#&gt;.mov</w:t>
            </w:r>
          </w:p>
          <w:p w:rsidR="00000000" w:rsidDel="00000000" w:rsidP="00000000" w:rsidRDefault="00000000" w:rsidRPr="00000000" w14:paraId="00000196">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SEQ: The sequence is a 3-letter ID code</w:t>
            </w:r>
          </w:p>
          <w:p w:rsidR="00000000" w:rsidDel="00000000" w:rsidP="00000000" w:rsidRDefault="00000000" w:rsidRPr="00000000" w14:paraId="00000197">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SHOT: The shot number is 4-padded</w:t>
            </w:r>
          </w:p>
          <w:p w:rsidR="00000000" w:rsidDel="00000000" w:rsidP="00000000" w:rsidRDefault="00000000" w:rsidRPr="00000000" w14:paraId="00000198">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VER: 3-padded version number which is always an up version from the last delivery, regardless of discipline.</w:t>
            </w:r>
          </w:p>
        </w:tc>
      </w:tr>
      <w:tr>
        <w:tc>
          <w:tcPr>
            <w:vAlign w:val="center"/>
          </w:tcPr>
          <w:p w:rsidR="00000000" w:rsidDel="00000000" w:rsidP="00000000" w:rsidRDefault="00000000" w:rsidRPr="00000000" w14:paraId="00000199">
            <w:pPr>
              <w:spacing w:line="276" w:lineRule="auto"/>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Slate Required:</w:t>
            </w:r>
          </w:p>
        </w:tc>
        <w:tc>
          <w:tcPr/>
          <w:p w:rsidR="00000000" w:rsidDel="00000000" w:rsidP="00000000" w:rsidRDefault="00000000" w:rsidRPr="00000000" w14:paraId="0000019A">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Yes</w:t>
            </w:r>
          </w:p>
        </w:tc>
      </w:tr>
      <w:tr>
        <w:trPr>
          <w:trHeight w:val="280" w:hRule="atLeast"/>
        </w:trPr>
        <w:tc>
          <w:tcPr>
            <w:vAlign w:val="center"/>
          </w:tcPr>
          <w:p w:rsidR="00000000" w:rsidDel="00000000" w:rsidP="00000000" w:rsidRDefault="00000000" w:rsidRPr="00000000" w14:paraId="0000019B">
            <w:pPr>
              <w:spacing w:line="276" w:lineRule="auto"/>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Slate Fields:</w:t>
            </w:r>
          </w:p>
        </w:tc>
        <w:tc>
          <w:tcPr/>
          <w:p w:rsidR="00000000" w:rsidDel="00000000" w:rsidP="00000000" w:rsidRDefault="00000000" w:rsidRPr="00000000" w14:paraId="0000019C">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SHOW - Project Codename</w:t>
            </w:r>
          </w:p>
          <w:p w:rsidR="00000000" w:rsidDel="00000000" w:rsidP="00000000" w:rsidRDefault="00000000" w:rsidRPr="00000000" w14:paraId="0000019D">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VENDOR - Vendor Name</w:t>
            </w:r>
          </w:p>
          <w:p w:rsidR="00000000" w:rsidDel="00000000" w:rsidP="00000000" w:rsidRDefault="00000000" w:rsidRPr="00000000" w14:paraId="0000019E">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VERSION - Version (see Delivery Naming Conventions)</w:t>
            </w:r>
          </w:p>
          <w:p w:rsidR="00000000" w:rsidDel="00000000" w:rsidP="00000000" w:rsidRDefault="00000000" w:rsidRPr="00000000" w14:paraId="0000019F">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RANGE - First Frame - Last Frame (Number of Frames)</w:t>
            </w:r>
          </w:p>
          <w:p w:rsidR="00000000" w:rsidDel="00000000" w:rsidP="00000000" w:rsidRDefault="00000000" w:rsidRPr="00000000" w14:paraId="000001A0">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DATE – Date Delivered</w:t>
            </w:r>
          </w:p>
          <w:p w:rsidR="00000000" w:rsidDel="00000000" w:rsidP="00000000" w:rsidRDefault="00000000" w:rsidRPr="00000000" w14:paraId="000001A1">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COMMENT - Delivery Comment </w:t>
            </w:r>
          </w:p>
          <w:p w:rsidR="00000000" w:rsidDel="00000000" w:rsidP="00000000" w:rsidRDefault="00000000" w:rsidRPr="00000000" w14:paraId="000001A2">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 representative frame from the shot</w:t>
            </w:r>
          </w:p>
        </w:tc>
      </w:tr>
      <w:tr>
        <w:tc>
          <w:tcPr>
            <w:vAlign w:val="center"/>
          </w:tcPr>
          <w:p w:rsidR="00000000" w:rsidDel="00000000" w:rsidP="00000000" w:rsidRDefault="00000000" w:rsidRPr="00000000" w14:paraId="000001A3">
            <w:pPr>
              <w:spacing w:line="276" w:lineRule="auto"/>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Slate Example:</w:t>
            </w:r>
          </w:p>
        </w:tc>
        <w:tc>
          <w:tcPr/>
          <w:p w:rsidR="00000000" w:rsidDel="00000000" w:rsidP="00000000" w:rsidRDefault="00000000" w:rsidRPr="00000000" w14:paraId="000001A4">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color w:val="222222"/>
                <w:sz w:val="18"/>
                <w:szCs w:val="18"/>
              </w:rPr>
              <w:drawing>
                <wp:inline distB="114300" distT="114300" distL="114300" distR="114300">
                  <wp:extent cx="4391412" cy="2471738"/>
                  <wp:effectExtent b="0" l="0" r="0" t="0"/>
                  <wp:docPr id="9"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4391412" cy="2471738"/>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1A5">
            <w:pPr>
              <w:spacing w:line="276" w:lineRule="auto"/>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Masking Fields:</w:t>
            </w:r>
          </w:p>
        </w:tc>
        <w:tc>
          <w:tcPr/>
          <w:p w:rsidR="00000000" w:rsidDel="00000000" w:rsidP="00000000" w:rsidRDefault="00000000" w:rsidRPr="00000000" w14:paraId="000001A6">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All submissions should be hard matted at 2.39. Please keep all information in the mattes and toward the outer edge of frame. </w:t>
            </w:r>
          </w:p>
          <w:p w:rsidR="00000000" w:rsidDel="00000000" w:rsidP="00000000" w:rsidRDefault="00000000" w:rsidRPr="00000000" w14:paraId="000001A7">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All text should be in white. </w:t>
            </w:r>
          </w:p>
          <w:p w:rsidR="00000000" w:rsidDel="00000000" w:rsidP="00000000" w:rsidRDefault="00000000" w:rsidRPr="00000000" w14:paraId="000001A8">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Upper Left  - Version</w:t>
            </w:r>
          </w:p>
          <w:p w:rsidR="00000000" w:rsidDel="00000000" w:rsidP="00000000" w:rsidRDefault="00000000" w:rsidRPr="00000000" w14:paraId="000001A9">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Upper Center Show Name </w:t>
            </w:r>
          </w:p>
          <w:p w:rsidR="00000000" w:rsidDel="00000000" w:rsidP="00000000" w:rsidRDefault="00000000" w:rsidRPr="00000000" w14:paraId="000001AA">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Upper Right Date Delivered </w:t>
            </w:r>
          </w:p>
          <w:p w:rsidR="00000000" w:rsidDel="00000000" w:rsidP="00000000" w:rsidRDefault="00000000" w:rsidRPr="00000000" w14:paraId="000001AB">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Lower Left  Delivery Comment, should match slate notes.</w:t>
            </w:r>
          </w:p>
          <w:p w:rsidR="00000000" w:rsidDel="00000000" w:rsidP="00000000" w:rsidRDefault="00000000" w:rsidRPr="00000000" w14:paraId="000001AC">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Lower Right Frame Count </w:t>
            </w:r>
          </w:p>
        </w:tc>
      </w:tr>
      <w:tr>
        <w:tc>
          <w:tcPr>
            <w:vAlign w:val="center"/>
          </w:tcPr>
          <w:p w:rsidR="00000000" w:rsidDel="00000000" w:rsidP="00000000" w:rsidRDefault="00000000" w:rsidRPr="00000000" w14:paraId="000001AD">
            <w:pPr>
              <w:widowControl w:val="0"/>
              <w:spacing w:line="276" w:lineRule="auto"/>
              <w:ind w:left="360"/>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Masking Example:</w:t>
            </w:r>
          </w:p>
        </w:tc>
        <w:tc>
          <w:tcPr/>
          <w:p w:rsidR="00000000" w:rsidDel="00000000" w:rsidP="00000000" w:rsidRDefault="00000000" w:rsidRPr="00000000" w14:paraId="000001AE">
            <w:pPr>
              <w:widowControl w:val="0"/>
              <w:spacing w:line="276" w:lineRule="auto"/>
              <w:rPr>
                <w:rFonts w:ascii="Open Sans" w:cs="Open Sans" w:eastAsia="Open Sans" w:hAnsi="Open Sans"/>
                <w:color w:val="222222"/>
                <w:sz w:val="18"/>
                <w:szCs w:val="18"/>
              </w:rPr>
            </w:pPr>
            <w:r w:rsidDel="00000000" w:rsidR="00000000" w:rsidRPr="00000000">
              <w:rPr>
                <w:rFonts w:ascii="Open Sans" w:cs="Open Sans" w:eastAsia="Open Sans" w:hAnsi="Open Sans"/>
                <w:color w:val="222222"/>
                <w:sz w:val="18"/>
                <w:szCs w:val="18"/>
              </w:rPr>
              <w:drawing>
                <wp:inline distB="114300" distT="114300" distL="114300" distR="114300">
                  <wp:extent cx="4343400" cy="2451100"/>
                  <wp:effectExtent b="0" l="0" r="0" t="0"/>
                  <wp:docPr id="8" name="image9.jpg"/>
                  <a:graphic>
                    <a:graphicData uri="http://schemas.openxmlformats.org/drawingml/2006/picture">
                      <pic:pic>
                        <pic:nvPicPr>
                          <pic:cNvPr id="0" name="image9.jpg"/>
                          <pic:cNvPicPr preferRelativeResize="0"/>
                        </pic:nvPicPr>
                        <pic:blipFill>
                          <a:blip r:embed="rId37"/>
                          <a:srcRect b="0" l="0" r="0" t="0"/>
                          <a:stretch>
                            <a:fillRect/>
                          </a:stretch>
                        </pic:blipFill>
                        <pic:spPr>
                          <a:xfrm>
                            <a:off x="0" y="0"/>
                            <a:ext cx="4343400" cy="24511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1AF">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Color State:</w:t>
            </w:r>
          </w:p>
        </w:tc>
        <w:tc>
          <w:tcPr/>
          <w:p w:rsidR="00000000" w:rsidDel="00000000" w:rsidP="00000000" w:rsidRDefault="00000000" w:rsidRPr="00000000" w14:paraId="000001B0">
            <w:pPr>
              <w:widowControl w:val="0"/>
              <w:spacing w:line="276" w:lineRule="auto"/>
              <w:rPr>
                <w:rFonts w:ascii="Open Sans" w:cs="Open Sans" w:eastAsia="Open Sans" w:hAnsi="Open Sans"/>
                <w:color w:val="222222"/>
                <w:sz w:val="18"/>
                <w:szCs w:val="18"/>
              </w:rPr>
            </w:pPr>
            <w:r w:rsidDel="00000000" w:rsidR="00000000" w:rsidRPr="00000000">
              <w:rPr>
                <w:rFonts w:ascii="Open Sans" w:cs="Open Sans" w:eastAsia="Open Sans" w:hAnsi="Open Sans"/>
                <w:color w:val="222222"/>
                <w:sz w:val="18"/>
                <w:szCs w:val="18"/>
                <w:rtl w:val="0"/>
              </w:rPr>
              <w:t xml:space="preserve">Display Color State</w:t>
            </w:r>
          </w:p>
        </w:tc>
      </w:tr>
      <w:tr>
        <w:trPr>
          <w:trHeight w:val="3705" w:hRule="atLeast"/>
        </w:trPr>
        <w:tc>
          <w:tcPr>
            <w:vAlign w:val="center"/>
          </w:tcPr>
          <w:p w:rsidR="00000000" w:rsidDel="00000000" w:rsidP="00000000" w:rsidRDefault="00000000" w:rsidRPr="00000000" w14:paraId="000001B1">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Plate Formats Workflows:</w:t>
            </w:r>
          </w:p>
        </w:tc>
        <w:tc>
          <w:tcPr/>
          <w:p w:rsidR="00000000" w:rsidDel="00000000" w:rsidP="00000000" w:rsidRDefault="00000000" w:rsidRPr="00000000" w14:paraId="000001B2">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B3">
            <w:pPr>
              <w:widowControl w:val="0"/>
              <w:spacing w:line="276" w:lineRule="auto"/>
              <w:rPr>
                <w:rFonts w:ascii="Open Sans" w:cs="Open Sans" w:eastAsia="Open Sans" w:hAnsi="Open Sans"/>
                <w:sz w:val="20"/>
                <w:szCs w:val="20"/>
              </w:rPr>
            </w:pPr>
            <w:r w:rsidDel="00000000" w:rsidR="00000000" w:rsidRPr="00000000">
              <w:rPr>
                <w:rtl w:val="0"/>
              </w:rPr>
            </w:r>
          </w:p>
          <w:tbl>
            <w:tblPr>
              <w:tblStyle w:val="Table23"/>
              <w:tblW w:w="6332.0" w:type="dxa"/>
              <w:jc w:val="left"/>
              <w:tblBorders>
                <w:top w:color="666666" w:space="0" w:sz="4" w:val="single"/>
                <w:left w:color="c9c9c9" w:space="0" w:sz="4" w:val="single"/>
                <w:bottom w:color="666666" w:space="0" w:sz="4" w:val="single"/>
                <w:right w:color="c9c9c9" w:space="0" w:sz="4" w:val="single"/>
                <w:insideH w:color="666666" w:space="0" w:sz="4" w:val="single"/>
                <w:insideV w:color="c9c9c9" w:space="0" w:sz="4" w:val="single"/>
              </w:tblBorders>
              <w:tblLayout w:type="fixed"/>
              <w:tblLook w:val="0400"/>
            </w:tblPr>
            <w:tblGrid>
              <w:gridCol w:w="3166"/>
              <w:gridCol w:w="3166"/>
              <w:tblGridChange w:id="0">
                <w:tblGrid>
                  <w:gridCol w:w="3166"/>
                  <w:gridCol w:w="3166"/>
                </w:tblGrid>
              </w:tblGridChange>
            </w:tblGrid>
            <w:tr>
              <w:trPr>
                <w:trHeight w:val="220" w:hRule="atLeast"/>
              </w:trPr>
              <w:tc>
                <w:tcPr/>
                <w:p w:rsidR="00000000" w:rsidDel="00000000" w:rsidP="00000000" w:rsidRDefault="00000000" w:rsidRPr="00000000" w14:paraId="000001B4">
                  <w:pPr>
                    <w:widowControl w:val="0"/>
                    <w:spacing w:line="276" w:lineRule="auto"/>
                    <w:rPr>
                      <w:rFonts w:ascii="Open Sans" w:cs="Open Sans" w:eastAsia="Open Sans" w:hAnsi="Open Sans"/>
                      <w:b w:val="1"/>
                      <w:sz w:val="18"/>
                      <w:szCs w:val="18"/>
                    </w:rPr>
                  </w:pPr>
                  <w:r w:rsidDel="00000000" w:rsidR="00000000" w:rsidRPr="00000000">
                    <w:rPr>
                      <w:rFonts w:ascii="Open Sans" w:cs="Open Sans" w:eastAsia="Open Sans" w:hAnsi="Open Sans"/>
                      <w:b w:val="1"/>
                      <w:color w:val="cc0000"/>
                      <w:sz w:val="18"/>
                      <w:szCs w:val="18"/>
                      <w:rtl w:val="0"/>
                    </w:rPr>
                    <w:t xml:space="preserve">Plate Format Descriptor:</w:t>
                  </w:r>
                  <w:r w:rsidDel="00000000" w:rsidR="00000000" w:rsidRPr="00000000">
                    <w:rPr>
                      <w:rtl w:val="0"/>
                    </w:rPr>
                  </w:r>
                </w:p>
              </w:tc>
              <w:tc>
                <w:tcPr/>
                <w:p w:rsidR="00000000" w:rsidDel="00000000" w:rsidP="00000000" w:rsidRDefault="00000000" w:rsidRPr="00000000" w14:paraId="000001B5">
                  <w:pPr>
                    <w:widowControl w:val="0"/>
                    <w:spacing w:line="276" w:lineRule="auto"/>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Alexa Anamorphic</w:t>
                  </w:r>
                </w:p>
              </w:tc>
            </w:tr>
            <w:tr>
              <w:trPr>
                <w:trHeight w:val="460" w:hRule="atLeast"/>
              </w:trPr>
              <w:tc>
                <w:tcPr/>
                <w:p w:rsidR="00000000" w:rsidDel="00000000" w:rsidP="00000000" w:rsidRDefault="00000000" w:rsidRPr="00000000" w14:paraId="000001B6">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color w:val="cc0000"/>
                      <w:sz w:val="18"/>
                      <w:szCs w:val="18"/>
                      <w:rtl w:val="0"/>
                    </w:rPr>
                    <w:t xml:space="preserve">Crop:</w:t>
                  </w:r>
                  <w:r w:rsidDel="00000000" w:rsidR="00000000" w:rsidRPr="00000000">
                    <w:rPr>
                      <w:rtl w:val="0"/>
                    </w:rPr>
                  </w:r>
                </w:p>
              </w:tc>
              <w:tc>
                <w:tcPr/>
                <w:p w:rsidR="00000000" w:rsidDel="00000000" w:rsidP="00000000" w:rsidRDefault="00000000" w:rsidRPr="00000000" w14:paraId="000001B7">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55, 44, 2103, 1760 of Working Resolution </w:t>
                  </w:r>
                </w:p>
              </w:tc>
            </w:tr>
            <w:tr>
              <w:trPr>
                <w:trHeight w:val="220" w:hRule="atLeast"/>
              </w:trPr>
              <w:tc>
                <w:tcPr/>
                <w:p w:rsidR="00000000" w:rsidDel="00000000" w:rsidP="00000000" w:rsidRDefault="00000000" w:rsidRPr="00000000" w14:paraId="000001B8">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color w:val="cc0000"/>
                      <w:sz w:val="18"/>
                      <w:szCs w:val="18"/>
                      <w:rtl w:val="0"/>
                    </w:rPr>
                    <w:t xml:space="preserve">Resolution:</w:t>
                  </w:r>
                  <w:r w:rsidDel="00000000" w:rsidR="00000000" w:rsidRPr="00000000">
                    <w:rPr>
                      <w:rtl w:val="0"/>
                    </w:rPr>
                  </w:r>
                </w:p>
              </w:tc>
              <w:tc>
                <w:tcPr/>
                <w:p w:rsidR="00000000" w:rsidDel="00000000" w:rsidP="00000000" w:rsidRDefault="00000000" w:rsidRPr="00000000" w14:paraId="000001B9">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1920x1080 par 1.0, with Black Padding top and bottom.</w:t>
                  </w:r>
                </w:p>
              </w:tc>
            </w:tr>
          </w:tbl>
          <w:p w:rsidR="00000000" w:rsidDel="00000000" w:rsidP="00000000" w:rsidRDefault="00000000" w:rsidRPr="00000000" w14:paraId="000001BA">
            <w:pPr>
              <w:widowControl w:val="0"/>
              <w:spacing w:line="276" w:lineRule="auto"/>
              <w:rPr>
                <w:rFonts w:ascii="Open Sans" w:cs="Open Sans" w:eastAsia="Open Sans" w:hAnsi="Open Sans"/>
                <w:sz w:val="20"/>
                <w:szCs w:val="20"/>
              </w:rPr>
            </w:pPr>
            <w:r w:rsidDel="00000000" w:rsidR="00000000" w:rsidRPr="00000000">
              <w:rPr>
                <w:rtl w:val="0"/>
              </w:rPr>
            </w:r>
          </w:p>
          <w:tbl>
            <w:tblPr>
              <w:tblStyle w:val="Table24"/>
              <w:tblW w:w="6332.0" w:type="dxa"/>
              <w:jc w:val="left"/>
              <w:tblBorders>
                <w:top w:color="666666" w:space="0" w:sz="4" w:val="single"/>
                <w:left w:color="c9c9c9" w:space="0" w:sz="4" w:val="single"/>
                <w:bottom w:color="666666" w:space="0" w:sz="4" w:val="single"/>
                <w:right w:color="c9c9c9" w:space="0" w:sz="4" w:val="single"/>
                <w:insideH w:color="666666" w:space="0" w:sz="4" w:val="single"/>
                <w:insideV w:color="c9c9c9" w:space="0" w:sz="4" w:val="single"/>
              </w:tblBorders>
              <w:tblLayout w:type="fixed"/>
              <w:tblLook w:val="0400"/>
            </w:tblPr>
            <w:tblGrid>
              <w:gridCol w:w="3166"/>
              <w:gridCol w:w="3166"/>
              <w:tblGridChange w:id="0">
                <w:tblGrid>
                  <w:gridCol w:w="3166"/>
                  <w:gridCol w:w="3166"/>
                </w:tblGrid>
              </w:tblGridChange>
            </w:tblGrid>
            <w:tr>
              <w:trPr>
                <w:trHeight w:val="220" w:hRule="atLeast"/>
              </w:trPr>
              <w:tc>
                <w:tcPr/>
                <w:p w:rsidR="00000000" w:rsidDel="00000000" w:rsidP="00000000" w:rsidRDefault="00000000" w:rsidRPr="00000000" w14:paraId="000001BB">
                  <w:pPr>
                    <w:widowControl w:val="0"/>
                    <w:spacing w:line="276" w:lineRule="auto"/>
                    <w:rPr>
                      <w:rFonts w:ascii="Open Sans" w:cs="Open Sans" w:eastAsia="Open Sans" w:hAnsi="Open Sans"/>
                      <w:b w:val="1"/>
                      <w:sz w:val="18"/>
                      <w:szCs w:val="18"/>
                    </w:rPr>
                  </w:pPr>
                  <w:r w:rsidDel="00000000" w:rsidR="00000000" w:rsidRPr="00000000">
                    <w:rPr>
                      <w:rFonts w:ascii="Open Sans" w:cs="Open Sans" w:eastAsia="Open Sans" w:hAnsi="Open Sans"/>
                      <w:b w:val="1"/>
                      <w:color w:val="cc0000"/>
                      <w:sz w:val="18"/>
                      <w:szCs w:val="18"/>
                      <w:rtl w:val="0"/>
                    </w:rPr>
                    <w:t xml:space="preserve">Plate Format Descriptor:</w:t>
                  </w:r>
                  <w:r w:rsidDel="00000000" w:rsidR="00000000" w:rsidRPr="00000000">
                    <w:rPr>
                      <w:rtl w:val="0"/>
                    </w:rPr>
                  </w:r>
                </w:p>
              </w:tc>
              <w:tc>
                <w:tcPr/>
                <w:p w:rsidR="00000000" w:rsidDel="00000000" w:rsidP="00000000" w:rsidRDefault="00000000" w:rsidRPr="00000000" w14:paraId="000001BC">
                  <w:pPr>
                    <w:widowControl w:val="0"/>
                    <w:spacing w:line="276" w:lineRule="auto"/>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Alexa Spherical</w:t>
                  </w:r>
                </w:p>
              </w:tc>
            </w:tr>
            <w:tr>
              <w:trPr>
                <w:trHeight w:val="460" w:hRule="atLeast"/>
              </w:trPr>
              <w:tc>
                <w:tcPr/>
                <w:p w:rsidR="00000000" w:rsidDel="00000000" w:rsidP="00000000" w:rsidRDefault="00000000" w:rsidRPr="00000000" w14:paraId="000001BD">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color w:val="cc0000"/>
                      <w:sz w:val="18"/>
                      <w:szCs w:val="18"/>
                      <w:rtl w:val="0"/>
                    </w:rPr>
                    <w:t xml:space="preserve">Crop:</w:t>
                  </w:r>
                  <w:r w:rsidDel="00000000" w:rsidR="00000000" w:rsidRPr="00000000">
                    <w:rPr>
                      <w:rtl w:val="0"/>
                    </w:rPr>
                  </w:r>
                </w:p>
              </w:tc>
              <w:tc>
                <w:tcPr/>
                <w:p w:rsidR="00000000" w:rsidDel="00000000" w:rsidP="00000000" w:rsidRDefault="00000000" w:rsidRPr="00000000" w14:paraId="000001BE">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0, -233, 2158, 2039 of Working Resolution</w:t>
                  </w:r>
                </w:p>
              </w:tc>
            </w:tr>
            <w:tr>
              <w:trPr>
                <w:trHeight w:val="220" w:hRule="atLeast"/>
              </w:trPr>
              <w:tc>
                <w:tcPr/>
                <w:p w:rsidR="00000000" w:rsidDel="00000000" w:rsidP="00000000" w:rsidRDefault="00000000" w:rsidRPr="00000000" w14:paraId="000001BF">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color w:val="cc0000"/>
                      <w:sz w:val="18"/>
                      <w:szCs w:val="18"/>
                      <w:rtl w:val="0"/>
                    </w:rPr>
                    <w:t xml:space="preserve">Resolution:</w:t>
                  </w:r>
                  <w:r w:rsidDel="00000000" w:rsidR="00000000" w:rsidRPr="00000000">
                    <w:rPr>
                      <w:rtl w:val="0"/>
                    </w:rPr>
                  </w:r>
                </w:p>
              </w:tc>
              <w:tc>
                <w:tcPr/>
                <w:p w:rsidR="00000000" w:rsidDel="00000000" w:rsidP="00000000" w:rsidRDefault="00000000" w:rsidRPr="00000000" w14:paraId="000001C0">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1920x1080 par 1.0, with Black Padding top and bottom.</w:t>
                  </w:r>
                </w:p>
              </w:tc>
            </w:tr>
          </w:tbl>
          <w:p w:rsidR="00000000" w:rsidDel="00000000" w:rsidP="00000000" w:rsidRDefault="00000000" w:rsidRPr="00000000" w14:paraId="000001C1">
            <w:pPr>
              <w:widowControl w:val="0"/>
              <w:spacing w:line="276" w:lineRule="auto"/>
              <w:rPr>
                <w:rFonts w:ascii="Open Sans" w:cs="Open Sans" w:eastAsia="Open Sans" w:hAnsi="Open Sans"/>
                <w:sz w:val="20"/>
                <w:szCs w:val="20"/>
              </w:rPr>
            </w:pPr>
            <w:r w:rsidDel="00000000" w:rsidR="00000000" w:rsidRPr="00000000">
              <w:rPr>
                <w:rtl w:val="0"/>
              </w:rPr>
            </w:r>
          </w:p>
        </w:tc>
      </w:tr>
    </w:tbl>
    <w:p w:rsidR="00000000" w:rsidDel="00000000" w:rsidP="00000000" w:rsidRDefault="00000000" w:rsidRPr="00000000" w14:paraId="000001C2">
      <w:pPr>
        <w:widowControl w:val="0"/>
        <w:spacing w:line="276" w:lineRule="auto"/>
        <w:rPr>
          <w:rFonts w:ascii="Open Sans" w:cs="Open Sans" w:eastAsia="Open Sans" w:hAnsi="Open Sans"/>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C3">
      <w:pPr>
        <w:widowControl w:val="0"/>
        <w:spacing w:line="276" w:lineRule="auto"/>
        <w:rPr>
          <w:rFonts w:ascii="Open Sans" w:cs="Open Sans" w:eastAsia="Open Sans" w:hAnsi="Open Sans"/>
          <w:sz w:val="18"/>
          <w:szCs w:val="18"/>
        </w:rPr>
      </w:pPr>
      <w:r w:rsidDel="00000000" w:rsidR="00000000" w:rsidRPr="00000000">
        <w:rPr>
          <w:rtl w:val="0"/>
        </w:rPr>
      </w:r>
    </w:p>
    <w:tbl>
      <w:tblPr>
        <w:tblStyle w:val="Table25"/>
        <w:tblW w:w="1080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75"/>
        <w:gridCol w:w="8625"/>
        <w:tblGridChange w:id="0">
          <w:tblGrid>
            <w:gridCol w:w="2175"/>
            <w:gridCol w:w="8625"/>
          </w:tblGrid>
        </w:tblGridChange>
      </w:tblGrid>
      <w:tr>
        <w:trPr>
          <w:trHeight w:val="540" w:hRule="atLeast"/>
        </w:trPr>
        <w:tc>
          <w:tcPr>
            <w:vAlign w:val="center"/>
          </w:tcPr>
          <w:p w:rsidR="00000000" w:rsidDel="00000000" w:rsidP="00000000" w:rsidRDefault="00000000" w:rsidRPr="00000000" w14:paraId="000001C4">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Deliverable Name:</w:t>
            </w:r>
          </w:p>
        </w:tc>
        <w:tc>
          <w:tcPr>
            <w:vAlign w:val="center"/>
          </w:tcPr>
          <w:p w:rsidR="00000000" w:rsidDel="00000000" w:rsidP="00000000" w:rsidRDefault="00000000" w:rsidRPr="00000000" w14:paraId="000001C5">
            <w:pPr>
              <w:pStyle w:val="Heading2"/>
              <w:widowControl w:val="0"/>
              <w:spacing w:after="0" w:before="0" w:line="276" w:lineRule="auto"/>
              <w:rPr>
                <w:rFonts w:ascii="Open Sans" w:cs="Open Sans" w:eastAsia="Open Sans" w:hAnsi="Open Sans"/>
                <w:b w:val="1"/>
                <w:sz w:val="18"/>
                <w:szCs w:val="18"/>
              </w:rPr>
            </w:pPr>
            <w:bookmarkStart w:colFirst="0" w:colLast="0" w:name="_4i7ojhp" w:id="14"/>
            <w:bookmarkEnd w:id="14"/>
            <w:r w:rsidDel="00000000" w:rsidR="00000000" w:rsidRPr="00000000">
              <w:rPr>
                <w:rFonts w:ascii="Open Sans" w:cs="Open Sans" w:eastAsia="Open Sans" w:hAnsi="Open Sans"/>
                <w:b w:val="1"/>
                <w:sz w:val="18"/>
                <w:szCs w:val="18"/>
                <w:rtl w:val="0"/>
              </w:rPr>
              <w:t xml:space="preserve">Cinesync Quicktime</w:t>
            </w:r>
          </w:p>
        </w:tc>
      </w:tr>
      <w:tr>
        <w:trPr>
          <w:trHeight w:val="260" w:hRule="atLeast"/>
        </w:trPr>
        <w:tc>
          <w:tcPr>
            <w:vAlign w:val="center"/>
          </w:tcPr>
          <w:p w:rsidR="00000000" w:rsidDel="00000000" w:rsidP="00000000" w:rsidRDefault="00000000" w:rsidRPr="00000000" w14:paraId="000001C6">
            <w:pPr>
              <w:widowControl w:val="0"/>
              <w:spacing w:line="276" w:lineRule="auto"/>
              <w:jc w:val="right"/>
              <w:rPr>
                <w:rFonts w:ascii="Open Sans" w:cs="Open Sans" w:eastAsia="Open Sans" w:hAnsi="Open Sans"/>
                <w:color w:val="0563c1"/>
                <w:sz w:val="20"/>
                <w:szCs w:val="20"/>
              </w:rPr>
            </w:pPr>
            <w:r w:rsidDel="00000000" w:rsidR="00000000" w:rsidRPr="00000000">
              <w:rPr>
                <w:rFonts w:ascii="Open Sans" w:cs="Open Sans" w:eastAsia="Open Sans" w:hAnsi="Open Sans"/>
                <w:color w:val="0563c1"/>
                <w:sz w:val="20"/>
                <w:szCs w:val="20"/>
                <w:rtl w:val="0"/>
              </w:rPr>
              <w:t xml:space="preserve">Description: </w:t>
            </w:r>
          </w:p>
        </w:tc>
        <w:tc>
          <w:tcPr>
            <w:vAlign w:val="center"/>
          </w:tcPr>
          <w:p w:rsidR="00000000" w:rsidDel="00000000" w:rsidP="00000000" w:rsidRDefault="00000000" w:rsidRPr="00000000" w14:paraId="000001C7">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Quicktime format to be used for Cinesync sessions.</w:t>
            </w:r>
          </w:p>
        </w:tc>
      </w:tr>
      <w:tr>
        <w:trPr>
          <w:trHeight w:val="60" w:hRule="atLeast"/>
        </w:trPr>
        <w:tc>
          <w:tcPr>
            <w:vAlign w:val="center"/>
          </w:tcPr>
          <w:p w:rsidR="00000000" w:rsidDel="00000000" w:rsidP="00000000" w:rsidRDefault="00000000" w:rsidRPr="00000000" w14:paraId="000001C8">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File Format: </w:t>
            </w:r>
          </w:p>
        </w:tc>
        <w:tc>
          <w:tcPr>
            <w:vAlign w:val="center"/>
          </w:tcPr>
          <w:p w:rsidR="00000000" w:rsidDel="00000000" w:rsidP="00000000" w:rsidRDefault="00000000" w:rsidRPr="00000000" w14:paraId="000001C9">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mov (Quicktime)</w:t>
            </w:r>
          </w:p>
        </w:tc>
      </w:tr>
      <w:tr>
        <w:tc>
          <w:tcPr>
            <w:vAlign w:val="center"/>
          </w:tcPr>
          <w:p w:rsidR="00000000" w:rsidDel="00000000" w:rsidP="00000000" w:rsidRDefault="00000000" w:rsidRPr="00000000" w14:paraId="000001CA">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File Format configuration:</w:t>
            </w:r>
          </w:p>
        </w:tc>
        <w:tc>
          <w:tcPr>
            <w:vAlign w:val="center"/>
          </w:tcPr>
          <w:p w:rsidR="00000000" w:rsidDel="00000000" w:rsidP="00000000" w:rsidRDefault="00000000" w:rsidRPr="00000000" w14:paraId="000001CB">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MotionJpeg Rec709 Full Range, 23.98fps</w:t>
            </w:r>
          </w:p>
        </w:tc>
      </w:tr>
      <w:tr>
        <w:tc>
          <w:tcPr>
            <w:vAlign w:val="center"/>
          </w:tcPr>
          <w:p w:rsidR="00000000" w:rsidDel="00000000" w:rsidP="00000000" w:rsidRDefault="00000000" w:rsidRPr="00000000" w14:paraId="000001CC">
            <w:pPr>
              <w:widowControl w:val="0"/>
              <w:spacing w:line="276" w:lineRule="auto"/>
              <w:ind w:left="360"/>
              <w:jc w:val="right"/>
              <w:rPr>
                <w:rFonts w:ascii="Open Sans" w:cs="Open Sans" w:eastAsia="Open Sans" w:hAnsi="Open Sans"/>
                <w:sz w:val="20"/>
                <w:szCs w:val="20"/>
              </w:rPr>
            </w:pPr>
            <w:r w:rsidDel="00000000" w:rsidR="00000000" w:rsidRPr="00000000">
              <w:rPr>
                <w:rFonts w:ascii="Open Sans" w:cs="Open Sans" w:eastAsia="Open Sans" w:hAnsi="Open Sans"/>
                <w:color w:val="38761d"/>
                <w:sz w:val="20"/>
                <w:szCs w:val="20"/>
                <w:rtl w:val="0"/>
              </w:rPr>
              <w:t xml:space="preserve">Delivery Naming Convention:</w:t>
            </w:r>
            <w:r w:rsidDel="00000000" w:rsidR="00000000" w:rsidRPr="00000000">
              <w:rPr>
                <w:rtl w:val="0"/>
              </w:rPr>
            </w:r>
          </w:p>
        </w:tc>
        <w:tc>
          <w:tcPr>
            <w:vAlign w:val="center"/>
          </w:tcPr>
          <w:p w:rsidR="00000000" w:rsidDel="00000000" w:rsidP="00000000" w:rsidRDefault="00000000" w:rsidRPr="00000000" w14:paraId="000001CD">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&lt;SEQ&gt;&lt;SHOT4#&gt;_cine_&lt;VER3#&gt;.mov</w:t>
            </w:r>
          </w:p>
          <w:p w:rsidR="00000000" w:rsidDel="00000000" w:rsidP="00000000" w:rsidRDefault="00000000" w:rsidRPr="00000000" w14:paraId="000001CE">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SEQ: The sequence is a 3-letter ID code</w:t>
            </w:r>
          </w:p>
          <w:p w:rsidR="00000000" w:rsidDel="00000000" w:rsidP="00000000" w:rsidRDefault="00000000" w:rsidRPr="00000000" w14:paraId="000001CF">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SHOT: The shot number is 4-padded</w:t>
            </w:r>
          </w:p>
          <w:p w:rsidR="00000000" w:rsidDel="00000000" w:rsidP="00000000" w:rsidRDefault="00000000" w:rsidRPr="00000000" w14:paraId="000001D0">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VER: 3-padded version number which is always an up version from the last delivery, regardless of discipline.</w:t>
            </w:r>
          </w:p>
        </w:tc>
      </w:tr>
      <w:tr>
        <w:tc>
          <w:tcPr>
            <w:vAlign w:val="center"/>
          </w:tcPr>
          <w:p w:rsidR="00000000" w:rsidDel="00000000" w:rsidP="00000000" w:rsidRDefault="00000000" w:rsidRPr="00000000" w14:paraId="000001D1">
            <w:pPr>
              <w:widowControl w:val="0"/>
              <w:spacing w:line="276" w:lineRule="auto"/>
              <w:ind w:left="360"/>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Slate Required:</w:t>
            </w:r>
          </w:p>
        </w:tc>
        <w:tc>
          <w:tcPr>
            <w:vAlign w:val="center"/>
          </w:tcPr>
          <w:p w:rsidR="00000000" w:rsidDel="00000000" w:rsidP="00000000" w:rsidRDefault="00000000" w:rsidRPr="00000000" w14:paraId="000001D2">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Yes</w:t>
            </w:r>
          </w:p>
        </w:tc>
      </w:tr>
      <w:tr>
        <w:trPr>
          <w:trHeight w:val="280" w:hRule="atLeast"/>
        </w:trPr>
        <w:tc>
          <w:tcPr>
            <w:vAlign w:val="center"/>
          </w:tcPr>
          <w:p w:rsidR="00000000" w:rsidDel="00000000" w:rsidP="00000000" w:rsidRDefault="00000000" w:rsidRPr="00000000" w14:paraId="000001D3">
            <w:pPr>
              <w:widowControl w:val="0"/>
              <w:spacing w:line="276" w:lineRule="auto"/>
              <w:ind w:left="360"/>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Slate Fields:</w:t>
            </w:r>
          </w:p>
        </w:tc>
        <w:tc>
          <w:tcPr>
            <w:vAlign w:val="center"/>
          </w:tcPr>
          <w:p w:rsidR="00000000" w:rsidDel="00000000" w:rsidP="00000000" w:rsidRDefault="00000000" w:rsidRPr="00000000" w14:paraId="000001D4">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Same fields as Final Delivery </w:t>
            </w:r>
          </w:p>
        </w:tc>
      </w:tr>
      <w:tr>
        <w:tc>
          <w:tcPr>
            <w:vAlign w:val="center"/>
          </w:tcPr>
          <w:p w:rsidR="00000000" w:rsidDel="00000000" w:rsidP="00000000" w:rsidRDefault="00000000" w:rsidRPr="00000000" w14:paraId="000001D5">
            <w:pPr>
              <w:widowControl w:val="0"/>
              <w:spacing w:line="276" w:lineRule="auto"/>
              <w:ind w:left="360"/>
              <w:jc w:val="right"/>
              <w:rPr>
                <w:rFonts w:ascii="Open Sans" w:cs="Open Sans" w:eastAsia="Open Sans" w:hAnsi="Open Sans"/>
                <w:color w:val="38761d"/>
                <w:sz w:val="20"/>
                <w:szCs w:val="20"/>
              </w:rPr>
            </w:pPr>
            <w:r w:rsidDel="00000000" w:rsidR="00000000" w:rsidRPr="00000000">
              <w:rPr>
                <w:rFonts w:ascii="Open Sans" w:cs="Open Sans" w:eastAsia="Open Sans" w:hAnsi="Open Sans"/>
                <w:color w:val="38761d"/>
                <w:sz w:val="20"/>
                <w:szCs w:val="20"/>
                <w:rtl w:val="0"/>
              </w:rPr>
              <w:t xml:space="preserve">Slate Example:</w:t>
            </w:r>
          </w:p>
        </w:tc>
        <w:tc>
          <w:tcPr>
            <w:vAlign w:val="center"/>
          </w:tcPr>
          <w:p w:rsidR="00000000" w:rsidDel="00000000" w:rsidP="00000000" w:rsidRDefault="00000000" w:rsidRPr="00000000" w14:paraId="000001D6">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Same as Final Delivery</w:t>
            </w:r>
          </w:p>
        </w:tc>
      </w:tr>
      <w:tr>
        <w:tc>
          <w:tcPr>
            <w:vAlign w:val="center"/>
          </w:tcPr>
          <w:p w:rsidR="00000000" w:rsidDel="00000000" w:rsidP="00000000" w:rsidRDefault="00000000" w:rsidRPr="00000000" w14:paraId="000001D7">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Color State:</w:t>
            </w:r>
          </w:p>
        </w:tc>
        <w:tc>
          <w:tcPr>
            <w:vAlign w:val="center"/>
          </w:tcPr>
          <w:p w:rsidR="00000000" w:rsidDel="00000000" w:rsidP="00000000" w:rsidRDefault="00000000" w:rsidRPr="00000000" w14:paraId="000001D8">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Display Color State</w:t>
            </w:r>
          </w:p>
        </w:tc>
      </w:tr>
      <w:tr>
        <w:tc>
          <w:tcPr>
            <w:vAlign w:val="center"/>
          </w:tcPr>
          <w:p w:rsidR="00000000" w:rsidDel="00000000" w:rsidP="00000000" w:rsidRDefault="00000000" w:rsidRPr="00000000" w14:paraId="000001D9">
            <w:pPr>
              <w:widowControl w:val="0"/>
              <w:spacing w:line="276" w:lineRule="auto"/>
              <w:jc w:val="right"/>
              <w:rPr>
                <w:rFonts w:ascii="Open Sans" w:cs="Open Sans" w:eastAsia="Open Sans" w:hAnsi="Open Sans"/>
                <w:color w:val="c00000"/>
                <w:sz w:val="20"/>
                <w:szCs w:val="20"/>
              </w:rPr>
            </w:pPr>
            <w:r w:rsidDel="00000000" w:rsidR="00000000" w:rsidRPr="00000000">
              <w:rPr>
                <w:rFonts w:ascii="Open Sans" w:cs="Open Sans" w:eastAsia="Open Sans" w:hAnsi="Open Sans"/>
                <w:color w:val="c00000"/>
                <w:sz w:val="20"/>
                <w:szCs w:val="20"/>
                <w:rtl w:val="0"/>
              </w:rPr>
              <w:t xml:space="preserve">Plate Formats Workflows:</w:t>
            </w:r>
          </w:p>
        </w:tc>
        <w:tc>
          <w:tcPr/>
          <w:p w:rsidR="00000000" w:rsidDel="00000000" w:rsidP="00000000" w:rsidRDefault="00000000" w:rsidRPr="00000000" w14:paraId="000001DA">
            <w:pPr>
              <w:widowControl w:val="0"/>
              <w:spacing w:line="276" w:lineRule="auto"/>
              <w:rPr>
                <w:rFonts w:ascii="Open Sans" w:cs="Open Sans" w:eastAsia="Open Sans" w:hAnsi="Open Sans"/>
                <w:sz w:val="20"/>
                <w:szCs w:val="20"/>
              </w:rPr>
            </w:pPr>
            <w:r w:rsidDel="00000000" w:rsidR="00000000" w:rsidRPr="00000000">
              <w:rPr>
                <w:rtl w:val="0"/>
              </w:rPr>
            </w:r>
          </w:p>
          <w:tbl>
            <w:tblPr>
              <w:tblStyle w:val="Table26"/>
              <w:tblW w:w="6332.0" w:type="dxa"/>
              <w:jc w:val="left"/>
              <w:tblBorders>
                <w:top w:color="666666" w:space="0" w:sz="4" w:val="single"/>
                <w:left w:color="c9c9c9" w:space="0" w:sz="4" w:val="single"/>
                <w:bottom w:color="666666" w:space="0" w:sz="4" w:val="single"/>
                <w:right w:color="c9c9c9" w:space="0" w:sz="4" w:val="single"/>
                <w:insideH w:color="666666" w:space="0" w:sz="4" w:val="single"/>
                <w:insideV w:color="c9c9c9" w:space="0" w:sz="4" w:val="single"/>
              </w:tblBorders>
              <w:tblLayout w:type="fixed"/>
              <w:tblLook w:val="0400"/>
            </w:tblPr>
            <w:tblGrid>
              <w:gridCol w:w="3166"/>
              <w:gridCol w:w="3166"/>
              <w:tblGridChange w:id="0">
                <w:tblGrid>
                  <w:gridCol w:w="3166"/>
                  <w:gridCol w:w="3166"/>
                </w:tblGrid>
              </w:tblGridChange>
            </w:tblGrid>
            <w:tr>
              <w:trPr>
                <w:trHeight w:val="220" w:hRule="atLeast"/>
              </w:trPr>
              <w:tc>
                <w:tcPr/>
                <w:p w:rsidR="00000000" w:rsidDel="00000000" w:rsidP="00000000" w:rsidRDefault="00000000" w:rsidRPr="00000000" w14:paraId="000001DB">
                  <w:pPr>
                    <w:widowControl w:val="0"/>
                    <w:spacing w:line="276" w:lineRule="auto"/>
                    <w:rPr>
                      <w:rFonts w:ascii="Open Sans" w:cs="Open Sans" w:eastAsia="Open Sans" w:hAnsi="Open Sans"/>
                      <w:b w:val="1"/>
                      <w:sz w:val="18"/>
                      <w:szCs w:val="18"/>
                    </w:rPr>
                  </w:pPr>
                  <w:r w:rsidDel="00000000" w:rsidR="00000000" w:rsidRPr="00000000">
                    <w:rPr>
                      <w:rFonts w:ascii="Open Sans" w:cs="Open Sans" w:eastAsia="Open Sans" w:hAnsi="Open Sans"/>
                      <w:b w:val="1"/>
                      <w:color w:val="cc0000"/>
                      <w:sz w:val="18"/>
                      <w:szCs w:val="18"/>
                      <w:rtl w:val="0"/>
                    </w:rPr>
                    <w:t xml:space="preserve">Plate Format Descriptor:</w:t>
                  </w:r>
                  <w:r w:rsidDel="00000000" w:rsidR="00000000" w:rsidRPr="00000000">
                    <w:rPr>
                      <w:rtl w:val="0"/>
                    </w:rPr>
                  </w:r>
                </w:p>
              </w:tc>
              <w:tc>
                <w:tcPr/>
                <w:p w:rsidR="00000000" w:rsidDel="00000000" w:rsidP="00000000" w:rsidRDefault="00000000" w:rsidRPr="00000000" w14:paraId="000001DC">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Alexa Anamorphic</w:t>
                  </w:r>
                </w:p>
              </w:tc>
            </w:tr>
            <w:tr>
              <w:trPr>
                <w:trHeight w:val="460" w:hRule="atLeast"/>
              </w:trPr>
              <w:tc>
                <w:tcPr/>
                <w:p w:rsidR="00000000" w:rsidDel="00000000" w:rsidP="00000000" w:rsidRDefault="00000000" w:rsidRPr="00000000" w14:paraId="000001DD">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color w:val="cc0000"/>
                      <w:sz w:val="18"/>
                      <w:szCs w:val="18"/>
                      <w:rtl w:val="0"/>
                    </w:rPr>
                    <w:t xml:space="preserve">Crop:</w:t>
                  </w:r>
                  <w:r w:rsidDel="00000000" w:rsidR="00000000" w:rsidRPr="00000000">
                    <w:rPr>
                      <w:rtl w:val="0"/>
                    </w:rPr>
                  </w:r>
                </w:p>
              </w:tc>
              <w:tc>
                <w:tcPr/>
                <w:p w:rsidR="00000000" w:rsidDel="00000000" w:rsidP="00000000" w:rsidRDefault="00000000" w:rsidRPr="00000000" w14:paraId="000001DE">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55, 45, 2103, 1761 of Working Resolution </w:t>
                  </w:r>
                </w:p>
              </w:tc>
            </w:tr>
            <w:tr>
              <w:trPr>
                <w:trHeight w:val="220" w:hRule="atLeast"/>
              </w:trPr>
              <w:tc>
                <w:tcPr/>
                <w:p w:rsidR="00000000" w:rsidDel="00000000" w:rsidP="00000000" w:rsidRDefault="00000000" w:rsidRPr="00000000" w14:paraId="000001DF">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color w:val="cc0000"/>
                      <w:sz w:val="18"/>
                      <w:szCs w:val="18"/>
                      <w:rtl w:val="0"/>
                    </w:rPr>
                    <w:t xml:space="preserve">Resolution:</w:t>
                  </w:r>
                  <w:r w:rsidDel="00000000" w:rsidR="00000000" w:rsidRPr="00000000">
                    <w:rPr>
                      <w:rtl w:val="0"/>
                    </w:rPr>
                  </w:r>
                </w:p>
              </w:tc>
              <w:tc>
                <w:tcPr/>
                <w:p w:rsidR="00000000" w:rsidDel="00000000" w:rsidP="00000000" w:rsidRDefault="00000000" w:rsidRPr="00000000" w14:paraId="000001E0">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1920x1080 par 1.0, with Black Padding top and bottom.</w:t>
                  </w:r>
                </w:p>
              </w:tc>
            </w:tr>
          </w:tbl>
          <w:p w:rsidR="00000000" w:rsidDel="00000000" w:rsidP="00000000" w:rsidRDefault="00000000" w:rsidRPr="00000000" w14:paraId="000001E1">
            <w:pPr>
              <w:widowControl w:val="0"/>
              <w:spacing w:line="276" w:lineRule="auto"/>
              <w:rPr>
                <w:rFonts w:ascii="Open Sans" w:cs="Open Sans" w:eastAsia="Open Sans" w:hAnsi="Open Sans"/>
                <w:sz w:val="20"/>
                <w:szCs w:val="20"/>
              </w:rPr>
            </w:pPr>
            <w:r w:rsidDel="00000000" w:rsidR="00000000" w:rsidRPr="00000000">
              <w:rPr>
                <w:rtl w:val="0"/>
              </w:rPr>
            </w:r>
          </w:p>
          <w:tbl>
            <w:tblPr>
              <w:tblStyle w:val="Table27"/>
              <w:tblW w:w="6332.0" w:type="dxa"/>
              <w:jc w:val="left"/>
              <w:tblBorders>
                <w:top w:color="666666" w:space="0" w:sz="4" w:val="single"/>
                <w:left w:color="c9c9c9" w:space="0" w:sz="4" w:val="single"/>
                <w:bottom w:color="666666" w:space="0" w:sz="4" w:val="single"/>
                <w:right w:color="c9c9c9" w:space="0" w:sz="4" w:val="single"/>
                <w:insideH w:color="666666" w:space="0" w:sz="4" w:val="single"/>
                <w:insideV w:color="c9c9c9" w:space="0" w:sz="4" w:val="single"/>
              </w:tblBorders>
              <w:tblLayout w:type="fixed"/>
              <w:tblLook w:val="0400"/>
            </w:tblPr>
            <w:tblGrid>
              <w:gridCol w:w="3166"/>
              <w:gridCol w:w="3166"/>
              <w:tblGridChange w:id="0">
                <w:tblGrid>
                  <w:gridCol w:w="3166"/>
                  <w:gridCol w:w="3166"/>
                </w:tblGrid>
              </w:tblGridChange>
            </w:tblGrid>
            <w:tr>
              <w:trPr>
                <w:trHeight w:val="220" w:hRule="atLeast"/>
              </w:trPr>
              <w:tc>
                <w:tcPr/>
                <w:p w:rsidR="00000000" w:rsidDel="00000000" w:rsidP="00000000" w:rsidRDefault="00000000" w:rsidRPr="00000000" w14:paraId="000001E2">
                  <w:pPr>
                    <w:widowControl w:val="0"/>
                    <w:spacing w:line="276" w:lineRule="auto"/>
                    <w:rPr>
                      <w:rFonts w:ascii="Open Sans" w:cs="Open Sans" w:eastAsia="Open Sans" w:hAnsi="Open Sans"/>
                      <w:b w:val="1"/>
                      <w:sz w:val="18"/>
                      <w:szCs w:val="18"/>
                    </w:rPr>
                  </w:pPr>
                  <w:r w:rsidDel="00000000" w:rsidR="00000000" w:rsidRPr="00000000">
                    <w:rPr>
                      <w:rFonts w:ascii="Open Sans" w:cs="Open Sans" w:eastAsia="Open Sans" w:hAnsi="Open Sans"/>
                      <w:b w:val="1"/>
                      <w:color w:val="cc0000"/>
                      <w:sz w:val="18"/>
                      <w:szCs w:val="18"/>
                      <w:rtl w:val="0"/>
                    </w:rPr>
                    <w:t xml:space="preserve">Plate Format Descriptor:</w:t>
                  </w:r>
                  <w:r w:rsidDel="00000000" w:rsidR="00000000" w:rsidRPr="00000000">
                    <w:rPr>
                      <w:rtl w:val="0"/>
                    </w:rPr>
                  </w:r>
                </w:p>
              </w:tc>
              <w:tc>
                <w:tcPr/>
                <w:p w:rsidR="00000000" w:rsidDel="00000000" w:rsidP="00000000" w:rsidRDefault="00000000" w:rsidRPr="00000000" w14:paraId="000001E3">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Alexa Spherical</w:t>
                  </w:r>
                </w:p>
              </w:tc>
            </w:tr>
            <w:tr>
              <w:trPr>
                <w:trHeight w:val="460" w:hRule="atLeast"/>
              </w:trPr>
              <w:tc>
                <w:tcPr/>
                <w:p w:rsidR="00000000" w:rsidDel="00000000" w:rsidP="00000000" w:rsidRDefault="00000000" w:rsidRPr="00000000" w14:paraId="000001E4">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color w:val="cc0000"/>
                      <w:sz w:val="18"/>
                      <w:szCs w:val="18"/>
                      <w:rtl w:val="0"/>
                    </w:rPr>
                    <w:t xml:space="preserve">Crop:</w:t>
                  </w:r>
                  <w:r w:rsidDel="00000000" w:rsidR="00000000" w:rsidRPr="00000000">
                    <w:rPr>
                      <w:rtl w:val="0"/>
                    </w:rPr>
                  </w:r>
                </w:p>
              </w:tc>
              <w:tc>
                <w:tcPr/>
                <w:p w:rsidR="00000000" w:rsidDel="00000000" w:rsidP="00000000" w:rsidRDefault="00000000" w:rsidRPr="00000000" w14:paraId="000001E5">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0, -233, 2158, 2039 of Working Resolution</w:t>
                  </w:r>
                </w:p>
              </w:tc>
            </w:tr>
            <w:tr>
              <w:trPr>
                <w:trHeight w:val="220" w:hRule="atLeast"/>
              </w:trPr>
              <w:tc>
                <w:tcPr/>
                <w:p w:rsidR="00000000" w:rsidDel="00000000" w:rsidP="00000000" w:rsidRDefault="00000000" w:rsidRPr="00000000" w14:paraId="000001E6">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color w:val="cc0000"/>
                      <w:sz w:val="18"/>
                      <w:szCs w:val="18"/>
                      <w:rtl w:val="0"/>
                    </w:rPr>
                    <w:t xml:space="preserve">Resolution:</w:t>
                  </w:r>
                  <w:r w:rsidDel="00000000" w:rsidR="00000000" w:rsidRPr="00000000">
                    <w:rPr>
                      <w:rtl w:val="0"/>
                    </w:rPr>
                  </w:r>
                </w:p>
              </w:tc>
              <w:tc>
                <w:tcPr/>
                <w:p w:rsidR="00000000" w:rsidDel="00000000" w:rsidP="00000000" w:rsidRDefault="00000000" w:rsidRPr="00000000" w14:paraId="000001E7">
                  <w:pPr>
                    <w:widowControl w:val="0"/>
                    <w:spacing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1920x1080 par 1.0, with Black Padding top and bottom.</w:t>
                  </w:r>
                </w:p>
              </w:tc>
            </w:tr>
          </w:tbl>
          <w:p w:rsidR="00000000" w:rsidDel="00000000" w:rsidP="00000000" w:rsidRDefault="00000000" w:rsidRPr="00000000" w14:paraId="000001E8">
            <w:pPr>
              <w:widowControl w:val="0"/>
              <w:spacing w:line="276" w:lineRule="auto"/>
              <w:rPr>
                <w:rFonts w:ascii="Open Sans" w:cs="Open Sans" w:eastAsia="Open Sans" w:hAnsi="Open Sans"/>
                <w:sz w:val="20"/>
                <w:szCs w:val="20"/>
              </w:rPr>
            </w:pPr>
            <w:r w:rsidDel="00000000" w:rsidR="00000000" w:rsidRPr="00000000">
              <w:rPr>
                <w:rtl w:val="0"/>
              </w:rPr>
            </w:r>
          </w:p>
        </w:tc>
      </w:tr>
    </w:tbl>
    <w:p w:rsidR="00000000" w:rsidDel="00000000" w:rsidP="00000000" w:rsidRDefault="00000000" w:rsidRPr="00000000" w14:paraId="000001E9">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EA">
      <w:pPr>
        <w:widowControl w:val="0"/>
        <w:spacing w:line="276" w:lineRule="auto"/>
        <w:rPr>
          <w:rFonts w:ascii="Open Sans" w:cs="Open Sans" w:eastAsia="Open Sans" w:hAnsi="Open San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1"/>
        <w:spacing w:line="276" w:lineRule="auto"/>
        <w:rPr>
          <w:rFonts w:ascii="Open Sans" w:cs="Open Sans" w:eastAsia="Open Sans" w:hAnsi="Open Sans"/>
          <w:sz w:val="32"/>
          <w:szCs w:val="32"/>
        </w:rPr>
      </w:pPr>
      <w:bookmarkStart w:colFirst="0" w:colLast="0" w:name="_2xcytpi" w:id="15"/>
      <w:bookmarkEnd w:id="15"/>
      <w:r w:rsidDel="00000000" w:rsidR="00000000" w:rsidRPr="00000000">
        <w:rPr>
          <w:rFonts w:ascii="Open Sans" w:cs="Open Sans" w:eastAsia="Open Sans" w:hAnsi="Open Sans"/>
          <w:sz w:val="32"/>
          <w:szCs w:val="32"/>
          <w:rtl w:val="0"/>
        </w:rPr>
        <w:t xml:space="preserve">Data transfer and deliveries</w:t>
      </w:r>
    </w:p>
    <w:p w:rsidR="00000000" w:rsidDel="00000000" w:rsidP="00000000" w:rsidRDefault="00000000" w:rsidRPr="00000000" w14:paraId="000001EC">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When transferring data, please create separate folders for each group of submitted data, using the following notation:</w:t>
      </w:r>
    </w:p>
    <w:p w:rsidR="00000000" w:rsidDel="00000000" w:rsidP="00000000" w:rsidRDefault="00000000" w:rsidRPr="00000000" w14:paraId="000001ED">
      <w:pPr>
        <w:widowControl w:val="0"/>
        <w:spacing w:line="276"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&lt;from/to&gt;_&lt;VENDOR_CODE&gt;/&lt;YEAR&gt;&lt;MONTH&gt;&lt;DAY&gt;_&lt;SUBMISSION#&gt; </w:t>
      </w:r>
    </w:p>
    <w:p w:rsidR="00000000" w:rsidDel="00000000" w:rsidP="00000000" w:rsidRDefault="00000000" w:rsidRPr="00000000" w14:paraId="000001EE">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EF">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E.g for a vendor called “AVC”</w:t>
      </w:r>
    </w:p>
    <w:p w:rsidR="00000000" w:rsidDel="00000000" w:rsidP="00000000" w:rsidRDefault="00000000" w:rsidRPr="00000000" w14:paraId="000001F0">
      <w:pPr>
        <w:widowControl w:val="0"/>
        <w:spacing w:line="276"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from_avc/20161101_001</w:t>
      </w:r>
    </w:p>
    <w:p w:rsidR="00000000" w:rsidDel="00000000" w:rsidP="00000000" w:rsidRDefault="00000000" w:rsidRPr="00000000" w14:paraId="000001F1">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F2">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production company would send files to the vendor, by putting them in a folder:</w:t>
      </w:r>
    </w:p>
    <w:p w:rsidR="00000000" w:rsidDel="00000000" w:rsidP="00000000" w:rsidRDefault="00000000" w:rsidRPr="00000000" w14:paraId="000001F3">
      <w:pPr>
        <w:widowControl w:val="0"/>
        <w:spacing w:line="276"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to_avc/20161101_002</w:t>
      </w:r>
    </w:p>
    <w:p w:rsidR="00000000" w:rsidDel="00000000" w:rsidP="00000000" w:rsidRDefault="00000000" w:rsidRPr="00000000" w14:paraId="000001F4">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F5">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 each transfer folder, there should be a submission excel doc describing the contents.</w:t>
      </w:r>
    </w:p>
    <w:p w:rsidR="00000000" w:rsidDel="00000000" w:rsidP="00000000" w:rsidRDefault="00000000" w:rsidRPr="00000000" w14:paraId="000001F6">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F7">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Image sequences should always be in their own folder, using the basename of the image-sequence as the folder-name </w:t>
      </w:r>
    </w:p>
    <w:p w:rsidR="00000000" w:rsidDel="00000000" w:rsidP="00000000" w:rsidRDefault="00000000" w:rsidRPr="00000000" w14:paraId="000001F8">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F9">
      <w:pPr>
        <w:widowControl w:val="0"/>
        <w:spacing w:line="276" w:lineRule="auto"/>
        <w:rPr>
          <w:rFonts w:ascii="Open Sans" w:cs="Open Sans" w:eastAsia="Open Sans" w:hAnsi="Open Sans"/>
          <w:sz w:val="20"/>
          <w:szCs w:val="20"/>
        </w:rPr>
      </w:pPr>
      <w:bookmarkStart w:colFirst="0" w:colLast="0" w:name="_1ci93xb" w:id="16"/>
      <w:bookmarkEnd w:id="16"/>
      <w:r w:rsidDel="00000000" w:rsidR="00000000" w:rsidRPr="00000000">
        <w:rPr>
          <w:rFonts w:ascii="Open Sans" w:cs="Open Sans" w:eastAsia="Open Sans" w:hAnsi="Open Sans"/>
          <w:sz w:val="20"/>
          <w:szCs w:val="20"/>
          <w:rtl w:val="0"/>
        </w:rPr>
        <w:t xml:space="preserve">e.g.:</w:t>
      </w:r>
    </w:p>
    <w:p w:rsidR="00000000" w:rsidDel="00000000" w:rsidP="00000000" w:rsidRDefault="00000000" w:rsidRPr="00000000" w14:paraId="000001FA">
      <w:pPr>
        <w:widowControl w:val="0"/>
        <w:spacing w:line="276"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201611_01_001</w:t>
      </w:r>
    </w:p>
    <w:p w:rsidR="00000000" w:rsidDel="00000000" w:rsidP="00000000" w:rsidRDefault="00000000" w:rsidRPr="00000000" w14:paraId="000001FB">
      <w:pPr>
        <w:widowControl w:val="0"/>
        <w:spacing w:line="276"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 xml:space="preserve">manifest.exr</w:t>
      </w:r>
    </w:p>
    <w:p w:rsidR="00000000" w:rsidDel="00000000" w:rsidP="00000000" w:rsidRDefault="00000000" w:rsidRPr="00000000" w14:paraId="000001FC">
      <w:pPr>
        <w:widowControl w:val="0"/>
        <w:spacing w:line="276"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 xml:space="preserve">010LG1020_comp_v001</w:t>
      </w:r>
    </w:p>
    <w:p w:rsidR="00000000" w:rsidDel="00000000" w:rsidP="00000000" w:rsidRDefault="00000000" w:rsidRPr="00000000" w14:paraId="000001FD">
      <w:pPr>
        <w:widowControl w:val="0"/>
        <w:spacing w:line="276"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ab/>
        <w:t xml:space="preserve">010LG1020_comp_v001.####.exr</w:t>
      </w:r>
    </w:p>
    <w:p w:rsidR="00000000" w:rsidDel="00000000" w:rsidP="00000000" w:rsidRDefault="00000000" w:rsidRPr="00000000" w14:paraId="000001FE">
      <w:pPr>
        <w:widowControl w:val="0"/>
        <w:spacing w:line="276"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FF">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On receipt of the data, please send an email to XXX to acknowledge the transfer, so that the data can be removed from the transfer staging area.</w:t>
      </w:r>
    </w:p>
    <w:p w:rsidR="00000000" w:rsidDel="00000000" w:rsidP="00000000" w:rsidRDefault="00000000" w:rsidRPr="00000000" w14:paraId="00000200">
      <w:pPr>
        <w:pStyle w:val="Heading1"/>
        <w:spacing w:line="276" w:lineRule="auto"/>
        <w:rPr>
          <w:rFonts w:ascii="Open Sans" w:cs="Open Sans" w:eastAsia="Open Sans" w:hAnsi="Open Sans"/>
          <w:sz w:val="32"/>
          <w:szCs w:val="32"/>
        </w:rPr>
      </w:pPr>
      <w:bookmarkStart w:colFirst="0" w:colLast="0" w:name="_3whwml4" w:id="17"/>
      <w:bookmarkEnd w:id="17"/>
      <w:r w:rsidDel="00000000" w:rsidR="00000000" w:rsidRPr="00000000">
        <w:rPr>
          <w:rFonts w:ascii="Open Sans" w:cs="Open Sans" w:eastAsia="Open Sans" w:hAnsi="Open Sans"/>
          <w:sz w:val="32"/>
          <w:szCs w:val="32"/>
          <w:rtl w:val="0"/>
        </w:rPr>
        <w:t xml:space="preserve">Additional Notes</w:t>
      </w:r>
    </w:p>
    <w:p w:rsidR="00000000" w:rsidDel="00000000" w:rsidP="00000000" w:rsidRDefault="00000000" w:rsidRPr="00000000" w14:paraId="00000201">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No additional notes.</w:t>
      </w:r>
    </w:p>
    <w:p w:rsidR="00000000" w:rsidDel="00000000" w:rsidP="00000000" w:rsidRDefault="00000000" w:rsidRPr="00000000" w14:paraId="00000202">
      <w:pPr>
        <w:pStyle w:val="Heading1"/>
        <w:widowControl w:val="0"/>
        <w:spacing w:line="276" w:lineRule="auto"/>
        <w:rPr>
          <w:rFonts w:ascii="Open Sans" w:cs="Open Sans" w:eastAsia="Open Sans" w:hAnsi="Open Sans"/>
        </w:rPr>
      </w:pPr>
      <w:bookmarkStart w:colFirst="0" w:colLast="0" w:name="_3aj0eujr1mx" w:id="18"/>
      <w:bookmarkEnd w:id="18"/>
      <w:r w:rsidDel="00000000" w:rsidR="00000000" w:rsidRPr="00000000">
        <w:rPr>
          <w:rFonts w:ascii="Open Sans" w:cs="Open Sans" w:eastAsia="Open Sans" w:hAnsi="Open Sans"/>
          <w:rtl w:val="0"/>
        </w:rPr>
        <w:t xml:space="preserve">Copyright </w:t>
      </w:r>
      <w:r w:rsidDel="00000000" w:rsidR="00000000" w:rsidRPr="00000000">
        <w:rPr>
          <w:rFonts w:ascii="Open Sans" w:cs="Open Sans" w:eastAsia="Open Sans" w:hAnsi="Open Sans"/>
        </w:rPr>
        <w:drawing>
          <wp:inline distB="114300" distT="114300" distL="114300" distR="114300">
            <wp:extent cx="838200" cy="295275"/>
            <wp:effectExtent b="0" l="0" r="0" t="0"/>
            <wp:docPr id="1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This document by the VES Technology Committee is provided under the </w:t>
      </w:r>
      <w:hyperlink r:id="rId39">
        <w:r w:rsidDel="00000000" w:rsidR="00000000" w:rsidRPr="00000000">
          <w:rPr>
            <w:rFonts w:ascii="Open Sans" w:cs="Open Sans" w:eastAsia="Open Sans" w:hAnsi="Open Sans"/>
            <w:color w:val="1155cc"/>
            <w:sz w:val="20"/>
            <w:szCs w:val="20"/>
            <w:u w:val="single"/>
            <w:rtl w:val="0"/>
          </w:rPr>
          <w:t xml:space="preserve">CC BY 4.0 license</w:t>
        </w:r>
      </w:hyperlink>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204">
      <w:pPr>
        <w:widowControl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You are free to edit, transform its content and redistribute the material in any medium and for any purpose, commercial or non commercial, by simply including the following sentence:</w:t>
      </w:r>
    </w:p>
    <w:p w:rsidR="00000000" w:rsidDel="00000000" w:rsidP="00000000" w:rsidRDefault="00000000" w:rsidRPr="00000000" w14:paraId="00000205">
      <w:pPr>
        <w:widowControl w:val="0"/>
        <w:spacing w:line="276" w:lineRule="auto"/>
        <w:rPr/>
      </w:pPr>
      <w:r w:rsidDel="00000000" w:rsidR="00000000" w:rsidRPr="00000000">
        <w:rPr>
          <w:rFonts w:ascii="Open Sans" w:cs="Open Sans" w:eastAsia="Open Sans" w:hAnsi="Open Sans"/>
          <w:i w:val="1"/>
          <w:sz w:val="20"/>
          <w:szCs w:val="20"/>
          <w:rtl w:val="0"/>
        </w:rPr>
        <w:t xml:space="preserve">“This document is a derivative work of the VES Transfer Specs Guide by the VES Technology Committee, originally licensed under CC-BY-4.0”</w:t>
      </w:r>
      <w:r w:rsidDel="00000000" w:rsidR="00000000" w:rsidRPr="00000000">
        <w:rPr>
          <w:rtl w:val="0"/>
        </w:rPr>
      </w:r>
    </w:p>
    <w:sectPr>
      <w:footerReference r:id="rId40" w:type="default"/>
      <w:pgSz w:h="15840" w:w="12240" w:orient="portrait"/>
      <w:pgMar w:bottom="1440" w:top="1166.4"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widowControl w:val="0"/>
      <w:tabs>
        <w:tab w:val="right" w:pos="9360"/>
        <w:tab w:val="center" w:pos="4680"/>
      </w:tabs>
      <w:spacing w:line="276" w:lineRule="auto"/>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jc w:val="center"/>
      <w:rPr>
        <w:sz w:val="20"/>
        <w:szCs w:val="20"/>
      </w:rPr>
    </w:pPr>
    <w:r w:rsidDel="00000000" w:rsidR="00000000" w:rsidRPr="00000000">
      <w:rPr>
        <w:sz w:val="20"/>
        <w:szCs w:val="20"/>
        <w:rtl w:val="0"/>
      </w:rPr>
      <w:t xml:space="preserve">Please refer to the </w:t>
    </w:r>
    <w:hyperlink r:id="rId1">
      <w:r w:rsidDel="00000000" w:rsidR="00000000" w:rsidRPr="00000000">
        <w:rPr>
          <w:color w:val="1155cc"/>
          <w:sz w:val="20"/>
          <w:szCs w:val="20"/>
          <w:u w:val="single"/>
          <w:rtl w:val="0"/>
        </w:rPr>
        <w:t xml:space="preserve">VES Transfer Specification Guide</w:t>
      </w:r>
    </w:hyperlink>
    <w:r w:rsidDel="00000000" w:rsidR="00000000" w:rsidRPr="00000000">
      <w:rPr>
        <w:sz w:val="20"/>
        <w:szCs w:val="20"/>
        <w:rtl w:val="0"/>
      </w:rPr>
      <w:t xml:space="preserve"> for any help on how to complete this document</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jc w:val="center"/>
      <w:rPr>
        <w:sz w:val="20"/>
        <w:szCs w:val="2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jc w:val="center"/>
      <w:rPr>
        <w:color w:val="4a86e8"/>
        <w:sz w:val="18"/>
        <w:szCs w:val="18"/>
      </w:rPr>
    </w:pPr>
    <w:r w:rsidDel="00000000" w:rsidR="00000000" w:rsidRPr="00000000">
      <w:rPr>
        <w:color w:val="4a86e8"/>
        <w:sz w:val="18"/>
        <w:szCs w:val="18"/>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A">
      <w:pPr>
        <w:widowControl w:val="0"/>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VES Transfer Specification 1.0.0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docs.google.com/document/d/1ltVFQG6_ZmCWzDv2ySya__QyLrrE8FOI0J5aXiberXk/edit#heading=h.3rdcrjn" TargetMode="External"/><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google.com/document/d/1ltVFQG6_ZmCWzDv2ySya__QyLrrE8FOI0J5aXiberXk/edit#heading=h.2et92p0" TargetMode="External"/><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hyperlink" Target="mailto:asmith@example.com" TargetMode="External"/><Relationship Id="rId31" Type="http://schemas.openxmlformats.org/officeDocument/2006/relationships/image" Target="media/image16.png"/><Relationship Id="rId30" Type="http://schemas.openxmlformats.org/officeDocument/2006/relationships/image" Target="media/image12.png"/><Relationship Id="rId11" Type="http://schemas.openxmlformats.org/officeDocument/2006/relationships/hyperlink" Target="https://docs.google.com/document/d/1ltVFQG6_ZmCWzDv2ySya__QyLrrE8FOI0J5aXiberXk/edit#heading=h.3dy6vkm" TargetMode="External"/><Relationship Id="rId33" Type="http://schemas.openxmlformats.org/officeDocument/2006/relationships/image" Target="media/image2.png"/><Relationship Id="rId10" Type="http://schemas.openxmlformats.org/officeDocument/2006/relationships/hyperlink" Target="https://docs.google.com/document/d/1ltVFQG6_ZmCWzDv2ySya__QyLrrE8FOI0J5aXiberXk/edit#heading=h.2et92p0" TargetMode="External"/><Relationship Id="rId32" Type="http://schemas.openxmlformats.org/officeDocument/2006/relationships/image" Target="media/image1.png"/><Relationship Id="rId13" Type="http://schemas.openxmlformats.org/officeDocument/2006/relationships/hyperlink" Target="https://docs.google.com/document/d/1ltVFQG6_ZmCWzDv2ySya__QyLrrE8FOI0J5aXiberXk/edit#heading=h.1t3h5sf" TargetMode="External"/><Relationship Id="rId35" Type="http://schemas.openxmlformats.org/officeDocument/2006/relationships/image" Target="media/image19.png"/><Relationship Id="rId12" Type="http://schemas.openxmlformats.org/officeDocument/2006/relationships/hyperlink" Target="https://docs.google.com/document/d/1ltVFQG6_ZmCWzDv2ySya__QyLrrE8FOI0J5aXiberXk/edit#heading=h.3dy6vkm" TargetMode="External"/><Relationship Id="rId34" Type="http://schemas.openxmlformats.org/officeDocument/2006/relationships/image" Target="media/image15.jpg"/><Relationship Id="rId15" Type="http://schemas.openxmlformats.org/officeDocument/2006/relationships/hyperlink" Target="https://docs.google.com/document/d/1ltVFQG6_ZmCWzDv2ySya__QyLrrE8FOI0J5aXiberXk/edit#heading=h.2s8eyo1" TargetMode="External"/><Relationship Id="rId37" Type="http://schemas.openxmlformats.org/officeDocument/2006/relationships/image" Target="media/image9.jpg"/><Relationship Id="rId14" Type="http://schemas.openxmlformats.org/officeDocument/2006/relationships/hyperlink" Target="https://docs.google.com/document/d/1ltVFQG6_ZmCWzDv2ySya__QyLrrE8FOI0J5aXiberXk/edit#heading=h.1t3h5sf" TargetMode="External"/><Relationship Id="rId36" Type="http://schemas.openxmlformats.org/officeDocument/2006/relationships/image" Target="media/image7.jpg"/><Relationship Id="rId17" Type="http://schemas.openxmlformats.org/officeDocument/2006/relationships/hyperlink" Target="https://docs.google.com/document/d/1ltVFQG6_ZmCWzDv2ySya__QyLrrE8FOI0J5aXiberXk/edit#heading=h.17dp8vu" TargetMode="External"/><Relationship Id="rId39" Type="http://schemas.openxmlformats.org/officeDocument/2006/relationships/hyperlink" Target="https://creativecommons.org/licenses/by/4.0/" TargetMode="External"/><Relationship Id="rId16" Type="http://schemas.openxmlformats.org/officeDocument/2006/relationships/hyperlink" Target="https://docs.google.com/document/d/1ltVFQG6_ZmCWzDv2ySya__QyLrrE8FOI0J5aXiberXk/edit#heading=h.2s8eyo1" TargetMode="External"/><Relationship Id="rId38" Type="http://schemas.openxmlformats.org/officeDocument/2006/relationships/image" Target="media/image10.png"/><Relationship Id="rId19" Type="http://schemas.openxmlformats.org/officeDocument/2006/relationships/hyperlink" Target="https://docs.google.com/document/d/1ltVFQG6_ZmCWzDv2ySya__QyLrrE8FOI0J5aXiberXk/edit#heading=h.3rdcrjn" TargetMode="External"/><Relationship Id="rId18" Type="http://schemas.openxmlformats.org/officeDocument/2006/relationships/hyperlink" Target="https://docs.google.com/document/d/1ltVFQG6_ZmCWzDv2ySya__QyLrrE8FOI0J5aXiberXk/edit#heading=h.17dp8v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docs.google.com/document/d/1_qOheKfzT5tdd4GVzDbm_U9-U0FVreVisA8vFdFH67I/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