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702" w:rsidRDefault="00165288" w:rsidP="00165288">
      <w:pPr>
        <w:jc w:val="center"/>
        <w:rPr>
          <w:b/>
          <w:sz w:val="28"/>
        </w:rPr>
      </w:pPr>
      <w:r w:rsidRPr="00165288">
        <w:rPr>
          <w:b/>
          <w:sz w:val="28"/>
        </w:rPr>
        <w:t xml:space="preserve">Enterprise </w:t>
      </w:r>
      <w:proofErr w:type="spellStart"/>
      <w:r w:rsidRPr="00165288">
        <w:rPr>
          <w:b/>
          <w:sz w:val="28"/>
        </w:rPr>
        <w:t>Architect</w:t>
      </w:r>
      <w:proofErr w:type="spellEnd"/>
    </w:p>
    <w:p w:rsidR="00165288" w:rsidRDefault="00165288" w:rsidP="00165288">
      <w:pPr>
        <w:jc w:val="center"/>
        <w:rPr>
          <w:b/>
          <w:sz w:val="28"/>
        </w:rPr>
      </w:pPr>
    </w:p>
    <w:p w:rsidR="00165288" w:rsidRDefault="006E717B" w:rsidP="00165288">
      <w:pPr>
        <w:jc w:val="both"/>
        <w:rPr>
          <w:sz w:val="28"/>
        </w:rPr>
      </w:pPr>
      <w:r w:rsidRPr="006E717B">
        <w:rPr>
          <w:sz w:val="28"/>
        </w:rPr>
        <w:t xml:space="preserve">Enterprise </w:t>
      </w:r>
      <w:proofErr w:type="spellStart"/>
      <w:r w:rsidRPr="006E717B">
        <w:rPr>
          <w:sz w:val="28"/>
        </w:rPr>
        <w:t>Architect</w:t>
      </w:r>
      <w:proofErr w:type="spellEnd"/>
      <w:r w:rsidRPr="006E717B">
        <w:rPr>
          <w:sz w:val="28"/>
        </w:rPr>
        <w:t xml:space="preserve"> е изключителен инструмент с високи крайни възможности и богат набор от функции, за да се подпомогне управлението на информация и иновации в днешната сложна и трудна среда. На цена значително по-ниска, от</w:t>
      </w:r>
      <w:r>
        <w:rPr>
          <w:sz w:val="28"/>
        </w:rPr>
        <w:t xml:space="preserve">колкото конкурентни инструменти. Enterprise </w:t>
      </w:r>
      <w:proofErr w:type="spellStart"/>
      <w:r>
        <w:rPr>
          <w:sz w:val="28"/>
        </w:rPr>
        <w:t>Architect</w:t>
      </w:r>
      <w:proofErr w:type="spellEnd"/>
      <w:r>
        <w:rPr>
          <w:sz w:val="28"/>
        </w:rPr>
        <w:t xml:space="preserve"> </w:t>
      </w:r>
      <w:r w:rsidRPr="006E717B">
        <w:rPr>
          <w:sz w:val="28"/>
        </w:rPr>
        <w:t>предлага</w:t>
      </w:r>
      <w:r>
        <w:rPr>
          <w:sz w:val="28"/>
          <w:lang w:val="en-US"/>
        </w:rPr>
        <w:t xml:space="preserve"> на </w:t>
      </w:r>
      <w:r>
        <w:rPr>
          <w:sz w:val="28"/>
        </w:rPr>
        <w:t>вашия екип и компания</w:t>
      </w:r>
      <w:r w:rsidRPr="006E717B">
        <w:rPr>
          <w:sz w:val="28"/>
        </w:rPr>
        <w:t xml:space="preserve"> възможност да </w:t>
      </w:r>
      <w:r>
        <w:rPr>
          <w:sz w:val="28"/>
        </w:rPr>
        <w:t xml:space="preserve">се </w:t>
      </w:r>
      <w:r w:rsidRPr="006E717B">
        <w:rPr>
          <w:sz w:val="28"/>
        </w:rPr>
        <w:t>възползва от висок клас за моделиране и функции</w:t>
      </w:r>
      <w:r>
        <w:rPr>
          <w:sz w:val="28"/>
        </w:rPr>
        <w:t xml:space="preserve"> за изграждане </w:t>
      </w:r>
      <w:r w:rsidRPr="006E717B">
        <w:rPr>
          <w:sz w:val="28"/>
        </w:rPr>
        <w:t xml:space="preserve"> </w:t>
      </w:r>
      <w:r>
        <w:rPr>
          <w:sz w:val="28"/>
        </w:rPr>
        <w:t xml:space="preserve">на </w:t>
      </w:r>
      <w:r w:rsidRPr="006E717B">
        <w:rPr>
          <w:sz w:val="28"/>
        </w:rPr>
        <w:t xml:space="preserve"> </w:t>
      </w:r>
      <w:r>
        <w:rPr>
          <w:sz w:val="28"/>
        </w:rPr>
        <w:t xml:space="preserve">една </w:t>
      </w:r>
      <w:r w:rsidRPr="006E717B">
        <w:rPr>
          <w:sz w:val="28"/>
        </w:rPr>
        <w:t>изгодна цена.</w:t>
      </w:r>
    </w:p>
    <w:p w:rsidR="00B42E34" w:rsidRDefault="00B42E34" w:rsidP="00165288">
      <w:pPr>
        <w:jc w:val="both"/>
        <w:rPr>
          <w:sz w:val="28"/>
        </w:rPr>
      </w:pPr>
    </w:p>
    <w:p w:rsidR="00B42E34" w:rsidRDefault="00B42E34" w:rsidP="00165288">
      <w:pPr>
        <w:jc w:val="both"/>
        <w:rPr>
          <w:sz w:val="28"/>
        </w:rPr>
      </w:pPr>
      <w:r w:rsidRPr="006E717B">
        <w:rPr>
          <w:sz w:val="28"/>
        </w:rPr>
        <w:t xml:space="preserve">Enterprise </w:t>
      </w:r>
      <w:proofErr w:type="spellStart"/>
      <w:r w:rsidRPr="006E717B">
        <w:rPr>
          <w:sz w:val="28"/>
        </w:rPr>
        <w:t>Architect</w:t>
      </w:r>
      <w:proofErr w:type="spellEnd"/>
      <w:r>
        <w:rPr>
          <w:sz w:val="28"/>
        </w:rPr>
        <w:t xml:space="preserve"> предлага пълен жизнен цикъл на моделиране за:</w:t>
      </w:r>
    </w:p>
    <w:p w:rsidR="00B42E34" w:rsidRDefault="00B42E34" w:rsidP="00B42E34">
      <w:pPr>
        <w:pStyle w:val="af0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Бизнес и </w:t>
      </w:r>
      <w:r>
        <w:rPr>
          <w:sz w:val="28"/>
          <w:lang w:val="en-US"/>
        </w:rPr>
        <w:t xml:space="preserve">IT </w:t>
      </w:r>
      <w:r>
        <w:rPr>
          <w:sz w:val="28"/>
        </w:rPr>
        <w:t>системи</w:t>
      </w:r>
    </w:p>
    <w:p w:rsidR="00B42E34" w:rsidRDefault="00B42E34" w:rsidP="00B42E34">
      <w:pPr>
        <w:pStyle w:val="af0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Системно и софтуерно разработване</w:t>
      </w:r>
    </w:p>
    <w:p w:rsidR="00B42E34" w:rsidRDefault="00B42E34" w:rsidP="00B42E34">
      <w:pPr>
        <w:pStyle w:val="af0"/>
        <w:numPr>
          <w:ilvl w:val="0"/>
          <w:numId w:val="7"/>
        </w:numPr>
        <w:jc w:val="both"/>
        <w:rPr>
          <w:sz w:val="28"/>
        </w:rPr>
      </w:pPr>
      <w:r>
        <w:rPr>
          <w:sz w:val="28"/>
          <w:lang w:val="en-US"/>
        </w:rPr>
        <w:t xml:space="preserve">Real-time and Embedded </w:t>
      </w:r>
      <w:r>
        <w:rPr>
          <w:sz w:val="28"/>
        </w:rPr>
        <w:t>разработване</w:t>
      </w:r>
    </w:p>
    <w:p w:rsidR="00B42E34" w:rsidRPr="00B42E34" w:rsidRDefault="00B42E34" w:rsidP="00B42E34">
      <w:pPr>
        <w:jc w:val="both"/>
        <w:rPr>
          <w:sz w:val="28"/>
        </w:rPr>
      </w:pPr>
      <w:bookmarkStart w:id="0" w:name="_GoBack"/>
      <w:bookmarkEnd w:id="0"/>
    </w:p>
    <w:sectPr w:rsidR="00B42E34" w:rsidRPr="00B42E34">
      <w:footerReference w:type="default" r:id="rId8"/>
      <w:pgSz w:w="12240" w:h="15840" w:code="1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3BC" w:rsidRDefault="00D363BC">
      <w:pPr>
        <w:spacing w:line="240" w:lineRule="auto"/>
      </w:pPr>
      <w:r>
        <w:separator/>
      </w:r>
    </w:p>
  </w:endnote>
  <w:endnote w:type="continuationSeparator" w:id="0">
    <w:p w:rsidR="00D363BC" w:rsidRDefault="00D36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4397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Pr="00266C4A" w:rsidRDefault="00643979">
          <w:pPr>
            <w:ind w:right="360"/>
          </w:pPr>
          <w:r>
            <w:t>Конфиденциално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 w:rsidP="00266C4A">
          <w:pPr>
            <w:jc w:val="center"/>
          </w:pPr>
          <w:r>
            <w:sym w:font="Symbol" w:char="F0D3"/>
          </w:r>
          <w:r>
            <w:t xml:space="preserve"> Среди за разработка,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B42E34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:rsidR="00643979" w:rsidRDefault="006439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3BC" w:rsidRDefault="00D363BC">
      <w:pPr>
        <w:spacing w:line="240" w:lineRule="auto"/>
      </w:pPr>
      <w:r>
        <w:separator/>
      </w:r>
    </w:p>
  </w:footnote>
  <w:footnote w:type="continuationSeparator" w:id="0">
    <w:p w:rsidR="00D363BC" w:rsidRDefault="00D363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52276D41"/>
    <w:multiLevelType w:val="hybridMultilevel"/>
    <w:tmpl w:val="40FED82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DA"/>
    <w:rsid w:val="00020A6B"/>
    <w:rsid w:val="000C33D9"/>
    <w:rsid w:val="00126215"/>
    <w:rsid w:val="00127E3B"/>
    <w:rsid w:val="00165288"/>
    <w:rsid w:val="001D0B92"/>
    <w:rsid w:val="001D302C"/>
    <w:rsid w:val="00202B43"/>
    <w:rsid w:val="002100E5"/>
    <w:rsid w:val="00257C17"/>
    <w:rsid w:val="00261D8C"/>
    <w:rsid w:val="00266C4A"/>
    <w:rsid w:val="00287D01"/>
    <w:rsid w:val="002B3FE1"/>
    <w:rsid w:val="002D3770"/>
    <w:rsid w:val="003167CF"/>
    <w:rsid w:val="003400FE"/>
    <w:rsid w:val="00352FC6"/>
    <w:rsid w:val="00353CDA"/>
    <w:rsid w:val="00387679"/>
    <w:rsid w:val="003B3EDC"/>
    <w:rsid w:val="004222F2"/>
    <w:rsid w:val="004228EE"/>
    <w:rsid w:val="00456C61"/>
    <w:rsid w:val="00480EA1"/>
    <w:rsid w:val="00492B8C"/>
    <w:rsid w:val="00533702"/>
    <w:rsid w:val="005A405E"/>
    <w:rsid w:val="005A65C6"/>
    <w:rsid w:val="00613C5C"/>
    <w:rsid w:val="006268D0"/>
    <w:rsid w:val="00643979"/>
    <w:rsid w:val="006466F5"/>
    <w:rsid w:val="006C5060"/>
    <w:rsid w:val="006E717B"/>
    <w:rsid w:val="006F6B85"/>
    <w:rsid w:val="00712087"/>
    <w:rsid w:val="0071308C"/>
    <w:rsid w:val="00756D0E"/>
    <w:rsid w:val="00762116"/>
    <w:rsid w:val="007C42AD"/>
    <w:rsid w:val="008308AE"/>
    <w:rsid w:val="008873A9"/>
    <w:rsid w:val="008B7BF2"/>
    <w:rsid w:val="008E1276"/>
    <w:rsid w:val="008E7B00"/>
    <w:rsid w:val="008F04C8"/>
    <w:rsid w:val="008F660D"/>
    <w:rsid w:val="00915B94"/>
    <w:rsid w:val="00954CA3"/>
    <w:rsid w:val="00987567"/>
    <w:rsid w:val="009D5C5F"/>
    <w:rsid w:val="009F2F9D"/>
    <w:rsid w:val="00A3500A"/>
    <w:rsid w:val="00A67DF7"/>
    <w:rsid w:val="00A95BED"/>
    <w:rsid w:val="00AA1755"/>
    <w:rsid w:val="00B369D0"/>
    <w:rsid w:val="00B42E34"/>
    <w:rsid w:val="00B4697B"/>
    <w:rsid w:val="00B46B45"/>
    <w:rsid w:val="00B539B2"/>
    <w:rsid w:val="00B64B3A"/>
    <w:rsid w:val="00BA02E7"/>
    <w:rsid w:val="00C02363"/>
    <w:rsid w:val="00C04A27"/>
    <w:rsid w:val="00C236A3"/>
    <w:rsid w:val="00C57B83"/>
    <w:rsid w:val="00C71F76"/>
    <w:rsid w:val="00CC4C82"/>
    <w:rsid w:val="00D053AC"/>
    <w:rsid w:val="00D363BC"/>
    <w:rsid w:val="00DB7217"/>
    <w:rsid w:val="00DD7B4F"/>
    <w:rsid w:val="00DD7EFD"/>
    <w:rsid w:val="00DF5434"/>
    <w:rsid w:val="00E51A12"/>
    <w:rsid w:val="00EA41A8"/>
    <w:rsid w:val="00EA67BE"/>
    <w:rsid w:val="00EB03F3"/>
    <w:rsid w:val="00EE00A1"/>
    <w:rsid w:val="00EF4727"/>
    <w:rsid w:val="00EF6C55"/>
    <w:rsid w:val="00F85E0D"/>
    <w:rsid w:val="00FA275B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61F136B-2320-40B8-AE50-76B0105D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d">
    <w:name w:val="Hyperlink"/>
    <w:basedOn w:val="a0"/>
    <w:rPr>
      <w:color w:val="0000FF"/>
      <w:u w:val="single"/>
    </w:rPr>
  </w:style>
  <w:style w:type="table" w:customStyle="1" w:styleId="31">
    <w:name w:val="Таблица със списък 31"/>
    <w:basedOn w:val="a1"/>
    <w:uiPriority w:val="48"/>
    <w:rsid w:val="00A350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830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8308AE"/>
    <w:rPr>
      <w:rFonts w:ascii="Tahoma" w:hAnsi="Tahoma" w:cs="Tahoma"/>
      <w:sz w:val="16"/>
      <w:szCs w:val="16"/>
      <w:lang w:val="en-US" w:eastAsia="en-US"/>
    </w:rPr>
  </w:style>
  <w:style w:type="paragraph" w:styleId="af0">
    <w:name w:val="List Paragraph"/>
    <w:basedOn w:val="a"/>
    <w:uiPriority w:val="34"/>
    <w:qFormat/>
    <w:rsid w:val="00B4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985C4-40CE-4C7E-8C97-33485173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NYU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Online Registration System - Assignment 1 - Sample Solution</dc:subject>
  <dc:creator>Jean-Claude Franchitti</dc:creator>
  <cp:lastModifiedBy>Krasen</cp:lastModifiedBy>
  <cp:revision>8</cp:revision>
  <cp:lastPrinted>1900-12-31T22:00:00Z</cp:lastPrinted>
  <dcterms:created xsi:type="dcterms:W3CDTF">2014-10-22T07:32:00Z</dcterms:created>
  <dcterms:modified xsi:type="dcterms:W3CDTF">2014-12-02T10:24:00Z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