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C15A" w14:textId="77777777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t>Слайд 2 — Актуальность, цель и задачи</w:t>
      </w:r>
    </w:p>
    <w:p w14:paraId="1928672D" w14:textId="79F703BB" w:rsidR="00010A69" w:rsidRPr="00CB1684" w:rsidRDefault="00010A69" w:rsidP="00010A69">
      <w:pPr>
        <w:rPr>
          <w:lang w:val="en-US"/>
        </w:rPr>
      </w:pPr>
      <w:r w:rsidRPr="00010A69">
        <w:t xml:space="preserve">Актуальность темы обусловлена тем, что ресторанный бизнес активно внедряет информационные системы, однако на практике их сопровождение нередко носит реактивный характер </w:t>
      </w:r>
      <w:r w:rsidR="008A6669">
        <w:t>-</w:t>
      </w:r>
      <w:r w:rsidRPr="00010A69">
        <w:t xml:space="preserve"> проблемы устраняются уже после возникновения сбоев.</w:t>
      </w:r>
    </w:p>
    <w:p w14:paraId="49C1B500" w14:textId="77777777" w:rsidR="00CB1684" w:rsidRDefault="00CB1684" w:rsidP="00010A69"/>
    <w:p w14:paraId="310FB562" w14:textId="68066BEC" w:rsidR="00CB1684" w:rsidRPr="00CB1684" w:rsidRDefault="00CB1684" w:rsidP="00010A69">
      <w:pPr>
        <w:rPr>
          <w:b/>
          <w:bCs/>
        </w:rPr>
      </w:pPr>
      <w:r w:rsidRPr="00CB1684">
        <w:rPr>
          <w:b/>
          <w:bCs/>
        </w:rPr>
        <w:t>Слайд 3 – цели и задачи</w:t>
      </w:r>
    </w:p>
    <w:p w14:paraId="40B8287B" w14:textId="77777777" w:rsidR="00010A69" w:rsidRPr="00010A69" w:rsidRDefault="00010A69" w:rsidP="00010A69">
      <w:r w:rsidRPr="00010A69">
        <w:t>Цель работы — разработать практические рекомендации по оптимизации сопровождения ИС ресторана, направленные на повышение надёжности и общей эффективности работы.</w:t>
      </w:r>
    </w:p>
    <w:p w14:paraId="777EF4F7" w14:textId="77777777" w:rsidR="00030872" w:rsidRPr="00CB1684" w:rsidRDefault="00010A69" w:rsidP="00010A69">
      <w:r w:rsidRPr="00010A69">
        <w:t xml:space="preserve">Для достижения цели поставлены четыре задачи: </w:t>
      </w:r>
    </w:p>
    <w:p w14:paraId="5A175C33" w14:textId="77777777" w:rsidR="00030872" w:rsidRPr="00030872" w:rsidRDefault="00010A69" w:rsidP="00030872">
      <w:pPr>
        <w:pStyle w:val="a7"/>
        <w:numPr>
          <w:ilvl w:val="0"/>
          <w:numId w:val="2"/>
        </w:numPr>
        <w:rPr>
          <w:lang w:val="en-US"/>
        </w:rPr>
      </w:pPr>
      <w:r w:rsidRPr="00010A69">
        <w:t>проанализировать теоретические основы</w:t>
      </w:r>
    </w:p>
    <w:p w14:paraId="57BF94CF" w14:textId="77777777" w:rsidR="00030872" w:rsidRPr="00030872" w:rsidRDefault="00010A69" w:rsidP="00030872">
      <w:pPr>
        <w:pStyle w:val="a7"/>
        <w:numPr>
          <w:ilvl w:val="0"/>
          <w:numId w:val="2"/>
        </w:numPr>
        <w:rPr>
          <w:lang w:val="en-US"/>
        </w:rPr>
      </w:pPr>
      <w:r w:rsidRPr="00010A69">
        <w:t>выявить проблемы и риски</w:t>
      </w:r>
    </w:p>
    <w:p w14:paraId="1C2F02B4" w14:textId="4C579A19" w:rsidR="00030872" w:rsidRPr="00030872" w:rsidRDefault="00010A69" w:rsidP="00030872">
      <w:pPr>
        <w:pStyle w:val="a7"/>
        <w:numPr>
          <w:ilvl w:val="0"/>
          <w:numId w:val="2"/>
        </w:numPr>
        <w:rPr>
          <w:lang w:val="en-US"/>
        </w:rPr>
      </w:pPr>
      <w:r w:rsidRPr="00010A69">
        <w:t>изучить существующую систему</w:t>
      </w:r>
    </w:p>
    <w:p w14:paraId="73F5D3D1" w14:textId="1ACF424B" w:rsidR="00010A69" w:rsidRPr="00010A69" w:rsidRDefault="00010A69" w:rsidP="00030872">
      <w:pPr>
        <w:pStyle w:val="a7"/>
        <w:numPr>
          <w:ilvl w:val="0"/>
          <w:numId w:val="2"/>
        </w:numPr>
      </w:pPr>
      <w:r w:rsidRPr="00010A69">
        <w:t>разработать рекомендации по улучшению.</w:t>
      </w:r>
    </w:p>
    <w:p w14:paraId="38CBF0A9" w14:textId="21F8151F" w:rsidR="00010A69" w:rsidRPr="00010A69" w:rsidRDefault="00010A69" w:rsidP="00010A69"/>
    <w:p w14:paraId="02DC676E" w14:textId="05FEEDBA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t xml:space="preserve">Слайд </w:t>
      </w:r>
      <w:r w:rsidR="00CB1684">
        <w:rPr>
          <w:b/>
          <w:bCs/>
          <w:lang w:val="en-US"/>
        </w:rPr>
        <w:t xml:space="preserve">4 </w:t>
      </w:r>
      <w:r w:rsidRPr="00010A69">
        <w:rPr>
          <w:b/>
          <w:bCs/>
        </w:rPr>
        <w:t>— Глава 1. Теоретические основы</w:t>
      </w:r>
    </w:p>
    <w:p w14:paraId="5C7886E1" w14:textId="77777777" w:rsidR="00010A69" w:rsidRPr="00010A69" w:rsidRDefault="00010A69" w:rsidP="00010A69">
      <w:r w:rsidRPr="00010A69">
        <w:t>В первой главе рассмотрены теоретические основы сопровождения ИС.</w:t>
      </w:r>
    </w:p>
    <w:p w14:paraId="3F1D5B08" w14:textId="77777777" w:rsidR="00597134" w:rsidRDefault="00010A69" w:rsidP="00010A69">
      <w:r w:rsidRPr="00010A69">
        <w:t xml:space="preserve">Сопровождение — это совокупность организационных, технических и методических мероприятий по поддержанию работоспособности системы на протяжении всего жизненного цикла. </w:t>
      </w:r>
    </w:p>
    <w:p w14:paraId="77CDE5B0" w14:textId="30F1963C" w:rsidR="00597134" w:rsidRDefault="00010A69" w:rsidP="00597134">
      <w:pPr>
        <w:spacing w:line="360" w:lineRule="auto"/>
      </w:pPr>
      <w:r w:rsidRPr="00010A69">
        <w:t>Выделяют четыре вида:</w:t>
      </w:r>
    </w:p>
    <w:p w14:paraId="1FD86058" w14:textId="77777777" w:rsidR="00597134" w:rsidRDefault="00010A69" w:rsidP="00597134">
      <w:pPr>
        <w:pStyle w:val="a7"/>
        <w:numPr>
          <w:ilvl w:val="0"/>
          <w:numId w:val="1"/>
        </w:numPr>
        <w:spacing w:line="360" w:lineRule="auto"/>
      </w:pPr>
      <w:r w:rsidRPr="00010A69">
        <w:t>корректирующее — устранение ошибок;</w:t>
      </w:r>
    </w:p>
    <w:p w14:paraId="27ADE0C8" w14:textId="2376CE63" w:rsidR="00597134" w:rsidRDefault="00010A69" w:rsidP="00597134">
      <w:pPr>
        <w:pStyle w:val="a7"/>
        <w:numPr>
          <w:ilvl w:val="0"/>
          <w:numId w:val="1"/>
        </w:numPr>
        <w:spacing w:line="360" w:lineRule="auto"/>
      </w:pPr>
      <w:r w:rsidRPr="00010A69">
        <w:t xml:space="preserve">адаптивное — адаптация к изменениям среды и законодательства; совершенствующее — расширение функционала; </w:t>
      </w:r>
    </w:p>
    <w:p w14:paraId="16DB4E1E" w14:textId="51D9B2D1" w:rsidR="00010A69" w:rsidRPr="00010A69" w:rsidRDefault="00010A69" w:rsidP="00597134">
      <w:pPr>
        <w:pStyle w:val="a7"/>
        <w:numPr>
          <w:ilvl w:val="0"/>
          <w:numId w:val="1"/>
        </w:numPr>
        <w:spacing w:line="360" w:lineRule="auto"/>
      </w:pPr>
      <w:r w:rsidRPr="00010A69">
        <w:t>методическое — обучение персонала.</w:t>
      </w:r>
    </w:p>
    <w:p w14:paraId="0247B5D9" w14:textId="225748E1" w:rsidR="00030872" w:rsidRDefault="00010A69" w:rsidP="00010A69">
      <w:pPr>
        <w:rPr>
          <w:lang w:val="en-US"/>
        </w:rPr>
      </w:pPr>
      <w:r w:rsidRPr="00010A69">
        <w:t>Для ресторана методическое сопровождение особенно важно ввиду высокой текучести персонала и различного уровня цифровой грамотности сотрудников.</w:t>
      </w:r>
    </w:p>
    <w:p w14:paraId="3CEFCC53" w14:textId="77777777" w:rsidR="00CB1684" w:rsidRDefault="00CB1684" w:rsidP="00010A69">
      <w:pPr>
        <w:rPr>
          <w:lang w:val="en-US"/>
        </w:rPr>
      </w:pPr>
    </w:p>
    <w:p w14:paraId="47D12D54" w14:textId="77777777" w:rsidR="00CB1684" w:rsidRDefault="00CB1684" w:rsidP="00010A69"/>
    <w:p w14:paraId="5059EC93" w14:textId="77777777" w:rsidR="003B3F1A" w:rsidRDefault="003B3F1A" w:rsidP="00010A69"/>
    <w:p w14:paraId="3162EC2E" w14:textId="77777777" w:rsidR="003B3F1A" w:rsidRDefault="003B3F1A" w:rsidP="00010A69"/>
    <w:p w14:paraId="4132D2DD" w14:textId="77777777" w:rsidR="003B3F1A" w:rsidRPr="003B3F1A" w:rsidRDefault="003B3F1A" w:rsidP="00010A69"/>
    <w:p w14:paraId="16D4E61B" w14:textId="1DDDC033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lastRenderedPageBreak/>
        <w:t xml:space="preserve">Слайд </w:t>
      </w:r>
      <w:r w:rsidR="00CB1684">
        <w:rPr>
          <w:b/>
          <w:bCs/>
          <w:lang w:val="en-US"/>
        </w:rPr>
        <w:t>5</w:t>
      </w:r>
      <w:r w:rsidRPr="00010A69">
        <w:rPr>
          <w:b/>
          <w:bCs/>
        </w:rPr>
        <w:t xml:space="preserve"> — Глава 2. Характеристика ресторана</w:t>
      </w:r>
    </w:p>
    <w:p w14:paraId="008C4EF0" w14:textId="14C84F7F" w:rsidR="00010A69" w:rsidRPr="00010A69" w:rsidRDefault="00010A69" w:rsidP="00010A69">
      <w:r w:rsidRPr="00010A69">
        <w:t>Заведение работает с 2019 года, имеет 120 посадочных мест и штат 28 сотрудников, средний чек — 1 800–2 500 рублей.</w:t>
      </w:r>
    </w:p>
    <w:p w14:paraId="21BCF859" w14:textId="77777777" w:rsidR="00010A69" w:rsidRPr="00010A69" w:rsidRDefault="00010A69" w:rsidP="00010A69">
      <w:r w:rsidRPr="00010A69">
        <w:t>По данным за 2025 год, выручка составила 31 870 тысяч рублей — плюс 12% к 2024 году. Чистая прибыль выросла на 45,3% и составила 2 150 тысяч рублей.</w:t>
      </w:r>
    </w:p>
    <w:p w14:paraId="699039C9" w14:textId="77777777" w:rsidR="00010A69" w:rsidRPr="00010A69" w:rsidRDefault="00010A69" w:rsidP="00010A69">
      <w:r w:rsidRPr="00010A69">
        <w:t xml:space="preserve">Вместе с тем выявлена ключевая операционная проблема — </w:t>
      </w:r>
      <w:proofErr w:type="spellStart"/>
      <w:r w:rsidRPr="00010A69">
        <w:t>фудкост</w:t>
      </w:r>
      <w:proofErr w:type="spellEnd"/>
      <w:r w:rsidRPr="00010A69">
        <w:t xml:space="preserve"> составляет 31–33% при норме 27–29%, что обусловлено несовершенным контролем складского учёта. Именно это стало одним из поводов для исследования.</w:t>
      </w:r>
    </w:p>
    <w:p w14:paraId="5D05B5FD" w14:textId="27DEA355" w:rsidR="00010A69" w:rsidRPr="00010A69" w:rsidRDefault="00010A69" w:rsidP="00010A69"/>
    <w:p w14:paraId="3F238486" w14:textId="626D983D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t xml:space="preserve">Слайд </w:t>
      </w:r>
      <w:r w:rsidR="00CB1684">
        <w:rPr>
          <w:b/>
          <w:bCs/>
          <w:lang w:val="en-US"/>
        </w:rPr>
        <w:t>6</w:t>
      </w:r>
      <w:r w:rsidRPr="00010A69">
        <w:rPr>
          <w:b/>
          <w:bCs/>
        </w:rPr>
        <w:t xml:space="preserve"> — Информационная система</w:t>
      </w:r>
    </w:p>
    <w:p w14:paraId="0CB4F2DD" w14:textId="77777777" w:rsidR="00597134" w:rsidRPr="00597134" w:rsidRDefault="00597134" w:rsidP="00597134">
      <w:proofErr w:type="gramStart"/>
      <w:r w:rsidRPr="00597134">
        <w:t>Для ресторане</w:t>
      </w:r>
      <w:proofErr w:type="gramEnd"/>
      <w:r w:rsidRPr="00597134">
        <w:t xml:space="preserve"> «Гурман» была разработана информационная система на фреймворке </w:t>
      </w:r>
      <w:proofErr w:type="spellStart"/>
      <w:r w:rsidRPr="00597134">
        <w:t>Flask</w:t>
      </w:r>
      <w:proofErr w:type="spellEnd"/>
      <w:r w:rsidRPr="00597134">
        <w:t xml:space="preserve"> с базой данных </w:t>
      </w:r>
      <w:proofErr w:type="spellStart"/>
      <w:r w:rsidRPr="00597134">
        <w:t>SQLite</w:t>
      </w:r>
      <w:proofErr w:type="spellEnd"/>
      <w:r w:rsidRPr="00597134">
        <w:t xml:space="preserve">. Исходный код размещён на платформе </w:t>
      </w:r>
      <w:proofErr w:type="spellStart"/>
      <w:r w:rsidRPr="00597134">
        <w:t>GitHub</w:t>
      </w:r>
      <w:proofErr w:type="spellEnd"/>
      <w:r w:rsidRPr="00597134">
        <w:t>.</w:t>
      </w:r>
    </w:p>
    <w:p w14:paraId="4174CA70" w14:textId="77777777" w:rsidR="00FC12B6" w:rsidRDefault="00010A69" w:rsidP="00010A69">
      <w:r w:rsidRPr="00010A69">
        <w:t xml:space="preserve">Система прошла два этапа развития. Первая версия была ориентирована на гостей: </w:t>
      </w:r>
    </w:p>
    <w:p w14:paraId="58935F9D" w14:textId="761BDD60" w:rsidR="00FC12B6" w:rsidRDefault="00FC12B6" w:rsidP="00010A69">
      <w:r>
        <w:t xml:space="preserve">Главная страница, </w:t>
      </w:r>
      <w:r w:rsidR="00010A69" w:rsidRPr="00010A69">
        <w:t>просмотр меню, онлайн-бронирование столиков.</w:t>
      </w:r>
    </w:p>
    <w:p w14:paraId="1B5AB906" w14:textId="77777777" w:rsidR="00FC12B6" w:rsidRDefault="00FC12B6" w:rsidP="00010A69"/>
    <w:p w14:paraId="745CBDFF" w14:textId="11488173" w:rsidR="00FC12B6" w:rsidRPr="00FC12B6" w:rsidRDefault="00FC12B6" w:rsidP="00010A69">
      <w:pPr>
        <w:rPr>
          <w:b/>
          <w:bCs/>
        </w:rPr>
      </w:pPr>
      <w:r w:rsidRPr="00CB1684">
        <w:rPr>
          <w:b/>
          <w:bCs/>
        </w:rPr>
        <w:t>Слайд 7 – Информационная система</w:t>
      </w:r>
    </w:p>
    <w:p w14:paraId="222649F4" w14:textId="46D10540" w:rsidR="00010A69" w:rsidRPr="00010A69" w:rsidRDefault="00010A69" w:rsidP="00010A69">
      <w:r w:rsidRPr="00010A69">
        <w:t xml:space="preserve"> Вторая, действующая версия —</w:t>
      </w:r>
      <w:r w:rsidR="00FC12B6">
        <w:t xml:space="preserve"> это </w:t>
      </w:r>
      <w:r w:rsidRPr="00010A69">
        <w:t>решение для персонала, включающее семь модулей: управление заказами, меню, бронирование, складской учёт, финансовый учёт, аналитику и программу лояльности.</w:t>
      </w:r>
    </w:p>
    <w:p w14:paraId="0808120A" w14:textId="200AC238" w:rsidR="00010A69" w:rsidRDefault="00010A69" w:rsidP="00010A69">
      <w:pPr>
        <w:rPr>
          <w:lang w:val="en-US"/>
        </w:rPr>
      </w:pPr>
      <w:r w:rsidRPr="00010A69">
        <w:t xml:space="preserve">Система обслуживает пять ролей пользователей с разграничением прав: администратор, менеджер, официант, повар и кладовщик. Разработка собственной системы позволила отказаться от дорогостоящих коммерческих решений, таких как </w:t>
      </w:r>
      <w:proofErr w:type="spellStart"/>
      <w:r w:rsidRPr="00010A69">
        <w:t>iiko</w:t>
      </w:r>
      <w:proofErr w:type="spellEnd"/>
      <w:r w:rsidRPr="00010A69">
        <w:t xml:space="preserve"> или R-</w:t>
      </w:r>
      <w:proofErr w:type="spellStart"/>
      <w:r w:rsidRPr="00010A69">
        <w:t>Keeper</w:t>
      </w:r>
      <w:proofErr w:type="spellEnd"/>
      <w:r w:rsidRPr="00010A69">
        <w:t>.</w:t>
      </w:r>
    </w:p>
    <w:p w14:paraId="48D09C6C" w14:textId="77777777" w:rsidR="00CB1684" w:rsidRPr="00CB1684" w:rsidRDefault="00CB1684" w:rsidP="00010A69">
      <w:pPr>
        <w:rPr>
          <w:b/>
          <w:bCs/>
          <w:lang w:val="en-US"/>
        </w:rPr>
      </w:pPr>
    </w:p>
    <w:p w14:paraId="38A8BE88" w14:textId="0851A024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t xml:space="preserve">Слайд </w:t>
      </w:r>
      <w:r w:rsidR="00FC12B6">
        <w:rPr>
          <w:b/>
          <w:bCs/>
        </w:rPr>
        <w:t>8</w:t>
      </w:r>
      <w:r w:rsidRPr="00010A69">
        <w:rPr>
          <w:b/>
          <w:bCs/>
        </w:rPr>
        <w:t xml:space="preserve"> — Проблемы и их финансовые последствия</w:t>
      </w:r>
    </w:p>
    <w:p w14:paraId="3CA24A63" w14:textId="6DC0565E" w:rsidR="00010A69" w:rsidRPr="00010A69" w:rsidRDefault="00010A69" w:rsidP="00010A69">
      <w:r w:rsidRPr="00010A69">
        <w:t>В ходе анализа выявлено, что сопровождение ведётся в неформализованном виде. Отсутствуют регламенты, график профилактических работ, система учёта инцидентов.</w:t>
      </w:r>
    </w:p>
    <w:p w14:paraId="390C8FC8" w14:textId="6517402C" w:rsidR="00010A69" w:rsidRPr="00010A69" w:rsidRDefault="00010A69" w:rsidP="00010A69">
      <w:r w:rsidRPr="00010A69">
        <w:t>Это приводит к конкретным финансовым потерям. По данным таблиц</w:t>
      </w:r>
      <w:r w:rsidR="00597134">
        <w:t>ы</w:t>
      </w:r>
      <w:r w:rsidRPr="00010A69">
        <w:t xml:space="preserve">, ежемесячные потери составляют около </w:t>
      </w:r>
      <w:r w:rsidRPr="00010A69">
        <w:rPr>
          <w:b/>
          <w:bCs/>
        </w:rPr>
        <w:t>120 тысяч рублей</w:t>
      </w:r>
      <w:r w:rsidRPr="00010A69">
        <w:t>: сбои модуля заказов обходятся в 45 000 руб., проблемы со складским учётом — 28 000 руб., сбои интеграции с доставкой — 35 000 руб., ошибки программы лояльности — 12 000 руб.</w:t>
      </w:r>
    </w:p>
    <w:p w14:paraId="21053EC4" w14:textId="3E79315C" w:rsidR="00CB1684" w:rsidRDefault="00010A69" w:rsidP="00010A69">
      <w:r w:rsidRPr="00010A69">
        <w:t xml:space="preserve">Помимо прямых потерь, это влечёт увеличение </w:t>
      </w:r>
      <w:proofErr w:type="spellStart"/>
      <w:r w:rsidRPr="00010A69">
        <w:t>фудкоста</w:t>
      </w:r>
      <w:proofErr w:type="spellEnd"/>
      <w:r w:rsidRPr="00010A69">
        <w:t>, снижение скорости обслуживания и отток гостей.</w:t>
      </w:r>
    </w:p>
    <w:p w14:paraId="2F29F275" w14:textId="77777777" w:rsidR="003B3F1A" w:rsidRPr="00FC12B6" w:rsidRDefault="003B3F1A" w:rsidP="00010A69"/>
    <w:p w14:paraId="000A82EB" w14:textId="137BD935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lastRenderedPageBreak/>
        <w:t xml:space="preserve">Слайд </w:t>
      </w:r>
      <w:r w:rsidR="00FC12B6">
        <w:rPr>
          <w:b/>
          <w:bCs/>
        </w:rPr>
        <w:t>9</w:t>
      </w:r>
      <w:r w:rsidRPr="00010A69">
        <w:rPr>
          <w:b/>
          <w:bCs/>
        </w:rPr>
        <w:t xml:space="preserve"> — Рекомендации</w:t>
      </w:r>
    </w:p>
    <w:p w14:paraId="2E4D2A3E" w14:textId="77777777" w:rsidR="00010A69" w:rsidRPr="00010A69" w:rsidRDefault="00010A69" w:rsidP="00010A69">
      <w:r w:rsidRPr="00010A69">
        <w:t>В третьей главе сформированы конкретные меры по переходу к проактивному сопровождению.</w:t>
      </w:r>
    </w:p>
    <w:p w14:paraId="615A6131" w14:textId="3B9A092D" w:rsidR="00010A69" w:rsidRPr="00010A69" w:rsidRDefault="00010A69" w:rsidP="00010A69">
      <w:r w:rsidRPr="00010A69">
        <w:t xml:space="preserve">Первый результат — разработано </w:t>
      </w:r>
      <w:r w:rsidRPr="00010A69">
        <w:rPr>
          <w:b/>
          <w:bCs/>
        </w:rPr>
        <w:t>Руководство пользователя</w:t>
      </w:r>
      <w:r w:rsidRPr="00010A69">
        <w:t xml:space="preserve"> информационной системы «Гурман» . Оно описывает все семь модулей системы</w:t>
      </w:r>
      <w:r w:rsidR="00597134">
        <w:t xml:space="preserve"> и </w:t>
      </w:r>
      <w:r w:rsidRPr="00010A69">
        <w:t xml:space="preserve">действия в нештатных ситуациях </w:t>
      </w:r>
    </w:p>
    <w:p w14:paraId="634F8604" w14:textId="78CC61E8" w:rsidR="00010A69" w:rsidRPr="00010A69" w:rsidRDefault="00010A69" w:rsidP="00010A69">
      <w:r w:rsidRPr="00010A69">
        <w:t xml:space="preserve">Второй результат — </w:t>
      </w:r>
      <w:r w:rsidRPr="00010A69">
        <w:rPr>
          <w:b/>
          <w:bCs/>
        </w:rPr>
        <w:t>Руководство по сопровождению</w:t>
      </w:r>
      <w:r w:rsidRPr="00010A69">
        <w:t xml:space="preserve"> с ежедневными и ежемесячными задачами IT-администратора, регламентом резервного копирования </w:t>
      </w:r>
    </w:p>
    <w:p w14:paraId="1A0E8D87" w14:textId="77777777" w:rsidR="00010A69" w:rsidRPr="00010A69" w:rsidRDefault="00010A69" w:rsidP="00010A69">
      <w:r w:rsidRPr="00010A69">
        <w:t xml:space="preserve">Ожидаемый эффект — снижение простоев на 30–40% и уменьшение </w:t>
      </w:r>
      <w:proofErr w:type="spellStart"/>
      <w:r w:rsidRPr="00010A69">
        <w:t>фудкоста</w:t>
      </w:r>
      <w:proofErr w:type="spellEnd"/>
      <w:r w:rsidRPr="00010A69">
        <w:t xml:space="preserve"> до нормативных 27–29%.</w:t>
      </w:r>
    </w:p>
    <w:p w14:paraId="443AF996" w14:textId="28455ADB" w:rsidR="00010A69" w:rsidRPr="00010A69" w:rsidRDefault="00010A69" w:rsidP="00010A69"/>
    <w:p w14:paraId="2585C789" w14:textId="77777777" w:rsidR="00010A69" w:rsidRPr="00010A69" w:rsidRDefault="00010A69" w:rsidP="00010A69">
      <w:pPr>
        <w:rPr>
          <w:b/>
          <w:bCs/>
        </w:rPr>
      </w:pPr>
      <w:r w:rsidRPr="00010A69">
        <w:rPr>
          <w:b/>
          <w:bCs/>
        </w:rPr>
        <w:t>Заключение</w:t>
      </w:r>
    </w:p>
    <w:p w14:paraId="184496A8" w14:textId="77777777" w:rsidR="00010A69" w:rsidRPr="00010A69" w:rsidRDefault="00010A69" w:rsidP="00010A69">
      <w:r w:rsidRPr="00010A69">
        <w:t>Подводя итог, в ходе курсовой работы были решены все поставленные задачи:</w:t>
      </w:r>
    </w:p>
    <w:p w14:paraId="1D52F3FB" w14:textId="77777777" w:rsidR="003B3F1A" w:rsidRDefault="00010A69" w:rsidP="00010A69">
      <w:r w:rsidRPr="00010A69">
        <w:t>— изучены теоретические основы сопровождения ИС;</w:t>
      </w:r>
    </w:p>
    <w:p w14:paraId="06DA68CB" w14:textId="77777777" w:rsidR="003B3F1A" w:rsidRDefault="00010A69" w:rsidP="00010A69">
      <w:r w:rsidRPr="00010A69">
        <w:t xml:space="preserve"> — разработана и внедрена информационная система ресторана «Гурман»; </w:t>
      </w:r>
    </w:p>
    <w:p w14:paraId="169D9E67" w14:textId="77777777" w:rsidR="003B3F1A" w:rsidRDefault="00010A69" w:rsidP="00010A69">
      <w:r w:rsidRPr="00010A69">
        <w:t>— выявлены проблемы текущего сопровождения и их финансовые последствия;</w:t>
      </w:r>
    </w:p>
    <w:p w14:paraId="1A54743D" w14:textId="03F2D9E3" w:rsidR="00010A69" w:rsidRPr="00010A69" w:rsidRDefault="00010A69" w:rsidP="00010A69">
      <w:r w:rsidRPr="00010A69">
        <w:t xml:space="preserve"> — разработан комплекс рекомендаций, включая руководство пользователя и руководство по сопровождению.</w:t>
      </w:r>
    </w:p>
    <w:p w14:paraId="449AAF3D" w14:textId="77777777" w:rsidR="00010A69" w:rsidRPr="00010A69" w:rsidRDefault="00010A69" w:rsidP="00010A69">
      <w:r w:rsidRPr="00010A69">
        <w:t>Практическая ценность работы в том, что все разработанные материалы — программа, руководства, регламенты — готовы к реальному внедрению в ресторане «Гурман».</w:t>
      </w:r>
    </w:p>
    <w:p w14:paraId="6B9D095E" w14:textId="77777777" w:rsidR="00010A69" w:rsidRPr="008A6669" w:rsidRDefault="00010A69" w:rsidP="00BB3D42"/>
    <w:sectPr w:rsidR="00010A69" w:rsidRPr="008A6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74C99"/>
    <w:multiLevelType w:val="hybridMultilevel"/>
    <w:tmpl w:val="9724B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D1502"/>
    <w:multiLevelType w:val="hybridMultilevel"/>
    <w:tmpl w:val="4A76E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03571">
    <w:abstractNumId w:val="0"/>
  </w:num>
  <w:num w:numId="2" w16cid:durableId="196812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C9"/>
    <w:rsid w:val="00010A69"/>
    <w:rsid w:val="00030872"/>
    <w:rsid w:val="001C1C21"/>
    <w:rsid w:val="001E61E4"/>
    <w:rsid w:val="002335DE"/>
    <w:rsid w:val="003B3F1A"/>
    <w:rsid w:val="004151A9"/>
    <w:rsid w:val="00597134"/>
    <w:rsid w:val="008A6669"/>
    <w:rsid w:val="008D289B"/>
    <w:rsid w:val="00964BF6"/>
    <w:rsid w:val="00BB3D42"/>
    <w:rsid w:val="00BF0AD9"/>
    <w:rsid w:val="00CB1684"/>
    <w:rsid w:val="00E824C9"/>
    <w:rsid w:val="00FC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B596"/>
  <w15:chartTrackingRefBased/>
  <w15:docId w15:val="{D42F2313-E79F-4AFA-A1FA-2C5C9C63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4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4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4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4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4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4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4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4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2026-05-27T06:30:00Z</dcterms:created>
  <dcterms:modified xsi:type="dcterms:W3CDTF">2026-05-28T07:29:00Z</dcterms:modified>
</cp:coreProperties>
</file>