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A9A061" w14:textId="1AD02324" w:rsidR="00116BAD" w:rsidRPr="00116BAD" w:rsidRDefault="00116BAD" w:rsidP="00116BAD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b/>
        </w:rPr>
      </w:pPr>
      <w:r w:rsidRPr="00116BAD">
        <w:rPr>
          <w:rFonts w:ascii="Times New Roman" w:hAnsi="Times New Roman" w:cs="Times New Roman"/>
          <w:b/>
        </w:rPr>
        <w:t>ПРОФЕССИОНАЛЬНОЕ ОБРАЗОВАТЕЛЬНОЕ ЧАСТНОЕ УЧРЕЖДЕНИЕ</w:t>
      </w:r>
    </w:p>
    <w:p w14:paraId="7C7AA098" w14:textId="77364D59" w:rsidR="00116BAD" w:rsidRPr="00116BAD" w:rsidRDefault="00116BAD" w:rsidP="00116BAD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b/>
        </w:rPr>
      </w:pPr>
      <w:r w:rsidRPr="00116BAD">
        <w:rPr>
          <w:rFonts w:ascii="Times New Roman" w:hAnsi="Times New Roman" w:cs="Times New Roman"/>
          <w:b/>
        </w:rPr>
        <w:t>«ИЖЕВСКИЙ ТЕХНИКУМ ЭКОНОМИКИ, УПРАВЛЕНИЯ И ПРАВА</w:t>
      </w:r>
    </w:p>
    <w:p w14:paraId="076FF510" w14:textId="77777777" w:rsidR="00116BAD" w:rsidRPr="00116BAD" w:rsidRDefault="00116BAD" w:rsidP="00116BAD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b/>
        </w:rPr>
      </w:pPr>
      <w:r w:rsidRPr="00116BAD">
        <w:rPr>
          <w:rFonts w:ascii="Times New Roman" w:hAnsi="Times New Roman" w:cs="Times New Roman"/>
          <w:b/>
        </w:rPr>
        <w:t>УДМУРТПОТРЕБСОЮЗА»</w:t>
      </w:r>
    </w:p>
    <w:p w14:paraId="6D191471" w14:textId="77777777" w:rsidR="00116BAD" w:rsidRPr="00116BAD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63224A4" w14:textId="77777777" w:rsidR="00116BAD" w:rsidRPr="00116BAD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b/>
          <w:sz w:val="28"/>
          <w:szCs w:val="28"/>
        </w:rPr>
        <w:t>Цикловая комиссия</w:t>
      </w:r>
      <w:r w:rsidRPr="00116BAD">
        <w:rPr>
          <w:rFonts w:ascii="Times New Roman" w:hAnsi="Times New Roman" w:cs="Times New Roman"/>
          <w:sz w:val="28"/>
          <w:szCs w:val="28"/>
        </w:rPr>
        <w:t xml:space="preserve">     </w:t>
      </w:r>
      <w:r w:rsidRPr="00116BAD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16BAD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16BAD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16BAD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16BAD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16BAD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16BAD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16BAD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16BAD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16BAD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7CB48F80" w14:textId="77777777" w:rsidR="00116BAD" w:rsidRPr="00116BAD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116BAD">
        <w:rPr>
          <w:rFonts w:ascii="Times New Roman" w:hAnsi="Times New Roman" w:cs="Times New Roman"/>
          <w:b/>
          <w:sz w:val="28"/>
          <w:szCs w:val="28"/>
        </w:rPr>
        <w:t>Специальность</w:t>
      </w:r>
      <w:r w:rsidRPr="00116BAD">
        <w:rPr>
          <w:rFonts w:ascii="Times New Roman" w:hAnsi="Times New Roman" w:cs="Times New Roman"/>
          <w:sz w:val="28"/>
          <w:szCs w:val="28"/>
        </w:rPr>
        <w:t xml:space="preserve">             </w:t>
      </w:r>
      <w:r w:rsidRPr="00116BAD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16BAD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16BAD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16BAD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16BAD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16BAD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16BAD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16BAD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16BAD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16BAD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35F21F4E" w14:textId="77777777" w:rsidR="00116BAD" w:rsidRPr="00116BAD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16BAD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16BAD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16BAD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16BAD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16BAD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16BAD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16BAD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16BAD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16BAD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16BAD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16BAD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16BAD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16BAD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24A7CC47" w14:textId="77777777" w:rsidR="00116BAD" w:rsidRPr="00116BAD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54548A92" w14:textId="77777777" w:rsidR="00116BAD" w:rsidRPr="00116BAD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b/>
          <w:sz w:val="28"/>
          <w:szCs w:val="28"/>
        </w:rPr>
        <w:t>Курс</w:t>
      </w:r>
      <w:r w:rsidRPr="00116BAD">
        <w:rPr>
          <w:rFonts w:ascii="Times New Roman" w:hAnsi="Times New Roman" w:cs="Times New Roman"/>
          <w:sz w:val="28"/>
          <w:szCs w:val="28"/>
        </w:rPr>
        <w:t xml:space="preserve"> </w:t>
      </w:r>
      <w:r w:rsidRPr="00116BAD">
        <w:rPr>
          <w:rFonts w:ascii="Times New Roman" w:hAnsi="Times New Roman" w:cs="Times New Roman"/>
          <w:sz w:val="28"/>
          <w:szCs w:val="28"/>
        </w:rPr>
        <w:tab/>
      </w:r>
      <w:r w:rsidRPr="00116BAD">
        <w:rPr>
          <w:rFonts w:ascii="Times New Roman" w:hAnsi="Times New Roman" w:cs="Times New Roman"/>
          <w:sz w:val="28"/>
          <w:szCs w:val="28"/>
          <w:u w:val="single"/>
        </w:rPr>
        <w:t>       </w:t>
      </w:r>
      <w:r w:rsidRPr="00116BAD">
        <w:rPr>
          <w:rFonts w:ascii="Times New Roman" w:hAnsi="Times New Roman" w:cs="Times New Roman"/>
          <w:sz w:val="28"/>
          <w:szCs w:val="28"/>
        </w:rPr>
        <w:t xml:space="preserve">     </w:t>
      </w:r>
      <w:r w:rsidRPr="00116BAD">
        <w:rPr>
          <w:rFonts w:ascii="Times New Roman" w:hAnsi="Times New Roman" w:cs="Times New Roman"/>
          <w:sz w:val="28"/>
          <w:szCs w:val="28"/>
        </w:rPr>
        <w:tab/>
      </w:r>
      <w:r w:rsidRPr="00116BAD">
        <w:rPr>
          <w:rFonts w:ascii="Times New Roman" w:hAnsi="Times New Roman" w:cs="Times New Roman"/>
          <w:b/>
          <w:sz w:val="28"/>
          <w:szCs w:val="28"/>
        </w:rPr>
        <w:t>Группа</w:t>
      </w:r>
      <w:r w:rsidRPr="00116BAD">
        <w:rPr>
          <w:rFonts w:ascii="Times New Roman" w:hAnsi="Times New Roman" w:cs="Times New Roman"/>
          <w:sz w:val="28"/>
          <w:szCs w:val="28"/>
        </w:rPr>
        <w:t xml:space="preserve">_______  </w:t>
      </w:r>
      <w:r w:rsidRPr="00116BAD">
        <w:rPr>
          <w:rFonts w:ascii="Times New Roman" w:hAnsi="Times New Roman" w:cs="Times New Roman"/>
          <w:sz w:val="28"/>
          <w:szCs w:val="28"/>
        </w:rPr>
        <w:tab/>
      </w:r>
      <w:r w:rsidRPr="00116BAD">
        <w:rPr>
          <w:rFonts w:ascii="Times New Roman" w:hAnsi="Times New Roman" w:cs="Times New Roman"/>
          <w:sz w:val="28"/>
          <w:szCs w:val="28"/>
        </w:rPr>
        <w:tab/>
      </w:r>
      <w:r w:rsidRPr="00116BAD">
        <w:rPr>
          <w:rFonts w:ascii="Times New Roman" w:hAnsi="Times New Roman" w:cs="Times New Roman"/>
          <w:b/>
          <w:sz w:val="28"/>
          <w:szCs w:val="28"/>
        </w:rPr>
        <w:t>Форма обучения</w:t>
      </w:r>
      <w:r w:rsidRPr="00116BAD">
        <w:rPr>
          <w:rFonts w:ascii="Times New Roman" w:hAnsi="Times New Roman" w:cs="Times New Roman"/>
          <w:sz w:val="28"/>
          <w:szCs w:val="28"/>
        </w:rPr>
        <w:t xml:space="preserve">     </w:t>
      </w:r>
      <w:r w:rsidRPr="00116BAD">
        <w:rPr>
          <w:rFonts w:ascii="Times New Roman" w:hAnsi="Times New Roman" w:cs="Times New Roman"/>
          <w:sz w:val="28"/>
          <w:szCs w:val="28"/>
          <w:u w:val="single"/>
        </w:rPr>
        <w:t xml:space="preserve">            </w:t>
      </w:r>
      <w:r w:rsidRPr="00116BAD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16BAD">
        <w:rPr>
          <w:rFonts w:ascii="Times New Roman" w:hAnsi="Times New Roman" w:cs="Times New Roman"/>
          <w:sz w:val="28"/>
          <w:szCs w:val="28"/>
          <w:u w:val="single"/>
        </w:rPr>
        <w:tab/>
        <w:t>    </w:t>
      </w:r>
      <w:r w:rsidRPr="00116BAD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4A54E785" w14:textId="77777777" w:rsidR="00116BAD" w:rsidRPr="00116BAD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575D302" w14:textId="77777777" w:rsidR="00116BAD" w:rsidRPr="008A6833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42CD0CB" w14:textId="77777777" w:rsidR="00116BAD" w:rsidRPr="00116BAD" w:rsidRDefault="00116BAD" w:rsidP="00116BAD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116BAD">
        <w:rPr>
          <w:rFonts w:ascii="Times New Roman" w:hAnsi="Times New Roman" w:cs="Times New Roman"/>
          <w:b/>
          <w:sz w:val="32"/>
          <w:szCs w:val="32"/>
        </w:rPr>
        <w:t>КУРСОВАЯ     РАБОТА</w:t>
      </w:r>
    </w:p>
    <w:p w14:paraId="46529FC9" w14:textId="77777777" w:rsidR="00116BAD" w:rsidRPr="00116BAD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116BAD">
        <w:rPr>
          <w:rFonts w:ascii="Times New Roman" w:hAnsi="Times New Roman" w:cs="Times New Roman"/>
          <w:b/>
          <w:sz w:val="28"/>
          <w:szCs w:val="28"/>
        </w:rPr>
        <w:t>по ____________________________________________________________________</w:t>
      </w:r>
    </w:p>
    <w:p w14:paraId="0DD15497" w14:textId="4EEED7FD" w:rsidR="00116BAD" w:rsidRDefault="00116BAD" w:rsidP="00116BAD">
      <w:pPr>
        <w:spacing w:after="0"/>
        <w:ind w:firstLine="709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 ________________________________________________________________</w:t>
      </w:r>
    </w:p>
    <w:p w14:paraId="32A6E36C" w14:textId="77777777" w:rsidR="00116BAD" w:rsidRDefault="00116BAD" w:rsidP="00116BAD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vertAlign w:val="superscript"/>
        </w:rPr>
      </w:pPr>
      <w:r w:rsidRPr="00B626FA">
        <w:rPr>
          <w:rFonts w:ascii="Times New Roman" w:hAnsi="Times New Roman" w:cs="Times New Roman"/>
          <w:sz w:val="24"/>
          <w:szCs w:val="24"/>
          <w:vertAlign w:val="superscript"/>
        </w:rPr>
        <w:t>(название дисциплины или профессионального модуля, название междисциплинарного курса)</w:t>
      </w:r>
    </w:p>
    <w:p w14:paraId="3F41A605" w14:textId="77777777" w:rsidR="00116BAD" w:rsidRPr="00116BAD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  <w:vertAlign w:val="superscript"/>
        </w:rPr>
      </w:pPr>
      <w:r w:rsidRPr="00116BAD">
        <w:rPr>
          <w:rFonts w:ascii="Times New Roman" w:hAnsi="Times New Roman" w:cs="Times New Roman"/>
          <w:b/>
          <w:sz w:val="28"/>
          <w:szCs w:val="28"/>
        </w:rPr>
        <w:t>на тему _______________________________________________________________</w:t>
      </w:r>
    </w:p>
    <w:p w14:paraId="548ADD17" w14:textId="77777777" w:rsidR="00116BAD" w:rsidRPr="00116BAD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  <w:vertAlign w:val="superscript"/>
        </w:rPr>
      </w:pPr>
    </w:p>
    <w:p w14:paraId="257B2533" w14:textId="77777777" w:rsidR="00116BAD" w:rsidRPr="008A6833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004ED54C" w14:textId="77777777" w:rsidR="00116BAD" w:rsidRPr="00116BAD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b/>
          <w:sz w:val="28"/>
          <w:szCs w:val="28"/>
        </w:rPr>
        <w:t>Студента</w:t>
      </w:r>
      <w:r w:rsidRPr="00116BAD">
        <w:rPr>
          <w:rFonts w:ascii="Times New Roman" w:hAnsi="Times New Roman" w:cs="Times New Roman"/>
          <w:sz w:val="28"/>
          <w:szCs w:val="28"/>
        </w:rPr>
        <w:t xml:space="preserve"> _____________________________________________________________</w:t>
      </w:r>
      <w:r w:rsidRPr="00116BAD">
        <w:rPr>
          <w:rFonts w:ascii="Times New Roman" w:hAnsi="Times New Roman" w:cs="Times New Roman"/>
          <w:sz w:val="28"/>
          <w:szCs w:val="28"/>
        </w:rPr>
        <w:tab/>
      </w:r>
      <w:r w:rsidRPr="00116BAD">
        <w:rPr>
          <w:rFonts w:ascii="Times New Roman" w:hAnsi="Times New Roman" w:cs="Times New Roman"/>
          <w:sz w:val="28"/>
          <w:szCs w:val="28"/>
        </w:rPr>
        <w:tab/>
      </w:r>
      <w:r w:rsidRPr="00116BAD">
        <w:rPr>
          <w:rFonts w:ascii="Times New Roman" w:hAnsi="Times New Roman" w:cs="Times New Roman"/>
          <w:sz w:val="28"/>
          <w:szCs w:val="28"/>
        </w:rPr>
        <w:tab/>
      </w:r>
      <w:r w:rsidRPr="00116BAD">
        <w:rPr>
          <w:rFonts w:ascii="Times New Roman" w:hAnsi="Times New Roman" w:cs="Times New Roman"/>
          <w:sz w:val="28"/>
          <w:szCs w:val="28"/>
        </w:rPr>
        <w:tab/>
      </w:r>
      <w:r w:rsidRPr="00116BAD">
        <w:rPr>
          <w:rFonts w:ascii="Times New Roman" w:hAnsi="Times New Roman" w:cs="Times New Roman"/>
          <w:sz w:val="28"/>
          <w:szCs w:val="28"/>
        </w:rPr>
        <w:tab/>
      </w:r>
      <w:r w:rsidRPr="00116BAD">
        <w:rPr>
          <w:rFonts w:ascii="Times New Roman" w:hAnsi="Times New Roman" w:cs="Times New Roman"/>
          <w:sz w:val="28"/>
          <w:szCs w:val="28"/>
        </w:rPr>
        <w:tab/>
      </w:r>
      <w:r w:rsidRPr="00116BAD">
        <w:rPr>
          <w:rFonts w:ascii="Times New Roman" w:hAnsi="Times New Roman" w:cs="Times New Roman"/>
          <w:sz w:val="28"/>
          <w:szCs w:val="28"/>
        </w:rPr>
        <w:tab/>
      </w:r>
      <w:r w:rsidRPr="00116BAD">
        <w:rPr>
          <w:rFonts w:ascii="Times New Roman" w:hAnsi="Times New Roman" w:cs="Times New Roman"/>
          <w:sz w:val="28"/>
          <w:szCs w:val="28"/>
          <w:vertAlign w:val="superscript"/>
        </w:rPr>
        <w:t>(Фамилия, имя, отчество)</w:t>
      </w:r>
    </w:p>
    <w:p w14:paraId="6B5967D3" w14:textId="77777777" w:rsidR="00116BAD" w:rsidRPr="00116BAD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FF0F1BA" w14:textId="77777777" w:rsidR="00116BAD" w:rsidRPr="00116BAD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9766056" w14:textId="77777777" w:rsidR="00116BAD" w:rsidRPr="00116BAD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b/>
          <w:sz w:val="28"/>
          <w:szCs w:val="28"/>
        </w:rPr>
        <w:t>Руководитель</w:t>
      </w:r>
      <w:r w:rsidRPr="00116BAD">
        <w:rPr>
          <w:rFonts w:ascii="Times New Roman" w:hAnsi="Times New Roman" w:cs="Times New Roman"/>
          <w:sz w:val="28"/>
          <w:szCs w:val="28"/>
        </w:rPr>
        <w:t xml:space="preserve"> </w:t>
      </w:r>
      <w:r w:rsidRPr="00116BAD">
        <w:rPr>
          <w:rFonts w:ascii="Times New Roman" w:hAnsi="Times New Roman" w:cs="Times New Roman"/>
          <w:sz w:val="28"/>
          <w:szCs w:val="28"/>
          <w:u w:val="single"/>
        </w:rPr>
        <w:t xml:space="preserve">        </w:t>
      </w:r>
      <w:r w:rsidRPr="00116BAD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16BAD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16BAD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16BAD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16BAD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16BAD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16BAD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16BAD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16BAD">
        <w:rPr>
          <w:rFonts w:ascii="Times New Roman" w:hAnsi="Times New Roman" w:cs="Times New Roman"/>
          <w:sz w:val="28"/>
          <w:szCs w:val="28"/>
          <w:u w:val="single"/>
        </w:rPr>
        <w:tab/>
        <w:t>         </w:t>
      </w:r>
      <w:r w:rsidRPr="00116BAD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16BAD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0D5A8F13" w14:textId="77777777" w:rsidR="00116BAD" w:rsidRPr="00116BAD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  <w:vertAlign w:val="superscript"/>
        </w:rPr>
      </w:pPr>
      <w:r w:rsidRPr="00116BAD">
        <w:rPr>
          <w:rFonts w:ascii="Times New Roman" w:hAnsi="Times New Roman" w:cs="Times New Roman"/>
          <w:sz w:val="28"/>
          <w:szCs w:val="28"/>
          <w:vertAlign w:val="superscript"/>
        </w:rPr>
        <w:t xml:space="preserve">        </w:t>
      </w:r>
      <w:r w:rsidRPr="00116BAD">
        <w:rPr>
          <w:rFonts w:ascii="Times New Roman" w:hAnsi="Times New Roman" w:cs="Times New Roman"/>
          <w:sz w:val="28"/>
          <w:szCs w:val="28"/>
          <w:vertAlign w:val="superscript"/>
        </w:rPr>
        <w:tab/>
      </w:r>
      <w:r w:rsidRPr="00116BAD">
        <w:rPr>
          <w:rFonts w:ascii="Times New Roman" w:hAnsi="Times New Roman" w:cs="Times New Roman"/>
          <w:sz w:val="28"/>
          <w:szCs w:val="28"/>
          <w:vertAlign w:val="superscript"/>
        </w:rPr>
        <w:tab/>
      </w:r>
      <w:r w:rsidRPr="00116BAD">
        <w:rPr>
          <w:rFonts w:ascii="Times New Roman" w:hAnsi="Times New Roman" w:cs="Times New Roman"/>
          <w:sz w:val="28"/>
          <w:szCs w:val="28"/>
          <w:vertAlign w:val="superscript"/>
        </w:rPr>
        <w:tab/>
      </w:r>
      <w:r w:rsidRPr="00116BAD">
        <w:rPr>
          <w:rFonts w:ascii="Times New Roman" w:hAnsi="Times New Roman" w:cs="Times New Roman"/>
          <w:sz w:val="28"/>
          <w:szCs w:val="28"/>
          <w:vertAlign w:val="superscript"/>
        </w:rPr>
        <w:tab/>
      </w:r>
      <w:r w:rsidRPr="00116BAD">
        <w:rPr>
          <w:rFonts w:ascii="Times New Roman" w:hAnsi="Times New Roman" w:cs="Times New Roman"/>
          <w:sz w:val="28"/>
          <w:szCs w:val="28"/>
          <w:vertAlign w:val="superscript"/>
        </w:rPr>
        <w:tab/>
      </w:r>
      <w:r w:rsidRPr="00116BAD">
        <w:rPr>
          <w:rFonts w:ascii="Times New Roman" w:hAnsi="Times New Roman" w:cs="Times New Roman"/>
          <w:sz w:val="28"/>
          <w:szCs w:val="28"/>
          <w:vertAlign w:val="superscript"/>
        </w:rPr>
        <w:tab/>
      </w:r>
      <w:r w:rsidRPr="00116BAD">
        <w:rPr>
          <w:rFonts w:ascii="Times New Roman" w:hAnsi="Times New Roman" w:cs="Times New Roman"/>
          <w:sz w:val="28"/>
          <w:szCs w:val="28"/>
          <w:vertAlign w:val="superscript"/>
        </w:rPr>
        <w:tab/>
        <w:t>(Фамилия, имя, отчество, должность)</w:t>
      </w:r>
    </w:p>
    <w:p w14:paraId="462E09CF" w14:textId="77777777" w:rsidR="00116BAD" w:rsidRPr="008A6833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F3B1F17" w14:textId="77777777" w:rsidR="00116BAD" w:rsidRPr="00116BAD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116BAD">
        <w:rPr>
          <w:rFonts w:ascii="Times New Roman" w:hAnsi="Times New Roman" w:cs="Times New Roman"/>
          <w:b/>
          <w:sz w:val="28"/>
          <w:szCs w:val="28"/>
        </w:rPr>
        <w:t>Работа допущена к защите</w:t>
      </w:r>
    </w:p>
    <w:p w14:paraId="4A24ADD7" w14:textId="77777777" w:rsidR="00116BAD" w:rsidRPr="00116BAD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116BAD">
        <w:rPr>
          <w:rFonts w:ascii="Times New Roman" w:hAnsi="Times New Roman" w:cs="Times New Roman"/>
          <w:b/>
          <w:sz w:val="28"/>
          <w:szCs w:val="28"/>
        </w:rPr>
        <w:t xml:space="preserve"> «</w:t>
      </w:r>
      <w:r w:rsidRPr="00116BAD">
        <w:rPr>
          <w:rFonts w:ascii="Times New Roman" w:hAnsi="Times New Roman" w:cs="Times New Roman"/>
          <w:sz w:val="28"/>
          <w:szCs w:val="28"/>
        </w:rPr>
        <w:t>____</w:t>
      </w:r>
      <w:r w:rsidRPr="00116BAD">
        <w:rPr>
          <w:rFonts w:ascii="Times New Roman" w:hAnsi="Times New Roman" w:cs="Times New Roman"/>
          <w:b/>
          <w:sz w:val="28"/>
          <w:szCs w:val="28"/>
        </w:rPr>
        <w:t xml:space="preserve">» </w:t>
      </w:r>
      <w:r w:rsidRPr="00116BAD">
        <w:rPr>
          <w:rFonts w:ascii="Times New Roman" w:hAnsi="Times New Roman" w:cs="Times New Roman"/>
          <w:sz w:val="28"/>
          <w:szCs w:val="28"/>
        </w:rPr>
        <w:t xml:space="preserve">___________ </w:t>
      </w:r>
      <w:r w:rsidRPr="00116BAD">
        <w:rPr>
          <w:rFonts w:ascii="Times New Roman" w:hAnsi="Times New Roman" w:cs="Times New Roman"/>
          <w:b/>
          <w:sz w:val="28"/>
          <w:szCs w:val="28"/>
        </w:rPr>
        <w:t>20</w:t>
      </w:r>
      <w:r w:rsidRPr="00116BAD">
        <w:rPr>
          <w:rFonts w:ascii="Times New Roman" w:hAnsi="Times New Roman" w:cs="Times New Roman"/>
          <w:sz w:val="28"/>
          <w:szCs w:val="28"/>
        </w:rPr>
        <w:t>__</w:t>
      </w:r>
      <w:r w:rsidRPr="00116BAD">
        <w:rPr>
          <w:rFonts w:ascii="Times New Roman" w:hAnsi="Times New Roman" w:cs="Times New Roman"/>
          <w:b/>
          <w:sz w:val="28"/>
          <w:szCs w:val="28"/>
        </w:rPr>
        <w:t xml:space="preserve"> г.</w:t>
      </w:r>
    </w:p>
    <w:p w14:paraId="7C2DEDF0" w14:textId="77777777" w:rsidR="00116BAD" w:rsidRPr="00116BAD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090E126B" w14:textId="77777777" w:rsidR="00116BAD" w:rsidRPr="00116BAD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116BAD">
        <w:rPr>
          <w:rFonts w:ascii="Times New Roman" w:hAnsi="Times New Roman" w:cs="Times New Roman"/>
          <w:b/>
          <w:sz w:val="28"/>
          <w:szCs w:val="28"/>
        </w:rPr>
        <w:t>Оценка_________________</w:t>
      </w:r>
      <w:r w:rsidRPr="00116BAD">
        <w:rPr>
          <w:rFonts w:ascii="Times New Roman" w:hAnsi="Times New Roman" w:cs="Times New Roman"/>
          <w:b/>
          <w:sz w:val="28"/>
          <w:szCs w:val="28"/>
        </w:rPr>
        <w:tab/>
      </w:r>
      <w:r w:rsidRPr="00116BAD">
        <w:rPr>
          <w:rFonts w:ascii="Times New Roman" w:hAnsi="Times New Roman" w:cs="Times New Roman"/>
          <w:b/>
          <w:sz w:val="28"/>
          <w:szCs w:val="28"/>
        </w:rPr>
        <w:tab/>
      </w:r>
      <w:r w:rsidRPr="00116BAD">
        <w:rPr>
          <w:rFonts w:ascii="Times New Roman" w:hAnsi="Times New Roman" w:cs="Times New Roman"/>
          <w:b/>
          <w:sz w:val="28"/>
          <w:szCs w:val="28"/>
        </w:rPr>
        <w:tab/>
        <w:t>Подпись_________________________</w:t>
      </w:r>
    </w:p>
    <w:p w14:paraId="7BE53AA8" w14:textId="77777777" w:rsidR="00116BAD" w:rsidRPr="00116BAD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27FA2294" w14:textId="0961F71E" w:rsidR="00116BAD" w:rsidRPr="008A6833" w:rsidRDefault="00116BAD" w:rsidP="00116BAD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b/>
          <w:sz w:val="28"/>
          <w:szCs w:val="28"/>
        </w:rPr>
        <w:t>Ижевск, 20</w:t>
      </w:r>
      <w:r w:rsidRPr="008A6833">
        <w:rPr>
          <w:rFonts w:ascii="Times New Roman" w:hAnsi="Times New Roman" w:cs="Times New Roman"/>
          <w:b/>
          <w:sz w:val="28"/>
          <w:szCs w:val="28"/>
        </w:rPr>
        <w:t>26</w:t>
      </w:r>
    </w:p>
    <w:p w14:paraId="1338CD95" w14:textId="375D2D18" w:rsidR="00116BAD" w:rsidRPr="008A6833" w:rsidRDefault="00116BAD" w:rsidP="00116BAD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116BAD">
        <w:rPr>
          <w:rFonts w:ascii="Times New Roman" w:hAnsi="Times New Roman" w:cs="Times New Roman"/>
          <w:b/>
          <w:sz w:val="28"/>
          <w:szCs w:val="28"/>
        </w:rPr>
        <w:lastRenderedPageBreak/>
        <w:t>РЕЦЕНЗИЯ</w:t>
      </w:r>
    </w:p>
    <w:p w14:paraId="63DD3585" w14:textId="77777777" w:rsidR="000B01EC" w:rsidRPr="00BC654A" w:rsidRDefault="000B01EC" w:rsidP="000B01E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85B166B" w14:textId="77777777" w:rsidR="000B01EC" w:rsidRDefault="000B01EC" w:rsidP="000B01E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27BB5">
        <w:rPr>
          <w:rFonts w:ascii="Times New Roman" w:hAnsi="Times New Roman" w:cs="Times New Roman"/>
          <w:sz w:val="24"/>
          <w:szCs w:val="24"/>
        </w:rPr>
        <w:t>на курсовую работу</w:t>
      </w:r>
      <w:r w:rsidRPr="00BC654A">
        <w:rPr>
          <w:rFonts w:ascii="Times New Roman" w:hAnsi="Times New Roman" w:cs="Times New Roman"/>
          <w:sz w:val="28"/>
          <w:szCs w:val="28"/>
        </w:rPr>
        <w:t xml:space="preserve"> «_________</w:t>
      </w:r>
      <w:r>
        <w:rPr>
          <w:rFonts w:ascii="Times New Roman" w:hAnsi="Times New Roman" w:cs="Times New Roman"/>
          <w:sz w:val="28"/>
          <w:szCs w:val="28"/>
        </w:rPr>
        <w:tab/>
      </w:r>
      <w:r w:rsidRPr="00BC654A">
        <w:rPr>
          <w:rFonts w:ascii="Times New Roman" w:hAnsi="Times New Roman" w:cs="Times New Roman"/>
          <w:sz w:val="28"/>
          <w:szCs w:val="28"/>
        </w:rPr>
        <w:t>______________________________</w:t>
      </w:r>
      <w:r>
        <w:rPr>
          <w:rFonts w:ascii="Times New Roman" w:hAnsi="Times New Roman" w:cs="Times New Roman"/>
          <w:sz w:val="28"/>
          <w:szCs w:val="28"/>
        </w:rPr>
        <w:t>________________</w:t>
      </w:r>
    </w:p>
    <w:p w14:paraId="14302D96" w14:textId="77777777" w:rsidR="000B01EC" w:rsidRDefault="000B01EC" w:rsidP="000B01E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___________________</w:t>
      </w:r>
      <w:r>
        <w:rPr>
          <w:rFonts w:ascii="Times New Roman" w:hAnsi="Times New Roman" w:cs="Times New Roman"/>
          <w:sz w:val="28"/>
          <w:szCs w:val="28"/>
        </w:rPr>
        <w:tab/>
        <w:t>___________________________________________________</w:t>
      </w:r>
      <w:r w:rsidRPr="00BC654A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>,</w:t>
      </w:r>
    </w:p>
    <w:p w14:paraId="26987BEE" w14:textId="77777777" w:rsidR="000B01EC" w:rsidRDefault="000B01EC" w:rsidP="000B01EC">
      <w:pPr>
        <w:spacing w:after="0" w:line="240" w:lineRule="auto"/>
        <w:rPr>
          <w:rFonts w:ascii="Times New Roman" w:hAnsi="Times New Roman" w:cs="Times New Roman"/>
          <w:sz w:val="24"/>
          <w:szCs w:val="24"/>
          <w:vertAlign w:val="superscript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 w:rsidRPr="00BC654A">
        <w:rPr>
          <w:rFonts w:ascii="Times New Roman" w:hAnsi="Times New Roman" w:cs="Times New Roman"/>
          <w:sz w:val="24"/>
          <w:szCs w:val="24"/>
          <w:vertAlign w:val="superscript"/>
        </w:rPr>
        <w:t>(Тема курсовой работы)</w:t>
      </w:r>
    </w:p>
    <w:p w14:paraId="42D71D45" w14:textId="77777777" w:rsidR="000B01EC" w:rsidRDefault="000B01EC" w:rsidP="000B01EC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выполненную студентом ________________________________________, гр. __________________</w:t>
      </w:r>
    </w:p>
    <w:p w14:paraId="518AC8AA" w14:textId="77777777" w:rsidR="000B01EC" w:rsidRDefault="000B01EC" w:rsidP="000B01EC">
      <w:pPr>
        <w:spacing w:after="0" w:line="240" w:lineRule="auto"/>
        <w:rPr>
          <w:rFonts w:ascii="Times New Roman" w:hAnsi="Times New Roman" w:cs="Times New Roman"/>
          <w:sz w:val="24"/>
          <w:szCs w:val="24"/>
          <w:vertAlign w:val="superscript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     </w:t>
      </w:r>
      <w:r w:rsidRPr="00BC654A">
        <w:rPr>
          <w:rFonts w:ascii="Times New Roman" w:hAnsi="Times New Roman" w:cs="Times New Roman"/>
          <w:sz w:val="24"/>
          <w:szCs w:val="24"/>
          <w:vertAlign w:val="superscript"/>
        </w:rPr>
        <w:t>(</w:t>
      </w:r>
      <w:r>
        <w:rPr>
          <w:rFonts w:ascii="Times New Roman" w:hAnsi="Times New Roman" w:cs="Times New Roman"/>
          <w:sz w:val="24"/>
          <w:szCs w:val="24"/>
          <w:vertAlign w:val="superscript"/>
        </w:rPr>
        <w:t>Фамилия, Имя, Отчество студента</w:t>
      </w:r>
      <w:r w:rsidRPr="00BC654A">
        <w:rPr>
          <w:rFonts w:ascii="Times New Roman" w:hAnsi="Times New Roman" w:cs="Times New Roman"/>
          <w:sz w:val="24"/>
          <w:szCs w:val="24"/>
          <w:vertAlign w:val="superscript"/>
        </w:rPr>
        <w:t>)</w:t>
      </w:r>
    </w:p>
    <w:p w14:paraId="5441117A" w14:textId="77777777" w:rsidR="000B01EC" w:rsidRDefault="000B01EC" w:rsidP="000B01EC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обучающегося по специальности _______________________________________________________</w:t>
      </w:r>
    </w:p>
    <w:p w14:paraId="5F48487D" w14:textId="77777777" w:rsidR="000B01EC" w:rsidRDefault="000B01EC" w:rsidP="000B01EC">
      <w:pPr>
        <w:spacing w:after="0" w:line="240" w:lineRule="auto"/>
        <w:rPr>
          <w:rFonts w:ascii="Times New Roman" w:hAnsi="Times New Roman" w:cs="Times New Roman"/>
          <w:sz w:val="24"/>
          <w:szCs w:val="24"/>
          <w:vertAlign w:val="superscript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 w:rsidRPr="00BC654A">
        <w:rPr>
          <w:rFonts w:ascii="Times New Roman" w:hAnsi="Times New Roman" w:cs="Times New Roman"/>
          <w:sz w:val="24"/>
          <w:szCs w:val="24"/>
          <w:vertAlign w:val="superscript"/>
        </w:rPr>
        <w:t>(</w:t>
      </w:r>
      <w:r>
        <w:rPr>
          <w:rFonts w:ascii="Times New Roman" w:hAnsi="Times New Roman" w:cs="Times New Roman"/>
          <w:sz w:val="24"/>
          <w:szCs w:val="24"/>
          <w:vertAlign w:val="superscript"/>
        </w:rPr>
        <w:t>Код и название специальности в соответствии с ФГОС</w:t>
      </w:r>
      <w:r w:rsidRPr="00BC654A">
        <w:rPr>
          <w:rFonts w:ascii="Times New Roman" w:hAnsi="Times New Roman" w:cs="Times New Roman"/>
          <w:sz w:val="24"/>
          <w:szCs w:val="24"/>
          <w:vertAlign w:val="superscript"/>
        </w:rPr>
        <w:t>)</w:t>
      </w:r>
    </w:p>
    <w:p w14:paraId="7311D513" w14:textId="77777777" w:rsidR="000B01EC" w:rsidRDefault="000B01EC" w:rsidP="000B01EC">
      <w:pPr>
        <w:spacing w:after="0" w:line="240" w:lineRule="auto"/>
        <w:rPr>
          <w:rFonts w:ascii="Times New Roman" w:hAnsi="Times New Roman" w:cs="Times New Roman"/>
          <w:sz w:val="24"/>
          <w:szCs w:val="24"/>
          <w:vertAlign w:val="superscript"/>
        </w:rPr>
      </w:pPr>
      <w:r>
        <w:rPr>
          <w:rFonts w:ascii="Times New Roman" w:hAnsi="Times New Roman" w:cs="Times New Roman"/>
          <w:sz w:val="24"/>
          <w:szCs w:val="24"/>
          <w:vertAlign w:val="superscript"/>
        </w:rPr>
        <w:t>______________________________________________________________________________________________________________________________</w:t>
      </w:r>
    </w:p>
    <w:p w14:paraId="0E2828CD" w14:textId="77777777" w:rsidR="000B01EC" w:rsidRDefault="000B01EC" w:rsidP="000B01EC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5B1ED5B" w14:textId="77777777" w:rsidR="000B01EC" w:rsidRDefault="000B01EC" w:rsidP="000B01EC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05EB8E55" w14:textId="77777777" w:rsidR="000B01EC" w:rsidRDefault="000B01EC" w:rsidP="000B01EC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27BB5">
        <w:rPr>
          <w:rFonts w:ascii="Times New Roman" w:hAnsi="Times New Roman" w:cs="Times New Roman"/>
          <w:sz w:val="24"/>
          <w:szCs w:val="24"/>
        </w:rPr>
        <w:t xml:space="preserve">Данная тема предусмотрена рабочей программой </w:t>
      </w:r>
      <w:r>
        <w:rPr>
          <w:rFonts w:ascii="Times New Roman" w:hAnsi="Times New Roman" w:cs="Times New Roman"/>
          <w:sz w:val="24"/>
          <w:szCs w:val="24"/>
        </w:rPr>
        <w:t>профессионального модуля_________________</w:t>
      </w:r>
    </w:p>
    <w:p w14:paraId="38C0174A" w14:textId="77777777" w:rsidR="000B01EC" w:rsidRDefault="000B01EC" w:rsidP="000B01EC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____________________________________________________________________________________</w:t>
      </w:r>
    </w:p>
    <w:p w14:paraId="3C4A4581" w14:textId="77777777" w:rsidR="000B01EC" w:rsidRDefault="000B01EC" w:rsidP="000B01EC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____________________________________________________________________________________</w:t>
      </w:r>
    </w:p>
    <w:p w14:paraId="0859349E" w14:textId="77777777" w:rsidR="000B01EC" w:rsidRDefault="000B01EC" w:rsidP="000B01EC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___________________________________________________________________________________</w:t>
      </w:r>
    </w:p>
    <w:p w14:paraId="61444133" w14:textId="77777777" w:rsidR="000B01EC" w:rsidRDefault="000B01EC" w:rsidP="000B01EC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2863D63" w14:textId="77777777" w:rsidR="000B01EC" w:rsidRPr="00227BB5" w:rsidRDefault="000B01EC" w:rsidP="000B01EC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27BB5">
        <w:rPr>
          <w:rFonts w:ascii="Times New Roman" w:hAnsi="Times New Roman" w:cs="Times New Roman"/>
          <w:sz w:val="24"/>
          <w:szCs w:val="24"/>
        </w:rPr>
        <w:t>Цель выполнения курсовой работы ________________, а именно __________________</w:t>
      </w:r>
      <w:r>
        <w:rPr>
          <w:rFonts w:ascii="Times New Roman" w:hAnsi="Times New Roman" w:cs="Times New Roman"/>
          <w:sz w:val="24"/>
          <w:szCs w:val="24"/>
        </w:rPr>
        <w:t>_________</w:t>
      </w:r>
    </w:p>
    <w:p w14:paraId="42EDBC1B" w14:textId="77777777" w:rsidR="000B01EC" w:rsidRPr="00BC1893" w:rsidRDefault="000B01EC" w:rsidP="000B01EC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vertAlign w:val="superscript"/>
        </w:rPr>
      </w:pPr>
      <w:r>
        <w:rPr>
          <w:rFonts w:ascii="Times New Roman" w:hAnsi="Times New Roman" w:cs="Times New Roman"/>
          <w:sz w:val="24"/>
          <w:szCs w:val="24"/>
          <w:vertAlign w:val="superscript"/>
        </w:rPr>
        <w:tab/>
      </w:r>
      <w:r>
        <w:rPr>
          <w:rFonts w:ascii="Times New Roman" w:hAnsi="Times New Roman" w:cs="Times New Roman"/>
          <w:sz w:val="24"/>
          <w:szCs w:val="24"/>
          <w:vertAlign w:val="superscript"/>
        </w:rPr>
        <w:tab/>
      </w:r>
      <w:r>
        <w:rPr>
          <w:rFonts w:ascii="Times New Roman" w:hAnsi="Times New Roman" w:cs="Times New Roman"/>
          <w:sz w:val="24"/>
          <w:szCs w:val="24"/>
          <w:vertAlign w:val="superscript"/>
        </w:rPr>
        <w:tab/>
      </w:r>
      <w:r>
        <w:rPr>
          <w:rFonts w:ascii="Times New Roman" w:hAnsi="Times New Roman" w:cs="Times New Roman"/>
          <w:sz w:val="24"/>
          <w:szCs w:val="24"/>
          <w:vertAlign w:val="superscript"/>
        </w:rPr>
        <w:tab/>
      </w:r>
      <w:r>
        <w:rPr>
          <w:rFonts w:ascii="Times New Roman" w:hAnsi="Times New Roman" w:cs="Times New Roman"/>
          <w:sz w:val="24"/>
          <w:szCs w:val="24"/>
          <w:vertAlign w:val="superscript"/>
        </w:rPr>
        <w:tab/>
        <w:t xml:space="preserve">        </w:t>
      </w:r>
      <w:r w:rsidRPr="00BC1893">
        <w:rPr>
          <w:rFonts w:ascii="Times New Roman" w:hAnsi="Times New Roman" w:cs="Times New Roman"/>
          <w:sz w:val="24"/>
          <w:szCs w:val="24"/>
          <w:vertAlign w:val="superscript"/>
        </w:rPr>
        <w:t>(достигнута, не достигнута)</w:t>
      </w:r>
    </w:p>
    <w:p w14:paraId="35563A0A" w14:textId="77777777" w:rsidR="000B01EC" w:rsidRPr="00BC654A" w:rsidRDefault="000B01EC" w:rsidP="000B01EC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________________________________________________________________________</w:t>
      </w:r>
    </w:p>
    <w:p w14:paraId="47FD707E" w14:textId="77777777" w:rsidR="000B01EC" w:rsidRDefault="000B01EC" w:rsidP="000B01E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60D169F6" w14:textId="77777777" w:rsidR="000B01EC" w:rsidRDefault="000B01EC" w:rsidP="000B01E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27BB5">
        <w:rPr>
          <w:rFonts w:ascii="Times New Roman" w:hAnsi="Times New Roman" w:cs="Times New Roman"/>
          <w:sz w:val="24"/>
          <w:szCs w:val="24"/>
        </w:rPr>
        <w:t>В первом разделе даны</w:t>
      </w:r>
      <w:r>
        <w:rPr>
          <w:rFonts w:ascii="Times New Roman" w:hAnsi="Times New Roman" w:cs="Times New Roman"/>
          <w:sz w:val="28"/>
          <w:szCs w:val="28"/>
        </w:rPr>
        <w:t xml:space="preserve"> _______________________________________________________ ________________________________________________________________________</w:t>
      </w:r>
    </w:p>
    <w:p w14:paraId="5CDAFA8D" w14:textId="77777777" w:rsidR="000B01EC" w:rsidRDefault="000B01EC" w:rsidP="000B01E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________________________________________________________________________</w:t>
      </w:r>
    </w:p>
    <w:p w14:paraId="57CADA8C" w14:textId="77777777" w:rsidR="000B01EC" w:rsidRDefault="000B01EC" w:rsidP="000B01E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1C2F1935" w14:textId="77777777" w:rsidR="000B01EC" w:rsidRPr="00227BB5" w:rsidRDefault="000B01EC" w:rsidP="000B01EC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227BB5">
        <w:rPr>
          <w:rFonts w:ascii="Times New Roman" w:hAnsi="Times New Roman" w:cs="Times New Roman"/>
          <w:sz w:val="24"/>
          <w:szCs w:val="24"/>
        </w:rPr>
        <w:t>Во втором разделе _____________________</w:t>
      </w:r>
      <w:r>
        <w:rPr>
          <w:rFonts w:ascii="Times New Roman" w:hAnsi="Times New Roman" w:cs="Times New Roman"/>
          <w:sz w:val="24"/>
          <w:szCs w:val="24"/>
        </w:rPr>
        <w:t>_____________________________________________________________________________</w:t>
      </w:r>
      <w:r w:rsidRPr="00227BB5">
        <w:rPr>
          <w:rFonts w:ascii="Times New Roman" w:hAnsi="Times New Roman" w:cs="Times New Roman"/>
          <w:sz w:val="24"/>
          <w:szCs w:val="24"/>
        </w:rPr>
        <w:t>________________________________________________________________________ ________________________________________________________________________</w:t>
      </w:r>
      <w:r>
        <w:rPr>
          <w:rFonts w:ascii="Times New Roman" w:hAnsi="Times New Roman" w:cs="Times New Roman"/>
          <w:sz w:val="24"/>
          <w:szCs w:val="24"/>
        </w:rPr>
        <w:t>_____________</w:t>
      </w:r>
      <w:r w:rsidRPr="00227BB5">
        <w:rPr>
          <w:rFonts w:ascii="Times New Roman" w:hAnsi="Times New Roman" w:cs="Times New Roman"/>
          <w:sz w:val="24"/>
          <w:szCs w:val="24"/>
        </w:rPr>
        <w:t xml:space="preserve"> ____________________________________________________________________</w:t>
      </w:r>
      <w:r>
        <w:rPr>
          <w:rFonts w:ascii="Times New Roman" w:hAnsi="Times New Roman" w:cs="Times New Roman"/>
          <w:sz w:val="24"/>
          <w:szCs w:val="24"/>
        </w:rPr>
        <w:t>_____________</w:t>
      </w:r>
      <w:r w:rsidRPr="00227BB5">
        <w:rPr>
          <w:rFonts w:ascii="Times New Roman" w:hAnsi="Times New Roman" w:cs="Times New Roman"/>
          <w:sz w:val="24"/>
          <w:szCs w:val="24"/>
        </w:rPr>
        <w:t>____</w:t>
      </w:r>
    </w:p>
    <w:p w14:paraId="55E6D2C1" w14:textId="77777777" w:rsidR="000B01EC" w:rsidRPr="00227BB5" w:rsidRDefault="000B01EC" w:rsidP="000B01EC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227BB5">
        <w:rPr>
          <w:rFonts w:ascii="Times New Roman" w:hAnsi="Times New Roman" w:cs="Times New Roman"/>
          <w:sz w:val="24"/>
          <w:szCs w:val="24"/>
        </w:rPr>
        <w:tab/>
      </w:r>
    </w:p>
    <w:p w14:paraId="1330216A" w14:textId="77777777" w:rsidR="000B01EC" w:rsidRPr="00227BB5" w:rsidRDefault="000B01EC" w:rsidP="000B01EC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227BB5">
        <w:rPr>
          <w:rFonts w:ascii="Times New Roman" w:hAnsi="Times New Roman" w:cs="Times New Roman"/>
          <w:sz w:val="24"/>
          <w:szCs w:val="24"/>
        </w:rPr>
        <w:t>Практическая значимость курсовой работы _____________________________</w:t>
      </w:r>
      <w:r>
        <w:rPr>
          <w:rFonts w:ascii="Times New Roman" w:hAnsi="Times New Roman" w:cs="Times New Roman"/>
          <w:sz w:val="24"/>
          <w:szCs w:val="24"/>
        </w:rPr>
        <w:t>_________________</w:t>
      </w:r>
      <w:r w:rsidRPr="00227BB5">
        <w:rPr>
          <w:rFonts w:ascii="Times New Roman" w:hAnsi="Times New Roman" w:cs="Times New Roman"/>
          <w:sz w:val="24"/>
          <w:szCs w:val="24"/>
        </w:rPr>
        <w:t>_</w:t>
      </w:r>
    </w:p>
    <w:p w14:paraId="387E972E" w14:textId="77777777" w:rsidR="000B01EC" w:rsidRPr="00227BB5" w:rsidRDefault="000B01EC" w:rsidP="000B01EC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227BB5">
        <w:rPr>
          <w:rFonts w:ascii="Times New Roman" w:hAnsi="Times New Roman" w:cs="Times New Roman"/>
          <w:sz w:val="24"/>
          <w:szCs w:val="24"/>
        </w:rPr>
        <w:t>_______________________________________________________________________________________________________________________________________________</w:t>
      </w:r>
      <w:r>
        <w:rPr>
          <w:rFonts w:ascii="Times New Roman" w:hAnsi="Times New Roman" w:cs="Times New Roman"/>
          <w:sz w:val="24"/>
          <w:szCs w:val="24"/>
        </w:rPr>
        <w:t>__________________________</w:t>
      </w:r>
      <w:r w:rsidRPr="00227BB5">
        <w:rPr>
          <w:rFonts w:ascii="Times New Roman" w:hAnsi="Times New Roman" w:cs="Times New Roman"/>
          <w:sz w:val="24"/>
          <w:szCs w:val="24"/>
        </w:rPr>
        <w:t>_</w:t>
      </w:r>
    </w:p>
    <w:p w14:paraId="6B7A97F9" w14:textId="77777777" w:rsidR="000B01EC" w:rsidRPr="00227BB5" w:rsidRDefault="000B01EC" w:rsidP="000B01EC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227BB5">
        <w:rPr>
          <w:rFonts w:ascii="Times New Roman" w:hAnsi="Times New Roman" w:cs="Times New Roman"/>
          <w:sz w:val="24"/>
          <w:szCs w:val="24"/>
        </w:rPr>
        <w:tab/>
      </w:r>
    </w:p>
    <w:p w14:paraId="59252A9C" w14:textId="77777777" w:rsidR="000B01EC" w:rsidRPr="00227BB5" w:rsidRDefault="000B01EC" w:rsidP="000B01EC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227BB5">
        <w:rPr>
          <w:rFonts w:ascii="Times New Roman" w:hAnsi="Times New Roman" w:cs="Times New Roman"/>
          <w:sz w:val="24"/>
          <w:szCs w:val="24"/>
        </w:rPr>
        <w:t>Курсовая квалификационная работа заслуживает оценки _________________</w:t>
      </w:r>
      <w:r>
        <w:rPr>
          <w:rFonts w:ascii="Times New Roman" w:hAnsi="Times New Roman" w:cs="Times New Roman"/>
          <w:sz w:val="24"/>
          <w:szCs w:val="24"/>
        </w:rPr>
        <w:t>__________________</w:t>
      </w:r>
      <w:r w:rsidRPr="00227BB5">
        <w:rPr>
          <w:rFonts w:ascii="Times New Roman" w:hAnsi="Times New Roman" w:cs="Times New Roman"/>
          <w:sz w:val="24"/>
          <w:szCs w:val="24"/>
        </w:rPr>
        <w:t>_</w:t>
      </w:r>
    </w:p>
    <w:p w14:paraId="01E085F5" w14:textId="77777777" w:rsidR="000B01EC" w:rsidRPr="00227BB5" w:rsidRDefault="000B01EC" w:rsidP="000B01EC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D7FAEF8" w14:textId="77777777" w:rsidR="000B01EC" w:rsidRPr="00227BB5" w:rsidRDefault="000B01EC" w:rsidP="000B01EC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66824F5" w14:textId="77777777" w:rsidR="000B01EC" w:rsidRDefault="000B01EC" w:rsidP="000B01E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45E92B6" w14:textId="77777777" w:rsidR="000B01EC" w:rsidRDefault="000B01EC" w:rsidP="000B01E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B2F2370" w14:textId="77777777" w:rsidR="000B01EC" w:rsidRDefault="000B01EC" w:rsidP="000B01E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A6F58EE" w14:textId="77777777" w:rsidR="000B01EC" w:rsidRDefault="000B01EC" w:rsidP="000B01E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CB362BF" w14:textId="77777777" w:rsidR="000B01EC" w:rsidRDefault="000B01EC" w:rsidP="000B01E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8E033BE" w14:textId="77777777" w:rsidR="000B01EC" w:rsidRDefault="000B01EC" w:rsidP="000B01E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27BB5">
        <w:rPr>
          <w:rFonts w:ascii="Times New Roman" w:hAnsi="Times New Roman" w:cs="Times New Roman"/>
          <w:sz w:val="24"/>
          <w:szCs w:val="24"/>
        </w:rPr>
        <w:t>Руководитель курсовой работы</w:t>
      </w:r>
      <w:r>
        <w:rPr>
          <w:rFonts w:ascii="Times New Roman" w:hAnsi="Times New Roman" w:cs="Times New Roman"/>
          <w:sz w:val="28"/>
          <w:szCs w:val="28"/>
        </w:rPr>
        <w:t xml:space="preserve"> ________ ____________________________________</w:t>
      </w:r>
    </w:p>
    <w:p w14:paraId="7C2DF19D" w14:textId="77777777" w:rsidR="000B01EC" w:rsidRPr="00BC1893" w:rsidRDefault="000B01EC" w:rsidP="000B01EC">
      <w:pPr>
        <w:spacing w:after="0" w:line="240" w:lineRule="auto"/>
        <w:rPr>
          <w:rFonts w:ascii="Times New Roman" w:hAnsi="Times New Roman" w:cs="Times New Roman"/>
          <w:sz w:val="24"/>
          <w:szCs w:val="24"/>
          <w:vertAlign w:val="superscript"/>
        </w:rPr>
      </w:pPr>
      <w:r w:rsidRPr="00BC1893">
        <w:rPr>
          <w:rFonts w:ascii="Times New Roman" w:hAnsi="Times New Roman" w:cs="Times New Roman"/>
          <w:sz w:val="24"/>
          <w:szCs w:val="24"/>
          <w:vertAlign w:val="superscript"/>
        </w:rPr>
        <w:tab/>
      </w:r>
      <w:r w:rsidRPr="00BC1893">
        <w:rPr>
          <w:rFonts w:ascii="Times New Roman" w:hAnsi="Times New Roman" w:cs="Times New Roman"/>
          <w:sz w:val="24"/>
          <w:szCs w:val="24"/>
          <w:vertAlign w:val="superscript"/>
        </w:rPr>
        <w:tab/>
      </w:r>
      <w:r w:rsidRPr="00BC1893">
        <w:rPr>
          <w:rFonts w:ascii="Times New Roman" w:hAnsi="Times New Roman" w:cs="Times New Roman"/>
          <w:sz w:val="24"/>
          <w:szCs w:val="24"/>
          <w:vertAlign w:val="superscript"/>
        </w:rPr>
        <w:tab/>
      </w:r>
      <w:r w:rsidRPr="00BC1893">
        <w:rPr>
          <w:rFonts w:ascii="Times New Roman" w:hAnsi="Times New Roman" w:cs="Times New Roman"/>
          <w:sz w:val="24"/>
          <w:szCs w:val="24"/>
          <w:vertAlign w:val="superscript"/>
        </w:rPr>
        <w:tab/>
      </w:r>
      <w:r w:rsidRPr="00BC1893">
        <w:rPr>
          <w:rFonts w:ascii="Times New Roman" w:hAnsi="Times New Roman" w:cs="Times New Roman"/>
          <w:sz w:val="24"/>
          <w:szCs w:val="24"/>
          <w:vertAlign w:val="superscript"/>
        </w:rPr>
        <w:tab/>
      </w:r>
      <w:r w:rsidRPr="00BC1893">
        <w:rPr>
          <w:rFonts w:ascii="Times New Roman" w:hAnsi="Times New Roman" w:cs="Times New Roman"/>
          <w:sz w:val="24"/>
          <w:szCs w:val="24"/>
          <w:vertAlign w:val="superscript"/>
        </w:rPr>
        <w:tab/>
      </w:r>
      <w:r>
        <w:rPr>
          <w:rFonts w:ascii="Times New Roman" w:hAnsi="Times New Roman" w:cs="Times New Roman"/>
          <w:sz w:val="24"/>
          <w:szCs w:val="24"/>
          <w:vertAlign w:val="superscript"/>
        </w:rPr>
        <w:tab/>
      </w:r>
      <w:r w:rsidRPr="00BC1893">
        <w:rPr>
          <w:rFonts w:ascii="Times New Roman" w:hAnsi="Times New Roman" w:cs="Times New Roman"/>
          <w:sz w:val="24"/>
          <w:szCs w:val="24"/>
          <w:vertAlign w:val="superscript"/>
        </w:rPr>
        <w:t>(Подпись рецензента с указанием места работы и должности)</w:t>
      </w:r>
    </w:p>
    <w:p w14:paraId="3518ADC1" w14:textId="77777777" w:rsidR="00116BAD" w:rsidRPr="00116BAD" w:rsidRDefault="00116BAD" w:rsidP="00116BAD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1417580" w14:textId="77777777" w:rsidR="00116BAD" w:rsidRPr="008A6833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1D3ACBFB" w14:textId="1E8FD4B3" w:rsidR="0066560F" w:rsidRPr="00116BAD" w:rsidRDefault="0066560F" w:rsidP="00116BAD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116BAD">
        <w:rPr>
          <w:rFonts w:ascii="Times New Roman" w:hAnsi="Times New Roman" w:cs="Times New Roman"/>
          <w:b/>
          <w:bCs/>
          <w:sz w:val="24"/>
          <w:szCs w:val="24"/>
        </w:rPr>
        <w:lastRenderedPageBreak/>
        <w:t>Содержание</w:t>
      </w:r>
    </w:p>
    <w:p w14:paraId="0B2EB2B6" w14:textId="77777777" w:rsidR="00D14382" w:rsidRPr="00116BAD" w:rsidRDefault="00D14382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>Введение</w:t>
      </w:r>
    </w:p>
    <w:p w14:paraId="17C97993" w14:textId="03ABB8C0" w:rsidR="00D14382" w:rsidRPr="00116BAD" w:rsidRDefault="00D14382" w:rsidP="00116BAD">
      <w:pPr>
        <w:tabs>
          <w:tab w:val="left" w:pos="709"/>
        </w:tabs>
        <w:spacing w:after="0" w:line="360" w:lineRule="auto"/>
        <w:ind w:left="708" w:hanging="708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>1.</w:t>
      </w:r>
      <w:r w:rsidR="00A65B2E" w:rsidRPr="00116BAD">
        <w:rPr>
          <w:rFonts w:ascii="Times New Roman" w:hAnsi="Times New Roman" w:cs="Times New Roman"/>
          <w:sz w:val="28"/>
          <w:szCs w:val="28"/>
        </w:rPr>
        <w:t xml:space="preserve"> </w:t>
      </w:r>
      <w:r w:rsidRPr="00116BAD">
        <w:rPr>
          <w:rFonts w:ascii="Times New Roman" w:hAnsi="Times New Roman" w:cs="Times New Roman"/>
          <w:sz w:val="28"/>
          <w:szCs w:val="28"/>
        </w:rPr>
        <w:t xml:space="preserve">Теоретические основы сопровождения </w:t>
      </w:r>
      <w:r w:rsidR="00A65B2E" w:rsidRPr="00116BAD">
        <w:rPr>
          <w:rFonts w:ascii="Times New Roman" w:hAnsi="Times New Roman" w:cs="Times New Roman"/>
          <w:sz w:val="28"/>
          <w:szCs w:val="28"/>
        </w:rPr>
        <w:t>информационной системы</w:t>
      </w:r>
      <w:r w:rsidRPr="00116BAD">
        <w:rPr>
          <w:rFonts w:ascii="Times New Roman" w:hAnsi="Times New Roman" w:cs="Times New Roman"/>
          <w:sz w:val="28"/>
          <w:szCs w:val="28"/>
        </w:rPr>
        <w:t xml:space="preserve"> </w:t>
      </w:r>
      <w:r w:rsidR="00A65B2E" w:rsidRPr="00116BAD">
        <w:rPr>
          <w:rFonts w:ascii="Times New Roman" w:hAnsi="Times New Roman" w:cs="Times New Roman"/>
          <w:sz w:val="28"/>
          <w:szCs w:val="28"/>
        </w:rPr>
        <w:t>для ресторана</w:t>
      </w:r>
    </w:p>
    <w:p w14:paraId="5456F518" w14:textId="77777777" w:rsidR="00D14382" w:rsidRPr="00116BAD" w:rsidRDefault="00D14382" w:rsidP="00116BAD">
      <w:pPr>
        <w:tabs>
          <w:tab w:val="left" w:pos="709"/>
        </w:tabs>
        <w:spacing w:after="0" w:line="360" w:lineRule="auto"/>
        <w:ind w:left="708" w:hanging="708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 xml:space="preserve">1.1. Понятие и виды сопровождения информационных систем </w:t>
      </w:r>
    </w:p>
    <w:p w14:paraId="1917B0A3" w14:textId="77777777" w:rsidR="00D14382" w:rsidRPr="00116BAD" w:rsidRDefault="00D14382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 xml:space="preserve">1.2. Роль информационных систем в управлении рестораном </w:t>
      </w:r>
    </w:p>
    <w:p w14:paraId="7F1A77DC" w14:textId="77777777" w:rsidR="00D14382" w:rsidRPr="00116BAD" w:rsidRDefault="00D14382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>1.3. Нормативно</w:t>
      </w:r>
      <w:r w:rsidRPr="00116BAD">
        <w:rPr>
          <w:rFonts w:ascii="Times New Roman" w:hAnsi="Times New Roman" w:cs="Times New Roman"/>
          <w:sz w:val="28"/>
          <w:szCs w:val="28"/>
        </w:rPr>
        <w:noBreakHyphen/>
        <w:t>правовая и методическая база сопровождения информационных систем</w:t>
      </w:r>
    </w:p>
    <w:p w14:paraId="2254FB57" w14:textId="77777777" w:rsidR="00D14382" w:rsidRPr="00116BAD" w:rsidRDefault="00D14382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>1.4. Типовые архитектуры и функциональные подсистемы информационных систем ресторана</w:t>
      </w:r>
    </w:p>
    <w:p w14:paraId="3876605D" w14:textId="77777777" w:rsidR="00A65B2E" w:rsidRPr="00116BAD" w:rsidRDefault="00D14382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 xml:space="preserve">2. Анализ действующей информационной системы и организации ее сопровождения в ресторане </w:t>
      </w:r>
    </w:p>
    <w:p w14:paraId="09788183" w14:textId="50F7409B" w:rsidR="00D14382" w:rsidRPr="00116BAD" w:rsidRDefault="00D14382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>2.1. Краткая организационно</w:t>
      </w:r>
      <w:r w:rsidRPr="00116BAD">
        <w:rPr>
          <w:rFonts w:ascii="Times New Roman" w:hAnsi="Times New Roman" w:cs="Times New Roman"/>
          <w:sz w:val="28"/>
          <w:szCs w:val="28"/>
        </w:rPr>
        <w:noBreakHyphen/>
        <w:t>экономическая характеристика ресторана</w:t>
      </w:r>
    </w:p>
    <w:p w14:paraId="211FD941" w14:textId="77777777" w:rsidR="00D14382" w:rsidRPr="00116BAD" w:rsidRDefault="00D14382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>2.2. Описание используемой информационной системы ресторана</w:t>
      </w:r>
    </w:p>
    <w:p w14:paraId="3BE77FA7" w14:textId="77777777" w:rsidR="00D14382" w:rsidRPr="00116BAD" w:rsidRDefault="00D14382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 xml:space="preserve">2.3. Текущая схема сопровождения информационной системы </w:t>
      </w:r>
    </w:p>
    <w:p w14:paraId="5CA8D97A" w14:textId="77777777" w:rsidR="00D14382" w:rsidRPr="00116BAD" w:rsidRDefault="00D14382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>2.4. Выявление проблем, инцидентов и рисков в процессе сопровождения</w:t>
      </w:r>
    </w:p>
    <w:p w14:paraId="67380EE8" w14:textId="77777777" w:rsidR="00D14382" w:rsidRPr="00116BAD" w:rsidRDefault="00D14382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>2.5. Оценка влияния качества сопровождения на результаты деятельности ресторана</w:t>
      </w:r>
    </w:p>
    <w:p w14:paraId="75CA2144" w14:textId="77777777" w:rsidR="00E04745" w:rsidRDefault="00E04745" w:rsidP="00E04745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</w:t>
      </w:r>
      <w:r w:rsidRPr="00E04745">
        <w:rPr>
          <w:rFonts w:ascii="Times New Roman" w:hAnsi="Times New Roman" w:cs="Times New Roman"/>
          <w:sz w:val="28"/>
          <w:szCs w:val="28"/>
        </w:rPr>
        <w:t>. Совершенствование процесса сопровождения информационной системы ресторана</w:t>
      </w:r>
    </w:p>
    <w:p w14:paraId="24D28053" w14:textId="77777777" w:rsidR="00E04745" w:rsidRDefault="00E04745" w:rsidP="00E04745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04745">
        <w:rPr>
          <w:rFonts w:ascii="Times New Roman" w:hAnsi="Times New Roman" w:cs="Times New Roman"/>
          <w:sz w:val="28"/>
          <w:szCs w:val="28"/>
        </w:rPr>
        <w:t>3.1. Формирование требований к целевой модели сопровождения</w:t>
      </w:r>
    </w:p>
    <w:p w14:paraId="565FA904" w14:textId="77777777" w:rsidR="00E04745" w:rsidRDefault="00E04745" w:rsidP="00E04745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04745">
        <w:rPr>
          <w:rFonts w:ascii="Times New Roman" w:hAnsi="Times New Roman" w:cs="Times New Roman"/>
          <w:sz w:val="28"/>
          <w:szCs w:val="28"/>
        </w:rPr>
        <w:t>3.2. Предложения по оптимизации процессов сопровождения</w:t>
      </w:r>
    </w:p>
    <w:p w14:paraId="1E982650" w14:textId="77777777" w:rsidR="00E04745" w:rsidRDefault="00E04745" w:rsidP="00E04745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04745">
        <w:rPr>
          <w:rFonts w:ascii="Times New Roman" w:hAnsi="Times New Roman" w:cs="Times New Roman"/>
          <w:sz w:val="28"/>
          <w:szCs w:val="28"/>
        </w:rPr>
        <w:t>3.3. Разработка рекомендаций по повышению надежности и отказоустойчивости системы</w:t>
      </w:r>
    </w:p>
    <w:p w14:paraId="011C99CC" w14:textId="74B28118" w:rsidR="00E04745" w:rsidRDefault="00E04745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04745">
        <w:rPr>
          <w:rFonts w:ascii="Times New Roman" w:hAnsi="Times New Roman" w:cs="Times New Roman"/>
          <w:sz w:val="28"/>
          <w:szCs w:val="28"/>
        </w:rPr>
        <w:t>3.4. Оценка предполагаемой эффективности предлагаемых мероприятий</w:t>
      </w:r>
    </w:p>
    <w:p w14:paraId="754DB0F4" w14:textId="5D618448" w:rsidR="00D14382" w:rsidRPr="00116BAD" w:rsidRDefault="00D14382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>Список использованных источников</w:t>
      </w:r>
    </w:p>
    <w:p w14:paraId="462A22FC" w14:textId="61B19929" w:rsidR="0066560F" w:rsidRPr="00116BAD" w:rsidRDefault="00D14382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>Приложения</w:t>
      </w:r>
    </w:p>
    <w:p w14:paraId="12BE82D3" w14:textId="77777777" w:rsidR="0066560F" w:rsidRPr="00116BAD" w:rsidRDefault="0066560F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D217A69" w14:textId="77777777" w:rsidR="0066560F" w:rsidRPr="00116BAD" w:rsidRDefault="0066560F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3DAA74A" w14:textId="77777777" w:rsidR="00502AE3" w:rsidRPr="00116BAD" w:rsidRDefault="00502AE3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A006195" w14:textId="77777777" w:rsidR="00502AE3" w:rsidRPr="00116BAD" w:rsidRDefault="00502AE3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05F9FF6" w14:textId="77777777" w:rsidR="00502AE3" w:rsidRPr="00116BAD" w:rsidRDefault="00502AE3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673BEFF" w14:textId="77777777" w:rsidR="00502AE3" w:rsidRPr="00116BAD" w:rsidRDefault="00502AE3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84EAB31" w14:textId="77777777" w:rsidR="00502AE3" w:rsidRPr="00116BAD" w:rsidRDefault="00502AE3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C0D000F" w14:textId="77777777" w:rsidR="00502AE3" w:rsidRPr="00116BAD" w:rsidRDefault="00502AE3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9E13BB0" w14:textId="77777777" w:rsidR="00502AE3" w:rsidRPr="00116BAD" w:rsidRDefault="00502AE3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877830A" w14:textId="77777777" w:rsidR="00502AE3" w:rsidRPr="00116BAD" w:rsidRDefault="00502AE3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517FAB8" w14:textId="77777777" w:rsidR="0066560F" w:rsidRPr="00116BAD" w:rsidRDefault="0066560F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EA48FAE" w14:textId="77777777" w:rsidR="0066560F" w:rsidRPr="00116BAD" w:rsidRDefault="0066560F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1145C58" w14:textId="5130CD3D" w:rsidR="00701FE7" w:rsidRPr="00116BAD" w:rsidRDefault="006B0952" w:rsidP="00116BAD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16BAD">
        <w:rPr>
          <w:rFonts w:ascii="Times New Roman" w:hAnsi="Times New Roman" w:cs="Times New Roman"/>
          <w:b/>
          <w:bCs/>
          <w:sz w:val="28"/>
          <w:szCs w:val="28"/>
        </w:rPr>
        <w:t>Введение</w:t>
      </w:r>
    </w:p>
    <w:p w14:paraId="5A937F38" w14:textId="2AB50E65" w:rsidR="001D4D9D" w:rsidRPr="00116BAD" w:rsidRDefault="001D4D9D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ab/>
      </w:r>
      <w:r w:rsidR="00892AA3" w:rsidRPr="00116BAD">
        <w:rPr>
          <w:rFonts w:ascii="Times New Roman" w:hAnsi="Times New Roman" w:cs="Times New Roman"/>
          <w:sz w:val="28"/>
          <w:szCs w:val="28"/>
        </w:rPr>
        <w:t xml:space="preserve">В условиях цифровой трансформации всех сфер экономики ресторанный бизнес перестает быть исключением и активно интегрирует передовые технологии. </w:t>
      </w:r>
      <w:r w:rsidRPr="00116BAD">
        <w:rPr>
          <w:rFonts w:ascii="Times New Roman" w:hAnsi="Times New Roman" w:cs="Times New Roman"/>
          <w:sz w:val="28"/>
          <w:szCs w:val="28"/>
        </w:rPr>
        <w:t xml:space="preserve">Успех заведения сегодня определяется не только качеством кухни и уровнем обсаживания, но и эффективностью управления операционными процессами, оптимизацией логистики и маркетинга. Ключевую роль в этом играют информационные системы, которые интегрируют функции управления заказами, запасами, финансами, персоналом и клиентскими отношениями. Но внедрение </w:t>
      </w:r>
      <w:proofErr w:type="gramStart"/>
      <w:r w:rsidR="00695752" w:rsidRPr="00116BAD">
        <w:rPr>
          <w:rFonts w:ascii="Times New Roman" w:hAnsi="Times New Roman" w:cs="Times New Roman"/>
          <w:sz w:val="28"/>
          <w:szCs w:val="28"/>
        </w:rPr>
        <w:t>-</w:t>
      </w:r>
      <w:r w:rsidRPr="00116BAD">
        <w:rPr>
          <w:rFonts w:ascii="Times New Roman" w:hAnsi="Times New Roman" w:cs="Times New Roman"/>
          <w:sz w:val="28"/>
          <w:szCs w:val="28"/>
        </w:rPr>
        <w:t xml:space="preserve"> это</w:t>
      </w:r>
      <w:proofErr w:type="gramEnd"/>
      <w:r w:rsidRPr="00116BAD">
        <w:rPr>
          <w:rFonts w:ascii="Times New Roman" w:hAnsi="Times New Roman" w:cs="Times New Roman"/>
          <w:sz w:val="28"/>
          <w:szCs w:val="28"/>
        </w:rPr>
        <w:t xml:space="preserve"> только первый шаг, ее непрерывное и качественное сопровождение становится основным фактором устойчивости развития ресторана. </w:t>
      </w:r>
    </w:p>
    <w:p w14:paraId="6F40137D" w14:textId="77777777" w:rsidR="001D4D9D" w:rsidRPr="00116BAD" w:rsidRDefault="001D4D9D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ab/>
        <w:t xml:space="preserve">Актуальность и значимость исследования обусловлены несколькими факторами. Во-первых, высокая динамика ресторанного рынка и изменчивость потребительских предпочтений требуют от системы гибкости и постоянной адаптации. Во-вторых, сбои в работе системы ведут к прямым финансовым потерям. В-третьих, многие рестораны рассматривают сопровождение информационной системы как техническую поддержку, упуская из виду его стратегический потенциал для анализа данных. Таким образом, изучение комплексного сопровождения системы ресторана является своевременной и практически значимой задачей. </w:t>
      </w:r>
    </w:p>
    <w:p w14:paraId="44ACBF5D" w14:textId="0379DBA2" w:rsidR="001D4D9D" w:rsidRPr="00116BAD" w:rsidRDefault="001D4D9D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ab/>
      </w:r>
      <w:r w:rsidR="00892AA3" w:rsidRPr="00116BAD">
        <w:rPr>
          <w:rFonts w:ascii="Times New Roman" w:hAnsi="Times New Roman" w:cs="Times New Roman"/>
          <w:sz w:val="28"/>
          <w:szCs w:val="28"/>
        </w:rPr>
        <w:t>Проблема исследования заключается в существующем противоречии между потенциальными возможностями, которые современная система предоставляет ресторанному бизнесу для повышения эффективности, и реальными практиками ее сопровождения, которые зачастую носят реактивный, а не проактивный характер, что ограничивает извлекаемую бизнес-ценность и возврат на инвестиции.</w:t>
      </w:r>
    </w:p>
    <w:p w14:paraId="60DF8460" w14:textId="4D6F46C4" w:rsidR="001D4D9D" w:rsidRPr="00116BAD" w:rsidRDefault="001D4D9D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lastRenderedPageBreak/>
        <w:tab/>
        <w:t>Цель</w:t>
      </w:r>
      <w:proofErr w:type="gramStart"/>
      <w:r w:rsidRPr="00116BAD">
        <w:rPr>
          <w:rFonts w:ascii="Times New Roman" w:hAnsi="Times New Roman" w:cs="Times New Roman"/>
          <w:sz w:val="28"/>
          <w:szCs w:val="28"/>
        </w:rPr>
        <w:t>: Разработать</w:t>
      </w:r>
      <w:proofErr w:type="gramEnd"/>
      <w:r w:rsidRPr="00116BAD">
        <w:rPr>
          <w:rFonts w:ascii="Times New Roman" w:hAnsi="Times New Roman" w:cs="Times New Roman"/>
          <w:sz w:val="28"/>
          <w:szCs w:val="28"/>
        </w:rPr>
        <w:t xml:space="preserve"> практические рекомендации по оптимизации процесса сопровождения информационной системы для ресторана, направленные для повышения надежности, полезности и общей эффективности работы.</w:t>
      </w:r>
    </w:p>
    <w:p w14:paraId="055A229D" w14:textId="4E779E91" w:rsidR="00C32854" w:rsidRPr="00116BAD" w:rsidRDefault="001D4D9D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ab/>
        <w:t xml:space="preserve">Объект: </w:t>
      </w:r>
      <w:r w:rsidR="001576FB" w:rsidRPr="00116BAD">
        <w:rPr>
          <w:rFonts w:ascii="Times New Roman" w:hAnsi="Times New Roman" w:cs="Times New Roman"/>
          <w:sz w:val="28"/>
          <w:szCs w:val="28"/>
        </w:rPr>
        <w:t>Информационная система ресторана для управления процессами.</w:t>
      </w:r>
    </w:p>
    <w:p w14:paraId="3E20F683" w14:textId="0561DC0E" w:rsidR="00C32854" w:rsidRPr="00116BAD" w:rsidRDefault="001D4D9D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ab/>
        <w:t xml:space="preserve">Предмет: </w:t>
      </w:r>
      <w:r w:rsidR="001576FB" w:rsidRPr="00116BAD">
        <w:rPr>
          <w:rFonts w:ascii="Times New Roman" w:hAnsi="Times New Roman" w:cs="Times New Roman"/>
          <w:sz w:val="28"/>
          <w:szCs w:val="28"/>
        </w:rPr>
        <w:t>Процесс сопровождения информационной системы.</w:t>
      </w:r>
    </w:p>
    <w:p w14:paraId="6D667CC1" w14:textId="6DDB5B0A" w:rsidR="00C32854" w:rsidRPr="00116BAD" w:rsidRDefault="001576FB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>Для достижения цели поставлены следующие задачи:</w:t>
      </w:r>
    </w:p>
    <w:p w14:paraId="4FEE1BD7" w14:textId="768BDD8F" w:rsidR="001576FB" w:rsidRPr="00116BAD" w:rsidRDefault="001576FB" w:rsidP="00116BAD">
      <w:pPr>
        <w:pStyle w:val="a7"/>
        <w:numPr>
          <w:ilvl w:val="0"/>
          <w:numId w:val="22"/>
        </w:num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>Проанализировать теоретические основы сопровождения информационной системы в сфере услуг.</w:t>
      </w:r>
    </w:p>
    <w:p w14:paraId="4BE224EA" w14:textId="748394FA" w:rsidR="001576FB" w:rsidRPr="00116BAD" w:rsidRDefault="001576FB" w:rsidP="00116BAD">
      <w:pPr>
        <w:pStyle w:val="a7"/>
        <w:numPr>
          <w:ilvl w:val="0"/>
          <w:numId w:val="22"/>
        </w:num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>Выявить типичные проблемы и риски в процессе сопровождения.</w:t>
      </w:r>
    </w:p>
    <w:p w14:paraId="7D96EAD4" w14:textId="3F588042" w:rsidR="001576FB" w:rsidRPr="00116BAD" w:rsidRDefault="001576FB" w:rsidP="00116BAD">
      <w:pPr>
        <w:pStyle w:val="a7"/>
        <w:numPr>
          <w:ilvl w:val="0"/>
          <w:numId w:val="22"/>
        </w:num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>Изучить существующие системы в ресторанном бизнесе.</w:t>
      </w:r>
    </w:p>
    <w:p w14:paraId="75DCACD3" w14:textId="6D4CB8D5" w:rsidR="001576FB" w:rsidRPr="00116BAD" w:rsidRDefault="001576FB" w:rsidP="00116BAD">
      <w:pPr>
        <w:pStyle w:val="a7"/>
        <w:numPr>
          <w:ilvl w:val="0"/>
          <w:numId w:val="22"/>
        </w:num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>Разработать рекомендации по улучшению сопровождения</w:t>
      </w:r>
      <w:r w:rsidR="00892AA3" w:rsidRPr="00116BAD">
        <w:rPr>
          <w:rFonts w:ascii="Times New Roman" w:hAnsi="Times New Roman" w:cs="Times New Roman"/>
          <w:sz w:val="28"/>
          <w:szCs w:val="28"/>
        </w:rPr>
        <w:t>.</w:t>
      </w:r>
    </w:p>
    <w:p w14:paraId="30B09928" w14:textId="3769C121" w:rsidR="00892AA3" w:rsidRPr="00116BAD" w:rsidRDefault="00892AA3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ab/>
        <w:t xml:space="preserve">Гипотеза исследования предполагает, что внедрение систематического сопровождения информационной системы  с использованием современных методик позволит снизить время, когда система недоступна, на </w:t>
      </w:r>
      <w:proofErr w:type="gramStart"/>
      <w:r w:rsidRPr="00116BAD">
        <w:rPr>
          <w:rFonts w:ascii="Times New Roman" w:hAnsi="Times New Roman" w:cs="Times New Roman"/>
          <w:sz w:val="28"/>
          <w:szCs w:val="28"/>
        </w:rPr>
        <w:t>30</w:t>
      </w:r>
      <w:r w:rsidR="00695752" w:rsidRPr="00116BAD">
        <w:rPr>
          <w:rFonts w:ascii="Times New Roman" w:hAnsi="Times New Roman" w:cs="Times New Roman"/>
          <w:sz w:val="28"/>
          <w:szCs w:val="28"/>
        </w:rPr>
        <w:t>-</w:t>
      </w:r>
      <w:r w:rsidRPr="00116BAD">
        <w:rPr>
          <w:rFonts w:ascii="Times New Roman" w:hAnsi="Times New Roman" w:cs="Times New Roman"/>
          <w:sz w:val="28"/>
          <w:szCs w:val="28"/>
        </w:rPr>
        <w:t>40</w:t>
      </w:r>
      <w:proofErr w:type="gramEnd"/>
      <w:r w:rsidRPr="00116BAD">
        <w:rPr>
          <w:rFonts w:ascii="Times New Roman" w:hAnsi="Times New Roman" w:cs="Times New Roman"/>
          <w:sz w:val="28"/>
          <w:szCs w:val="28"/>
        </w:rPr>
        <w:t xml:space="preserve">% и повысить общую эффективность ресторана. </w:t>
      </w:r>
    </w:p>
    <w:p w14:paraId="439321DD" w14:textId="108A780B" w:rsidR="00C32854" w:rsidRPr="00116BAD" w:rsidRDefault="00892AA3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ab/>
        <w:t>Методы исследования: В работе используются общенаучные подходы и специализированные методы из области информатики. Новизна курсовой работы заключается в адаптации общих принципов и сопровождения информационных систем к специфическим условиям ресторанного бизнеса, характеризующимся сезонностью и прямой зависимостью от клиентского опыта. Практическая ценность работы состоит в разработанных структурированных рекомендациях, которые могут быть использованы владельцами и менеджерами ресторанов для аудита и улучшения существующих процессов поддержки своих информационных систем.</w:t>
      </w:r>
    </w:p>
    <w:p w14:paraId="1C84A6A2" w14:textId="7EF3408A" w:rsidR="00C32854" w:rsidRPr="00116BAD" w:rsidRDefault="00902C3D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ab/>
        <w:t>Новизна курсовой работы заключается в адаптации общих принципов IT-сервис менеджмента и сопровождения информационных систем к специфическим условиям ресторанного бизнеса, характеризующимся сезонностью и прямой зависимостью от клиентского опыта. Практическая ценность работы состоит в разработанных структурированных рекомендациях, которые могут быть использованы владельцами и IT-менеджерами ресторанов для аудита и улучшения существующих процессов поддержки своих информационных систем.</w:t>
      </w:r>
    </w:p>
    <w:p w14:paraId="23413A34" w14:textId="77777777" w:rsidR="00C32854" w:rsidRPr="00116BAD" w:rsidRDefault="00C32854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C7687B7" w14:textId="77777777" w:rsidR="00C32854" w:rsidRPr="00116BAD" w:rsidRDefault="00C32854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9C68A65" w14:textId="77777777" w:rsidR="00C32854" w:rsidRPr="00116BAD" w:rsidRDefault="00C32854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00B7872" w14:textId="77777777" w:rsidR="00127003" w:rsidRPr="00116BAD" w:rsidRDefault="00127003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5FFA264" w14:textId="77777777" w:rsidR="00127003" w:rsidRPr="00116BAD" w:rsidRDefault="00127003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516609B" w14:textId="77777777" w:rsidR="00127003" w:rsidRPr="00116BAD" w:rsidRDefault="00127003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9F28390" w14:textId="02335D3B" w:rsidR="00EB4A58" w:rsidRPr="00116BAD" w:rsidRDefault="00EB4A58" w:rsidP="00116BAD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16BAD">
        <w:rPr>
          <w:rFonts w:ascii="Times New Roman" w:hAnsi="Times New Roman" w:cs="Times New Roman"/>
          <w:b/>
          <w:bCs/>
          <w:sz w:val="28"/>
          <w:szCs w:val="28"/>
        </w:rPr>
        <w:t>1. Теоретические основы сопровождения информационных систем в ресторанном бизнесе</w:t>
      </w:r>
    </w:p>
    <w:p w14:paraId="07E85B13" w14:textId="132F0DBA" w:rsidR="00EB4A58" w:rsidRPr="00116BAD" w:rsidRDefault="00EB4A58" w:rsidP="00116BAD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16BAD">
        <w:rPr>
          <w:rFonts w:ascii="Times New Roman" w:hAnsi="Times New Roman" w:cs="Times New Roman"/>
          <w:b/>
          <w:bCs/>
          <w:sz w:val="28"/>
          <w:szCs w:val="28"/>
        </w:rPr>
        <w:t>1.1. Понятие и виды сопровождения информационных систем</w:t>
      </w:r>
    </w:p>
    <w:p w14:paraId="1D014937" w14:textId="77777777" w:rsidR="00252B6D" w:rsidRPr="00116BAD" w:rsidRDefault="00252B6D" w:rsidP="00116BA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52B6D">
        <w:rPr>
          <w:rFonts w:ascii="Times New Roman" w:hAnsi="Times New Roman" w:cs="Times New Roman"/>
          <w:sz w:val="28"/>
          <w:szCs w:val="28"/>
        </w:rPr>
        <w:t>Информационная система ресторана представляет собой комплекс взаимосвязанных компонентов, включающий программное обеспечение, базы данных, технические средства, а также организационные и методические материалы. Она обеспечивает автоматизацию ключевых процессов предприятия общественного питания: приём и обработку заказов, управление товарными запасами, финансовые расчёты, работу с клиентами и поставщиками.</w:t>
      </w:r>
    </w:p>
    <w:p w14:paraId="0E5C0B0D" w14:textId="25E9FFA6" w:rsidR="00252B6D" w:rsidRPr="00252B6D" w:rsidRDefault="00252B6D" w:rsidP="00116BA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52B6D">
        <w:rPr>
          <w:rFonts w:ascii="Times New Roman" w:hAnsi="Times New Roman" w:cs="Times New Roman"/>
          <w:sz w:val="28"/>
          <w:szCs w:val="28"/>
        </w:rPr>
        <w:t>Сопровождение информационных систем определяется как совокупность организационных, технических, программных и методических мероприятий, направленных на поддержание работоспособности, надёжности и актуальности системы в течение всего её жизненного цикла. В отличие от этапа внедрения, сопровождение носит непрерывный характер и предполагает не только устранение возникающих неисправностей, но и адаптацию системы к изменяющимся условиям внешней и внутренней среды бизнеса.</w:t>
      </w:r>
    </w:p>
    <w:p w14:paraId="5A101123" w14:textId="77777777" w:rsidR="00252B6D" w:rsidRPr="00116BAD" w:rsidRDefault="00252B6D" w:rsidP="00116BA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52B6D">
        <w:rPr>
          <w:rFonts w:ascii="Times New Roman" w:hAnsi="Times New Roman" w:cs="Times New Roman"/>
          <w:sz w:val="28"/>
          <w:szCs w:val="28"/>
        </w:rPr>
        <w:t>Отдельное значение имеет информационно-методическое сопровождение, которое предусматривает обучение пользователей, разработку и актуализацию инструкций, регламентов и руководств по работе с системой. Для ресторанов этот вид сопровождения особенно важен, поскольку высокий уровень текучести персонала и различная цифровая грамотность сотрудников требуют постоянной методической поддержки.</w:t>
      </w:r>
    </w:p>
    <w:p w14:paraId="18345C90" w14:textId="6FFD0E07" w:rsidR="00252B6D" w:rsidRPr="00252B6D" w:rsidRDefault="00252B6D" w:rsidP="00116BA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52B6D">
        <w:rPr>
          <w:rFonts w:ascii="Times New Roman" w:hAnsi="Times New Roman" w:cs="Times New Roman"/>
          <w:sz w:val="28"/>
          <w:szCs w:val="28"/>
        </w:rPr>
        <w:lastRenderedPageBreak/>
        <w:t>Таким образом, сопровождение информационных систем следует рассматривать как комплексный процесс, обеспечивающий не только техническую исправность, но и максимальную бизнес-эффективность системы.</w:t>
      </w:r>
    </w:p>
    <w:p w14:paraId="45ADD58A" w14:textId="77777777" w:rsidR="00EB4A58" w:rsidRPr="00116BAD" w:rsidRDefault="00EB4A58" w:rsidP="00116BA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6304A388" w14:textId="77777777" w:rsidR="00252B6D" w:rsidRPr="00116BAD" w:rsidRDefault="00252B6D" w:rsidP="00116BA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67FCE146" w14:textId="34C915D9" w:rsidR="00EB4A58" w:rsidRPr="00116BAD" w:rsidRDefault="00EB4A58" w:rsidP="00116BAD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16BAD">
        <w:rPr>
          <w:rFonts w:ascii="Times New Roman" w:hAnsi="Times New Roman" w:cs="Times New Roman"/>
          <w:b/>
          <w:bCs/>
          <w:sz w:val="28"/>
          <w:szCs w:val="28"/>
        </w:rPr>
        <w:t>1.2. Роль информационных систем в управлении рестораном</w:t>
      </w:r>
    </w:p>
    <w:p w14:paraId="6B5B16D1" w14:textId="77777777" w:rsidR="00EB4A58" w:rsidRPr="00116BAD" w:rsidRDefault="00EB4A58" w:rsidP="00116BA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>Современная информационная система выступает центральным элементом управления рестораном, обеспечивая оперативный доступ руководства к точным и актуальным данным о работе заведения. Она объединяет процессы в зале, на кухне, на складе, в бухгалтерии и службе доставки, создавая единую картину деятельности.</w:t>
      </w:r>
    </w:p>
    <w:p w14:paraId="36400C26" w14:textId="71B15A53" w:rsidR="00EB4A58" w:rsidRPr="00116BAD" w:rsidRDefault="00EB4A58" w:rsidP="00116BA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>Во-первых, система автоматизирует операционную деятельность: приём и передачу заказов на кухню, расчёт с гостями, печать чеков. Благодаря этому сокращается время обслуживания, уменьшается количество ошибок и повышается удовлетворённость клиентов, что напрямую влияет на выручку.</w:t>
      </w:r>
    </w:p>
    <w:p w14:paraId="521ED0DD" w14:textId="77777777" w:rsidR="00EB4A58" w:rsidRPr="00116BAD" w:rsidRDefault="00EB4A58" w:rsidP="00116BA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>Во-вторых, информационная система эффективно управляет ресурсами. Модуль учёта склада позволяет отслеживать остатки ингредиентов, сроки их хранения, планировать закупки и выявлять расхождения с нормами расхода. Это помогает минимизировать потери и оптимизировать затраты на сырьё.</w:t>
      </w:r>
    </w:p>
    <w:p w14:paraId="54206C2F" w14:textId="5B7900B7" w:rsidR="00EB4A58" w:rsidRPr="00116BAD" w:rsidRDefault="00EB4A58" w:rsidP="00116BA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>В-третьих, система формирует управленческую отчётность и аналитику. Руководитель получает сведения о выручке, структуре продаж, среднем чеке, популярности позиций меню, динамике трафика и результатах акций. На основе этих показателей принимаются обоснованные решения по корректировке ассортимента, цен, штата и маркетинговых мероприятий.</w:t>
      </w:r>
    </w:p>
    <w:p w14:paraId="14A4BF49" w14:textId="77777777" w:rsidR="00252B6D" w:rsidRPr="00252B6D" w:rsidRDefault="00252B6D" w:rsidP="00116BA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52B6D">
        <w:rPr>
          <w:rFonts w:ascii="Times New Roman" w:hAnsi="Times New Roman" w:cs="Times New Roman"/>
          <w:sz w:val="28"/>
          <w:szCs w:val="28"/>
        </w:rPr>
        <w:t xml:space="preserve">Кроме того, информационная система выступает инструментом работы с клиентами. Она позволяет вести базу постоянных гостей, реализовывать программы лояльности, формировать персонализированные предложения и анализировать отзывы. В результате роль информационной системы выходит далеко за рамки </w:t>
      </w:r>
      <w:r w:rsidRPr="00252B6D">
        <w:rPr>
          <w:rFonts w:ascii="Times New Roman" w:hAnsi="Times New Roman" w:cs="Times New Roman"/>
          <w:sz w:val="28"/>
          <w:szCs w:val="28"/>
        </w:rPr>
        <w:lastRenderedPageBreak/>
        <w:t>технического учёта и приобретает стратегический характер, способствуя повышению конкурентоспособности ресторана.</w:t>
      </w:r>
    </w:p>
    <w:p w14:paraId="48CA871E" w14:textId="77777777" w:rsidR="00EB4A58" w:rsidRPr="00116BAD" w:rsidRDefault="00EB4A58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98695D2" w14:textId="77777777" w:rsidR="00252B6D" w:rsidRPr="00116BAD" w:rsidRDefault="00252B6D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15ECE84" w14:textId="1CAE5F52" w:rsidR="00EB4A58" w:rsidRPr="00116BAD" w:rsidRDefault="00EB4A58" w:rsidP="00116BAD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16BAD">
        <w:rPr>
          <w:rFonts w:ascii="Times New Roman" w:hAnsi="Times New Roman" w:cs="Times New Roman"/>
          <w:b/>
          <w:bCs/>
          <w:sz w:val="28"/>
          <w:szCs w:val="28"/>
        </w:rPr>
        <w:t>1.3. Нормативно-правовая и методическая база сопровождения информационных систем</w:t>
      </w:r>
    </w:p>
    <w:p w14:paraId="4833D6FC" w14:textId="77777777" w:rsidR="00252B6D" w:rsidRPr="00252B6D" w:rsidRDefault="00252B6D" w:rsidP="00116BAD">
      <w:pPr>
        <w:tabs>
          <w:tab w:val="left" w:pos="709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2B6D">
        <w:rPr>
          <w:rFonts w:ascii="Times New Roman" w:hAnsi="Times New Roman" w:cs="Times New Roman"/>
          <w:sz w:val="28"/>
          <w:szCs w:val="28"/>
        </w:rPr>
        <w:t>Организация сопровождения информационных систем в ресторанном бизнесе осуществляется в соответствии с требованиями законодательства Российской Федерации и методическими рекомендациями в сфере информационных технологий и защиты информации.</w:t>
      </w:r>
    </w:p>
    <w:p w14:paraId="3CC88E17" w14:textId="77777777" w:rsidR="00EB4A58" w:rsidRPr="00116BAD" w:rsidRDefault="00EB4A58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>Основополагающими нормативными документами являются:</w:t>
      </w:r>
    </w:p>
    <w:p w14:paraId="74FFD1A2" w14:textId="5BE8D472" w:rsidR="00EB4A58" w:rsidRPr="00116BAD" w:rsidRDefault="00EB4A58" w:rsidP="00116BAD">
      <w:pPr>
        <w:pStyle w:val="a7"/>
        <w:numPr>
          <w:ilvl w:val="0"/>
          <w:numId w:val="23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>Конституция Российской Федерации, которая устанавливает общие принципы защиты персональных данных и неприкосновенности частной жизни;</w:t>
      </w:r>
    </w:p>
    <w:p w14:paraId="151A266B" w14:textId="13F1AB80" w:rsidR="00EB4A58" w:rsidRPr="00116BAD" w:rsidRDefault="00EB4A58" w:rsidP="00116BAD">
      <w:pPr>
        <w:pStyle w:val="a7"/>
        <w:numPr>
          <w:ilvl w:val="0"/>
          <w:numId w:val="23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>Федеральный закон от 27.07.2006 № 152-ФЗ «О персональных данных», регулирующий сбор, хранение и защиту информации о клиентах (программы лояльности, контакты) и сотрудниках.</w:t>
      </w:r>
    </w:p>
    <w:p w14:paraId="5DEA94DC" w14:textId="2BCC00AD" w:rsidR="00EB4A58" w:rsidRPr="00116BAD" w:rsidRDefault="00EB4A58" w:rsidP="00116BAD">
      <w:pPr>
        <w:tabs>
          <w:tab w:val="left" w:pos="709"/>
        </w:tabs>
        <w:spacing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>При использовании онлайн-касс и фискальных регистраторов обязательно соблюдение норм законодательства о применении контрольно-кассовой техники и передаче данных в налоговые органы. Это требует постоянного контроля корректной работы интеграции между информационной системой и фискальными устройствами в рамках сопровождения.</w:t>
      </w:r>
    </w:p>
    <w:p w14:paraId="6BB0C092" w14:textId="77777777" w:rsidR="00252B6D" w:rsidRPr="00252B6D" w:rsidRDefault="00252B6D" w:rsidP="00116BAD">
      <w:pPr>
        <w:tabs>
          <w:tab w:val="left" w:pos="709"/>
        </w:tabs>
        <w:spacing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252B6D">
        <w:rPr>
          <w:rFonts w:ascii="Times New Roman" w:hAnsi="Times New Roman" w:cs="Times New Roman"/>
          <w:sz w:val="28"/>
          <w:szCs w:val="28"/>
        </w:rPr>
        <w:t>Методическая база сопровождения включает положения теории информационных систем, теории надёжности, а также лучшие практики управления IT-сервисами. Значительный вклад в разработку теоретических основ вносят работы отечественных учёных. Важными источниками выступают учебные пособия по теории информационных процессов и систем, управлению жизненным циклом информационных систем и теории надёжности программного обеспечения.</w:t>
      </w:r>
    </w:p>
    <w:p w14:paraId="6EDF8E4C" w14:textId="18F899B9" w:rsidR="00EB4A58" w:rsidRPr="00116BAD" w:rsidRDefault="00EB4A58" w:rsidP="00116BAD">
      <w:pPr>
        <w:tabs>
          <w:tab w:val="left" w:pos="709"/>
        </w:tabs>
        <w:spacing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lastRenderedPageBreak/>
        <w:t xml:space="preserve">Внутри ресторана методическая база закрепляется внутренними документами: регламентами эксплуатации системы, инструкциями для пользователей, политикой информационной безопасности, правилами резервного копирования. Регулярное обновление этих документов </w:t>
      </w:r>
      <w:r w:rsidR="008F352D" w:rsidRPr="00116BAD">
        <w:rPr>
          <w:rFonts w:ascii="Times New Roman" w:hAnsi="Times New Roman" w:cs="Times New Roman"/>
          <w:sz w:val="28"/>
          <w:szCs w:val="28"/>
        </w:rPr>
        <w:t>-</w:t>
      </w:r>
      <w:r w:rsidRPr="00116BAD">
        <w:rPr>
          <w:rFonts w:ascii="Times New Roman" w:hAnsi="Times New Roman" w:cs="Times New Roman"/>
          <w:sz w:val="28"/>
          <w:szCs w:val="28"/>
        </w:rPr>
        <w:t xml:space="preserve"> обязательная часть сопровождения.</w:t>
      </w:r>
    </w:p>
    <w:p w14:paraId="1162E4E9" w14:textId="77777777" w:rsidR="00EB4A58" w:rsidRPr="00116BAD" w:rsidRDefault="00EB4A58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26BD9B1" w14:textId="4C42A8CA" w:rsidR="00EB4A58" w:rsidRPr="00116BAD" w:rsidRDefault="00EB4A58" w:rsidP="00116BAD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16BAD">
        <w:rPr>
          <w:rFonts w:ascii="Times New Roman" w:hAnsi="Times New Roman" w:cs="Times New Roman"/>
          <w:b/>
          <w:bCs/>
          <w:sz w:val="28"/>
          <w:szCs w:val="28"/>
        </w:rPr>
        <w:t>1.4. Типовые архитектуры и функциональные подсистемы информационных систем ресторана</w:t>
      </w:r>
    </w:p>
    <w:p w14:paraId="5153F007" w14:textId="77777777" w:rsidR="00252B6D" w:rsidRPr="00252B6D" w:rsidRDefault="00252B6D" w:rsidP="00116BA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52B6D">
        <w:rPr>
          <w:rFonts w:ascii="Times New Roman" w:hAnsi="Times New Roman" w:cs="Times New Roman"/>
          <w:sz w:val="28"/>
          <w:szCs w:val="28"/>
        </w:rPr>
        <w:t>Архитектура информационной системы определяет принципы взаимодействия её компонентов и существенно влияет на возможности и сложность дальнейшего сопровождения.</w:t>
      </w:r>
    </w:p>
    <w:p w14:paraId="149DB71F" w14:textId="77777777" w:rsidR="00252B6D" w:rsidRPr="00116BAD" w:rsidRDefault="00252B6D" w:rsidP="00116BA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52B6D">
        <w:rPr>
          <w:rFonts w:ascii="Times New Roman" w:hAnsi="Times New Roman" w:cs="Times New Roman"/>
          <w:sz w:val="28"/>
          <w:szCs w:val="28"/>
        </w:rPr>
        <w:t xml:space="preserve">Клиент-серверная архитектура предполагает размещение базы данных и основной бизнес-логики на центральном сервере, расположенном в ресторане, при этом рабочие места сотрудников подключаются по локальной сети. </w:t>
      </w:r>
    </w:p>
    <w:p w14:paraId="5C349431" w14:textId="6825FE67" w:rsidR="00252B6D" w:rsidRPr="00116BAD" w:rsidRDefault="00252B6D" w:rsidP="00116BA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52B6D">
        <w:rPr>
          <w:rFonts w:ascii="Times New Roman" w:hAnsi="Times New Roman" w:cs="Times New Roman"/>
          <w:sz w:val="28"/>
          <w:szCs w:val="28"/>
        </w:rPr>
        <w:t xml:space="preserve">Трёхзвенная архитектура добавляет промежуточный прикладной слой, что повышает безопасность и масштабируемость системы. </w:t>
      </w:r>
    </w:p>
    <w:p w14:paraId="25A68E53" w14:textId="2905BD1C" w:rsidR="00252B6D" w:rsidRPr="00116BAD" w:rsidRDefault="00252B6D" w:rsidP="00116BA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52B6D">
        <w:rPr>
          <w:rFonts w:ascii="Times New Roman" w:hAnsi="Times New Roman" w:cs="Times New Roman"/>
          <w:sz w:val="28"/>
          <w:szCs w:val="28"/>
        </w:rPr>
        <w:t>Облачная архитектура предусматривает размещение основных компонентов на серверах провайдера, доступ к которым осуществляется через интернет. Она позволяет снизить затраты на собственную инфраструктуру и упрощает процесс обновлений.</w:t>
      </w:r>
    </w:p>
    <w:p w14:paraId="755E879D" w14:textId="2775DDC4" w:rsidR="00252B6D" w:rsidRPr="00252B6D" w:rsidRDefault="00252B6D" w:rsidP="00116BA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52B6D">
        <w:rPr>
          <w:rFonts w:ascii="Times New Roman" w:hAnsi="Times New Roman" w:cs="Times New Roman"/>
          <w:sz w:val="28"/>
          <w:szCs w:val="28"/>
        </w:rPr>
        <w:t>Функциональная структура информационной системы ресторана обычно включает несколько ключевых подсистем</w:t>
      </w:r>
      <w:r w:rsidRPr="00116BAD">
        <w:rPr>
          <w:rFonts w:ascii="Times New Roman" w:hAnsi="Times New Roman" w:cs="Times New Roman"/>
          <w:sz w:val="28"/>
          <w:szCs w:val="28"/>
        </w:rPr>
        <w:t>:</w:t>
      </w:r>
    </w:p>
    <w:p w14:paraId="212B789A" w14:textId="71A22631" w:rsidR="00EB4A58" w:rsidRPr="00116BAD" w:rsidRDefault="00EB4A58" w:rsidP="00116BAD">
      <w:pPr>
        <w:pStyle w:val="a7"/>
        <w:numPr>
          <w:ilvl w:val="0"/>
          <w:numId w:val="24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 xml:space="preserve">управление заказами </w:t>
      </w:r>
      <w:r w:rsidR="008F352D" w:rsidRPr="00116BAD">
        <w:rPr>
          <w:rFonts w:ascii="Times New Roman" w:hAnsi="Times New Roman" w:cs="Times New Roman"/>
          <w:sz w:val="28"/>
          <w:szCs w:val="28"/>
        </w:rPr>
        <w:t>-</w:t>
      </w:r>
      <w:r w:rsidRPr="00116BAD">
        <w:rPr>
          <w:rFonts w:ascii="Times New Roman" w:hAnsi="Times New Roman" w:cs="Times New Roman"/>
          <w:sz w:val="28"/>
          <w:szCs w:val="28"/>
        </w:rPr>
        <w:t xml:space="preserve"> приём заказов, передача на кухню, формирование счетов;</w:t>
      </w:r>
    </w:p>
    <w:p w14:paraId="1BBE6485" w14:textId="3C3864A2" w:rsidR="00EB4A58" w:rsidRPr="00116BAD" w:rsidRDefault="00EB4A58" w:rsidP="00116BAD">
      <w:pPr>
        <w:pStyle w:val="a7"/>
        <w:numPr>
          <w:ilvl w:val="0"/>
          <w:numId w:val="24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 xml:space="preserve">складской учёт и управление запасами </w:t>
      </w:r>
      <w:r w:rsidR="008F352D" w:rsidRPr="00116BAD">
        <w:rPr>
          <w:rFonts w:ascii="Times New Roman" w:hAnsi="Times New Roman" w:cs="Times New Roman"/>
          <w:sz w:val="28"/>
          <w:szCs w:val="28"/>
        </w:rPr>
        <w:t>-</w:t>
      </w:r>
      <w:r w:rsidRPr="00116BAD">
        <w:rPr>
          <w:rFonts w:ascii="Times New Roman" w:hAnsi="Times New Roman" w:cs="Times New Roman"/>
          <w:sz w:val="28"/>
          <w:szCs w:val="28"/>
        </w:rPr>
        <w:t xml:space="preserve"> контроль поступлений, списаний, остатков и заявок поставщикам;</w:t>
      </w:r>
    </w:p>
    <w:p w14:paraId="7222FB1C" w14:textId="7806F081" w:rsidR="00EB4A58" w:rsidRPr="00116BAD" w:rsidRDefault="00EB4A58" w:rsidP="00116BAD">
      <w:pPr>
        <w:pStyle w:val="a7"/>
        <w:numPr>
          <w:ilvl w:val="0"/>
          <w:numId w:val="24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 xml:space="preserve">финансово-учётная </w:t>
      </w:r>
      <w:r w:rsidR="008F352D" w:rsidRPr="00116BAD">
        <w:rPr>
          <w:rFonts w:ascii="Times New Roman" w:hAnsi="Times New Roman" w:cs="Times New Roman"/>
          <w:sz w:val="28"/>
          <w:szCs w:val="28"/>
        </w:rPr>
        <w:t>-</w:t>
      </w:r>
      <w:r w:rsidRPr="00116BAD">
        <w:rPr>
          <w:rFonts w:ascii="Times New Roman" w:hAnsi="Times New Roman" w:cs="Times New Roman"/>
          <w:sz w:val="28"/>
          <w:szCs w:val="28"/>
        </w:rPr>
        <w:t xml:space="preserve"> фиксация доходов, расходов, расчётов с контрагентами;</w:t>
      </w:r>
    </w:p>
    <w:p w14:paraId="4308553C" w14:textId="52DD59A8" w:rsidR="00EB4A58" w:rsidRPr="00116BAD" w:rsidRDefault="00EB4A58" w:rsidP="00116BAD">
      <w:pPr>
        <w:pStyle w:val="a7"/>
        <w:numPr>
          <w:ilvl w:val="0"/>
          <w:numId w:val="24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 xml:space="preserve">управление персоналом </w:t>
      </w:r>
      <w:r w:rsidR="008F352D" w:rsidRPr="00116BAD">
        <w:rPr>
          <w:rFonts w:ascii="Times New Roman" w:hAnsi="Times New Roman" w:cs="Times New Roman"/>
          <w:sz w:val="28"/>
          <w:szCs w:val="28"/>
        </w:rPr>
        <w:t>-</w:t>
      </w:r>
      <w:r w:rsidRPr="00116BAD">
        <w:rPr>
          <w:rFonts w:ascii="Times New Roman" w:hAnsi="Times New Roman" w:cs="Times New Roman"/>
          <w:sz w:val="28"/>
          <w:szCs w:val="28"/>
        </w:rPr>
        <w:t xml:space="preserve"> учёт рабочего времени, планирование графиков, анализ эффективности;</w:t>
      </w:r>
    </w:p>
    <w:p w14:paraId="31BAC693" w14:textId="7F9E7D74" w:rsidR="00EB4A58" w:rsidRPr="00116BAD" w:rsidRDefault="00EB4A58" w:rsidP="00116BAD">
      <w:pPr>
        <w:pStyle w:val="a7"/>
        <w:numPr>
          <w:ilvl w:val="0"/>
          <w:numId w:val="24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lastRenderedPageBreak/>
        <w:t xml:space="preserve">аналитическая </w:t>
      </w:r>
      <w:r w:rsidR="008F352D" w:rsidRPr="00116BAD">
        <w:rPr>
          <w:rFonts w:ascii="Times New Roman" w:hAnsi="Times New Roman" w:cs="Times New Roman"/>
          <w:sz w:val="28"/>
          <w:szCs w:val="28"/>
        </w:rPr>
        <w:t>-</w:t>
      </w:r>
      <w:r w:rsidRPr="00116BAD">
        <w:rPr>
          <w:rFonts w:ascii="Times New Roman" w:hAnsi="Times New Roman" w:cs="Times New Roman"/>
          <w:sz w:val="28"/>
          <w:szCs w:val="28"/>
        </w:rPr>
        <w:t xml:space="preserve"> построение отчётов по выручке, среднему чеку, популярности блюд;</w:t>
      </w:r>
    </w:p>
    <w:p w14:paraId="0501F303" w14:textId="77777777" w:rsidR="00EB4A58" w:rsidRPr="00116BAD" w:rsidRDefault="00EB4A58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313AC67" w14:textId="77777777" w:rsidR="00050D68" w:rsidRPr="00116BAD" w:rsidRDefault="00050D68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018895B" w14:textId="77777777" w:rsidR="00050D68" w:rsidRPr="00116BAD" w:rsidRDefault="00050D68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669BB37" w14:textId="77777777" w:rsidR="00050D68" w:rsidRPr="00116BAD" w:rsidRDefault="00050D68" w:rsidP="00116BAD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b/>
          <w:bCs/>
          <w:sz w:val="28"/>
          <w:szCs w:val="28"/>
        </w:rPr>
        <w:t>2. Анализ действующей информационной системы и организации ее сопровождения в ресторане</w:t>
      </w:r>
    </w:p>
    <w:p w14:paraId="31401D26" w14:textId="77777777" w:rsidR="00050D68" w:rsidRPr="00116BAD" w:rsidRDefault="00050D68" w:rsidP="00116BAD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b/>
          <w:bCs/>
          <w:sz w:val="28"/>
          <w:szCs w:val="28"/>
        </w:rPr>
        <w:t>2.1. Краткая организационно-экономическая характеристика ресторана</w:t>
      </w:r>
    </w:p>
    <w:p w14:paraId="3A36F1A6" w14:textId="77777777" w:rsidR="000B01EC" w:rsidRPr="000B01EC" w:rsidRDefault="000B01EC" w:rsidP="000B01EC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B01EC">
        <w:rPr>
          <w:rFonts w:ascii="Times New Roman" w:hAnsi="Times New Roman" w:cs="Times New Roman"/>
          <w:sz w:val="28"/>
          <w:szCs w:val="28"/>
        </w:rPr>
        <w:t>Объектом практического исследования выступает ресторан «Гурман», расположенный в городе Ижевске Удмуртской Республики. Ресторан начал работу в 2019 году и относится к заведениям среднего ценового сегмента (средний чек 1800–2500 рублей)</w:t>
      </w:r>
    </w:p>
    <w:p w14:paraId="54C8352C" w14:textId="77777777" w:rsidR="00050D68" w:rsidRPr="00116BAD" w:rsidRDefault="00050D68" w:rsidP="00116BA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>Организационно-правовая форма — Общество с ограниченной ответственностью. Основной вид деятельности по ОКВЭД: 56.10 «Деятельность ресторанов и услуги по доставке продуктов питания». Ресторан работает в формате классического заведения с обслуживанием официантами, имеет собственную кухню, бар и небольшой банкетный зал. Общая площадь — 420 м², количество посадочных мест — 120.</w:t>
      </w:r>
    </w:p>
    <w:p w14:paraId="1FACCA21" w14:textId="77777777" w:rsidR="00050D68" w:rsidRPr="00116BAD" w:rsidRDefault="00050D68" w:rsidP="00116BAD">
      <w:pPr>
        <w:tabs>
          <w:tab w:val="left" w:pos="709"/>
        </w:tabs>
        <w:spacing w:line="360" w:lineRule="auto"/>
        <w:ind w:left="360" w:hanging="360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>Штатная численность составляет 28 человек, в том числе:</w:t>
      </w:r>
    </w:p>
    <w:p w14:paraId="42D3121B" w14:textId="77777777" w:rsidR="00050D68" w:rsidRPr="00116BAD" w:rsidRDefault="00050D68" w:rsidP="00116BAD">
      <w:pPr>
        <w:pStyle w:val="a7"/>
        <w:numPr>
          <w:ilvl w:val="0"/>
          <w:numId w:val="26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>административно-управленческий персонал — 4 чел.;</w:t>
      </w:r>
    </w:p>
    <w:p w14:paraId="366A5F8A" w14:textId="77777777" w:rsidR="00050D68" w:rsidRPr="00116BAD" w:rsidRDefault="00050D68" w:rsidP="00116BAD">
      <w:pPr>
        <w:pStyle w:val="a7"/>
        <w:numPr>
          <w:ilvl w:val="0"/>
          <w:numId w:val="26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>производственный персонал (кухня) — 10 чел.;</w:t>
      </w:r>
    </w:p>
    <w:p w14:paraId="29E000C9" w14:textId="77777777" w:rsidR="00050D68" w:rsidRPr="00116BAD" w:rsidRDefault="00050D68" w:rsidP="00116BAD">
      <w:pPr>
        <w:pStyle w:val="a7"/>
        <w:numPr>
          <w:ilvl w:val="0"/>
          <w:numId w:val="26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>сервисный персонал (официанты, бармены, хостес) — 12 чел.;</w:t>
      </w:r>
    </w:p>
    <w:p w14:paraId="118AD5B8" w14:textId="77777777" w:rsidR="00050D68" w:rsidRPr="00116BAD" w:rsidRDefault="00050D68" w:rsidP="00116BAD">
      <w:pPr>
        <w:pStyle w:val="a7"/>
        <w:numPr>
          <w:ilvl w:val="0"/>
          <w:numId w:val="26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>вспомогательный персонал — 2 чел.</w:t>
      </w:r>
    </w:p>
    <w:p w14:paraId="666509F0" w14:textId="25623F61" w:rsidR="00050D68" w:rsidRPr="00116BAD" w:rsidRDefault="00050D68" w:rsidP="00116BAD">
      <w:pPr>
        <w:tabs>
          <w:tab w:val="left" w:pos="709"/>
        </w:tabs>
        <w:spacing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>Основные экономические показатели деятельности ресторана за 2024–2025 гг. представлены в таблице.</w:t>
      </w:r>
    </w:p>
    <w:p w14:paraId="6364B819" w14:textId="77777777" w:rsidR="00BB765F" w:rsidRPr="00116BAD" w:rsidRDefault="00BB765F" w:rsidP="00116BAD">
      <w:pPr>
        <w:tabs>
          <w:tab w:val="left" w:pos="709"/>
        </w:tabs>
        <w:spacing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26D05EE4" w14:textId="77777777" w:rsidR="00050D68" w:rsidRPr="00116BAD" w:rsidRDefault="00050D68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lastRenderedPageBreak/>
        <w:t>Таблица 1 — Основные экономические показатели ООО «Гурман»</w:t>
      </w:r>
    </w:p>
    <w:tbl>
      <w:tblPr>
        <w:tblStyle w:val="af0"/>
        <w:tblW w:w="5000" w:type="pct"/>
        <w:tblLook w:val="04A0" w:firstRow="1" w:lastRow="0" w:firstColumn="1" w:lastColumn="0" w:noHBand="0" w:noVBand="1"/>
      </w:tblPr>
      <w:tblGrid>
        <w:gridCol w:w="5428"/>
        <w:gridCol w:w="1197"/>
        <w:gridCol w:w="1197"/>
        <w:gridCol w:w="2373"/>
      </w:tblGrid>
      <w:tr w:rsidR="00050D68" w:rsidRPr="00116BAD" w14:paraId="536AAE84" w14:textId="77777777" w:rsidTr="00BB765F">
        <w:tc>
          <w:tcPr>
            <w:tcW w:w="2662" w:type="pct"/>
            <w:hideMark/>
          </w:tcPr>
          <w:p w14:paraId="22D508CD" w14:textId="77777777" w:rsidR="00050D68" w:rsidRPr="00116BAD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16BA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Показатель</w:t>
            </w:r>
          </w:p>
        </w:tc>
        <w:tc>
          <w:tcPr>
            <w:tcW w:w="587" w:type="pct"/>
            <w:hideMark/>
          </w:tcPr>
          <w:p w14:paraId="61BF6E3F" w14:textId="77777777" w:rsidR="00050D68" w:rsidRPr="00116BAD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16BA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2024 г.</w:t>
            </w:r>
          </w:p>
        </w:tc>
        <w:tc>
          <w:tcPr>
            <w:tcW w:w="587" w:type="pct"/>
            <w:hideMark/>
          </w:tcPr>
          <w:p w14:paraId="07F5558F" w14:textId="77777777" w:rsidR="00050D68" w:rsidRPr="00116BAD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16BA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2025 г.</w:t>
            </w:r>
          </w:p>
        </w:tc>
        <w:tc>
          <w:tcPr>
            <w:tcW w:w="1164" w:type="pct"/>
            <w:hideMark/>
          </w:tcPr>
          <w:p w14:paraId="69E00D4A" w14:textId="77777777" w:rsidR="00050D68" w:rsidRPr="00116BAD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16BA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Изменение, %</w:t>
            </w:r>
          </w:p>
        </w:tc>
      </w:tr>
      <w:tr w:rsidR="00050D68" w:rsidRPr="00116BAD" w14:paraId="5A0DAB49" w14:textId="77777777" w:rsidTr="00BB765F">
        <w:tc>
          <w:tcPr>
            <w:tcW w:w="2662" w:type="pct"/>
            <w:hideMark/>
          </w:tcPr>
          <w:p w14:paraId="3EB5E79A" w14:textId="77777777" w:rsidR="00050D68" w:rsidRPr="00116BAD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16BAD">
              <w:rPr>
                <w:rFonts w:ascii="Times New Roman" w:hAnsi="Times New Roman" w:cs="Times New Roman"/>
                <w:sz w:val="28"/>
                <w:szCs w:val="28"/>
              </w:rPr>
              <w:t>Выручка, тыс. руб.</w:t>
            </w:r>
          </w:p>
        </w:tc>
        <w:tc>
          <w:tcPr>
            <w:tcW w:w="587" w:type="pct"/>
            <w:hideMark/>
          </w:tcPr>
          <w:p w14:paraId="6382DD21" w14:textId="77777777" w:rsidR="00050D68" w:rsidRPr="00116BAD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16BAD">
              <w:rPr>
                <w:rFonts w:ascii="Times New Roman" w:hAnsi="Times New Roman" w:cs="Times New Roman"/>
                <w:sz w:val="28"/>
                <w:szCs w:val="28"/>
              </w:rPr>
              <w:t>28 450</w:t>
            </w:r>
          </w:p>
        </w:tc>
        <w:tc>
          <w:tcPr>
            <w:tcW w:w="587" w:type="pct"/>
            <w:hideMark/>
          </w:tcPr>
          <w:p w14:paraId="2E6A2131" w14:textId="77777777" w:rsidR="00050D68" w:rsidRPr="00116BAD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16BAD">
              <w:rPr>
                <w:rFonts w:ascii="Times New Roman" w:hAnsi="Times New Roman" w:cs="Times New Roman"/>
                <w:sz w:val="28"/>
                <w:szCs w:val="28"/>
              </w:rPr>
              <w:t>31 870</w:t>
            </w:r>
          </w:p>
        </w:tc>
        <w:tc>
          <w:tcPr>
            <w:tcW w:w="1164" w:type="pct"/>
            <w:hideMark/>
          </w:tcPr>
          <w:p w14:paraId="38882559" w14:textId="77777777" w:rsidR="00050D68" w:rsidRPr="00116BAD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16BAD">
              <w:rPr>
                <w:rFonts w:ascii="Times New Roman" w:hAnsi="Times New Roman" w:cs="Times New Roman"/>
                <w:sz w:val="28"/>
                <w:szCs w:val="28"/>
              </w:rPr>
              <w:t>+12,0</w:t>
            </w:r>
          </w:p>
        </w:tc>
      </w:tr>
      <w:tr w:rsidR="00050D68" w:rsidRPr="00116BAD" w14:paraId="242BC31C" w14:textId="77777777" w:rsidTr="00BB765F">
        <w:tc>
          <w:tcPr>
            <w:tcW w:w="2662" w:type="pct"/>
            <w:tcBorders>
              <w:bottom w:val="nil"/>
            </w:tcBorders>
            <w:hideMark/>
          </w:tcPr>
          <w:p w14:paraId="5970F532" w14:textId="77777777" w:rsidR="00050D68" w:rsidRPr="00116BAD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16BAD">
              <w:rPr>
                <w:rFonts w:ascii="Times New Roman" w:hAnsi="Times New Roman" w:cs="Times New Roman"/>
                <w:sz w:val="28"/>
                <w:szCs w:val="28"/>
              </w:rPr>
              <w:t>Себестоимость продукции, тыс. руб.</w:t>
            </w:r>
          </w:p>
        </w:tc>
        <w:tc>
          <w:tcPr>
            <w:tcW w:w="587" w:type="pct"/>
            <w:tcBorders>
              <w:bottom w:val="nil"/>
            </w:tcBorders>
            <w:hideMark/>
          </w:tcPr>
          <w:p w14:paraId="5D7B6BA9" w14:textId="77777777" w:rsidR="00050D68" w:rsidRPr="00116BAD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16BAD">
              <w:rPr>
                <w:rFonts w:ascii="Times New Roman" w:hAnsi="Times New Roman" w:cs="Times New Roman"/>
                <w:sz w:val="28"/>
                <w:szCs w:val="28"/>
              </w:rPr>
              <w:t>19 915</w:t>
            </w:r>
          </w:p>
        </w:tc>
        <w:tc>
          <w:tcPr>
            <w:tcW w:w="587" w:type="pct"/>
            <w:tcBorders>
              <w:bottom w:val="nil"/>
            </w:tcBorders>
            <w:hideMark/>
          </w:tcPr>
          <w:p w14:paraId="62DE0CD5" w14:textId="77777777" w:rsidR="00050D68" w:rsidRPr="00116BAD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16BAD">
              <w:rPr>
                <w:rFonts w:ascii="Times New Roman" w:hAnsi="Times New Roman" w:cs="Times New Roman"/>
                <w:sz w:val="28"/>
                <w:szCs w:val="28"/>
              </w:rPr>
              <w:t>21 950</w:t>
            </w:r>
          </w:p>
        </w:tc>
        <w:tc>
          <w:tcPr>
            <w:tcW w:w="1164" w:type="pct"/>
            <w:tcBorders>
              <w:bottom w:val="nil"/>
            </w:tcBorders>
            <w:hideMark/>
          </w:tcPr>
          <w:p w14:paraId="7B9F2A6E" w14:textId="77777777" w:rsidR="00050D68" w:rsidRPr="00116BAD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16BAD">
              <w:rPr>
                <w:rFonts w:ascii="Times New Roman" w:hAnsi="Times New Roman" w:cs="Times New Roman"/>
                <w:sz w:val="28"/>
                <w:szCs w:val="28"/>
              </w:rPr>
              <w:t>+10,2</w:t>
            </w:r>
          </w:p>
        </w:tc>
      </w:tr>
      <w:tr w:rsidR="00BB765F" w:rsidRPr="00116BAD" w14:paraId="47163845" w14:textId="77777777" w:rsidTr="00BB765F">
        <w:tc>
          <w:tcPr>
            <w:tcW w:w="5000" w:type="pct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7C76263" w14:textId="073B7D3A" w:rsidR="00BB765F" w:rsidRPr="00116BAD" w:rsidRDefault="00BB765F" w:rsidP="00116BAD">
            <w:pPr>
              <w:tabs>
                <w:tab w:val="left" w:pos="709"/>
              </w:tabs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116BAD">
              <w:rPr>
                <w:rFonts w:ascii="Times New Roman" w:hAnsi="Times New Roman" w:cs="Times New Roman"/>
                <w:sz w:val="28"/>
                <w:szCs w:val="28"/>
              </w:rPr>
              <w:t>Продолжение таблицы 1</w:t>
            </w:r>
          </w:p>
        </w:tc>
      </w:tr>
      <w:tr w:rsidR="00050D68" w:rsidRPr="00116BAD" w14:paraId="150BF116" w14:textId="77777777" w:rsidTr="00BB765F">
        <w:tc>
          <w:tcPr>
            <w:tcW w:w="2662" w:type="pct"/>
            <w:tcBorders>
              <w:top w:val="single" w:sz="4" w:space="0" w:color="auto"/>
            </w:tcBorders>
            <w:hideMark/>
          </w:tcPr>
          <w:p w14:paraId="3DE8DA78" w14:textId="77777777" w:rsidR="00050D68" w:rsidRPr="00116BAD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16BAD">
              <w:rPr>
                <w:rFonts w:ascii="Times New Roman" w:hAnsi="Times New Roman" w:cs="Times New Roman"/>
                <w:sz w:val="28"/>
                <w:szCs w:val="28"/>
              </w:rPr>
              <w:t>Валовая прибыль, тыс. руб.</w:t>
            </w:r>
          </w:p>
        </w:tc>
        <w:tc>
          <w:tcPr>
            <w:tcW w:w="587" w:type="pct"/>
            <w:tcBorders>
              <w:top w:val="single" w:sz="4" w:space="0" w:color="auto"/>
            </w:tcBorders>
            <w:hideMark/>
          </w:tcPr>
          <w:p w14:paraId="29120A82" w14:textId="77777777" w:rsidR="00050D68" w:rsidRPr="00116BAD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16BAD">
              <w:rPr>
                <w:rFonts w:ascii="Times New Roman" w:hAnsi="Times New Roman" w:cs="Times New Roman"/>
                <w:sz w:val="28"/>
                <w:szCs w:val="28"/>
              </w:rPr>
              <w:t>8 535</w:t>
            </w:r>
          </w:p>
        </w:tc>
        <w:tc>
          <w:tcPr>
            <w:tcW w:w="587" w:type="pct"/>
            <w:tcBorders>
              <w:top w:val="single" w:sz="4" w:space="0" w:color="auto"/>
            </w:tcBorders>
            <w:hideMark/>
          </w:tcPr>
          <w:p w14:paraId="3429D9B2" w14:textId="77777777" w:rsidR="00050D68" w:rsidRPr="00116BAD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16BAD">
              <w:rPr>
                <w:rFonts w:ascii="Times New Roman" w:hAnsi="Times New Roman" w:cs="Times New Roman"/>
                <w:sz w:val="28"/>
                <w:szCs w:val="28"/>
              </w:rPr>
              <w:t>9 920</w:t>
            </w:r>
          </w:p>
        </w:tc>
        <w:tc>
          <w:tcPr>
            <w:tcW w:w="1164" w:type="pct"/>
            <w:tcBorders>
              <w:top w:val="single" w:sz="4" w:space="0" w:color="auto"/>
            </w:tcBorders>
            <w:hideMark/>
          </w:tcPr>
          <w:p w14:paraId="44914B8B" w14:textId="77777777" w:rsidR="00050D68" w:rsidRPr="00116BAD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16BAD">
              <w:rPr>
                <w:rFonts w:ascii="Times New Roman" w:hAnsi="Times New Roman" w:cs="Times New Roman"/>
                <w:sz w:val="28"/>
                <w:szCs w:val="28"/>
              </w:rPr>
              <w:t>+16,2</w:t>
            </w:r>
          </w:p>
        </w:tc>
      </w:tr>
      <w:tr w:rsidR="00050D68" w:rsidRPr="00116BAD" w14:paraId="6624A6AF" w14:textId="77777777" w:rsidTr="00BB765F">
        <w:tc>
          <w:tcPr>
            <w:tcW w:w="2662" w:type="pct"/>
            <w:hideMark/>
          </w:tcPr>
          <w:p w14:paraId="062C8774" w14:textId="77777777" w:rsidR="00050D68" w:rsidRPr="00116BAD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16BAD">
              <w:rPr>
                <w:rFonts w:ascii="Times New Roman" w:hAnsi="Times New Roman" w:cs="Times New Roman"/>
                <w:sz w:val="28"/>
                <w:szCs w:val="28"/>
              </w:rPr>
              <w:t>Фонд оплаты труда, тыс. руб.</w:t>
            </w:r>
          </w:p>
        </w:tc>
        <w:tc>
          <w:tcPr>
            <w:tcW w:w="587" w:type="pct"/>
            <w:hideMark/>
          </w:tcPr>
          <w:p w14:paraId="755511ED" w14:textId="77777777" w:rsidR="00050D68" w:rsidRPr="00116BAD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16BAD">
              <w:rPr>
                <w:rFonts w:ascii="Times New Roman" w:hAnsi="Times New Roman" w:cs="Times New Roman"/>
                <w:sz w:val="28"/>
                <w:szCs w:val="28"/>
              </w:rPr>
              <w:t>7 120</w:t>
            </w:r>
          </w:p>
        </w:tc>
        <w:tc>
          <w:tcPr>
            <w:tcW w:w="587" w:type="pct"/>
            <w:hideMark/>
          </w:tcPr>
          <w:p w14:paraId="5B9DB86B" w14:textId="77777777" w:rsidR="00050D68" w:rsidRPr="00116BAD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16BAD">
              <w:rPr>
                <w:rFonts w:ascii="Times New Roman" w:hAnsi="Times New Roman" w:cs="Times New Roman"/>
                <w:sz w:val="28"/>
                <w:szCs w:val="28"/>
              </w:rPr>
              <w:t>7 850</w:t>
            </w:r>
          </w:p>
        </w:tc>
        <w:tc>
          <w:tcPr>
            <w:tcW w:w="1164" w:type="pct"/>
            <w:hideMark/>
          </w:tcPr>
          <w:p w14:paraId="4CB8BC82" w14:textId="77777777" w:rsidR="00050D68" w:rsidRPr="00116BAD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16BAD">
              <w:rPr>
                <w:rFonts w:ascii="Times New Roman" w:hAnsi="Times New Roman" w:cs="Times New Roman"/>
                <w:sz w:val="28"/>
                <w:szCs w:val="28"/>
              </w:rPr>
              <w:t>+10,3</w:t>
            </w:r>
          </w:p>
        </w:tc>
      </w:tr>
      <w:tr w:rsidR="00050D68" w:rsidRPr="00116BAD" w14:paraId="541127E0" w14:textId="77777777" w:rsidTr="00BB765F">
        <w:tc>
          <w:tcPr>
            <w:tcW w:w="2662" w:type="pct"/>
            <w:hideMark/>
          </w:tcPr>
          <w:p w14:paraId="271B7126" w14:textId="77777777" w:rsidR="00050D68" w:rsidRPr="00116BAD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16BAD">
              <w:rPr>
                <w:rFonts w:ascii="Times New Roman" w:hAnsi="Times New Roman" w:cs="Times New Roman"/>
                <w:sz w:val="28"/>
                <w:szCs w:val="28"/>
              </w:rPr>
              <w:t>Чистая прибыль, тыс. руб.</w:t>
            </w:r>
          </w:p>
        </w:tc>
        <w:tc>
          <w:tcPr>
            <w:tcW w:w="587" w:type="pct"/>
            <w:hideMark/>
          </w:tcPr>
          <w:p w14:paraId="62D09605" w14:textId="77777777" w:rsidR="00050D68" w:rsidRPr="00116BAD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16BAD">
              <w:rPr>
                <w:rFonts w:ascii="Times New Roman" w:hAnsi="Times New Roman" w:cs="Times New Roman"/>
                <w:sz w:val="28"/>
                <w:szCs w:val="28"/>
              </w:rPr>
              <w:t>1 480</w:t>
            </w:r>
          </w:p>
        </w:tc>
        <w:tc>
          <w:tcPr>
            <w:tcW w:w="587" w:type="pct"/>
            <w:hideMark/>
          </w:tcPr>
          <w:p w14:paraId="77182823" w14:textId="77777777" w:rsidR="00050D68" w:rsidRPr="00116BAD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16BAD">
              <w:rPr>
                <w:rFonts w:ascii="Times New Roman" w:hAnsi="Times New Roman" w:cs="Times New Roman"/>
                <w:sz w:val="28"/>
                <w:szCs w:val="28"/>
              </w:rPr>
              <w:t>2 150</w:t>
            </w:r>
          </w:p>
        </w:tc>
        <w:tc>
          <w:tcPr>
            <w:tcW w:w="1164" w:type="pct"/>
            <w:hideMark/>
          </w:tcPr>
          <w:p w14:paraId="74C8BD40" w14:textId="77777777" w:rsidR="00050D68" w:rsidRPr="00116BAD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16BAD">
              <w:rPr>
                <w:rFonts w:ascii="Times New Roman" w:hAnsi="Times New Roman" w:cs="Times New Roman"/>
                <w:sz w:val="28"/>
                <w:szCs w:val="28"/>
              </w:rPr>
              <w:t>+45,3</w:t>
            </w:r>
          </w:p>
        </w:tc>
      </w:tr>
      <w:tr w:rsidR="00050D68" w:rsidRPr="00116BAD" w14:paraId="631CEE73" w14:textId="77777777" w:rsidTr="00BB765F">
        <w:tc>
          <w:tcPr>
            <w:tcW w:w="2662" w:type="pct"/>
            <w:hideMark/>
          </w:tcPr>
          <w:p w14:paraId="31339E4F" w14:textId="77777777" w:rsidR="00050D68" w:rsidRPr="00116BAD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16BAD">
              <w:rPr>
                <w:rFonts w:ascii="Times New Roman" w:hAnsi="Times New Roman" w:cs="Times New Roman"/>
                <w:sz w:val="28"/>
                <w:szCs w:val="28"/>
              </w:rPr>
              <w:t>Рентабельность продаж, %</w:t>
            </w:r>
          </w:p>
        </w:tc>
        <w:tc>
          <w:tcPr>
            <w:tcW w:w="587" w:type="pct"/>
            <w:hideMark/>
          </w:tcPr>
          <w:p w14:paraId="244CFFB0" w14:textId="77777777" w:rsidR="00050D68" w:rsidRPr="00116BAD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16BAD">
              <w:rPr>
                <w:rFonts w:ascii="Times New Roman" w:hAnsi="Times New Roman" w:cs="Times New Roman"/>
                <w:sz w:val="28"/>
                <w:szCs w:val="28"/>
              </w:rPr>
              <w:t>5,2</w:t>
            </w:r>
          </w:p>
        </w:tc>
        <w:tc>
          <w:tcPr>
            <w:tcW w:w="587" w:type="pct"/>
            <w:hideMark/>
          </w:tcPr>
          <w:p w14:paraId="38F9C540" w14:textId="77777777" w:rsidR="00050D68" w:rsidRPr="00116BAD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16BAD">
              <w:rPr>
                <w:rFonts w:ascii="Times New Roman" w:hAnsi="Times New Roman" w:cs="Times New Roman"/>
                <w:sz w:val="28"/>
                <w:szCs w:val="28"/>
              </w:rPr>
              <w:t>6,7</w:t>
            </w:r>
          </w:p>
        </w:tc>
        <w:tc>
          <w:tcPr>
            <w:tcW w:w="1164" w:type="pct"/>
            <w:hideMark/>
          </w:tcPr>
          <w:p w14:paraId="6110F892" w14:textId="77777777" w:rsidR="00050D68" w:rsidRPr="00116BAD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16BAD">
              <w:rPr>
                <w:rFonts w:ascii="Times New Roman" w:hAnsi="Times New Roman" w:cs="Times New Roman"/>
                <w:sz w:val="28"/>
                <w:szCs w:val="28"/>
              </w:rPr>
              <w:t xml:space="preserve">+1,5 </w:t>
            </w:r>
            <w:proofErr w:type="spellStart"/>
            <w:r w:rsidRPr="00116BAD">
              <w:rPr>
                <w:rFonts w:ascii="Times New Roman" w:hAnsi="Times New Roman" w:cs="Times New Roman"/>
                <w:sz w:val="28"/>
                <w:szCs w:val="28"/>
              </w:rPr>
              <w:t>п.п</w:t>
            </w:r>
            <w:proofErr w:type="spellEnd"/>
            <w:r w:rsidRPr="00116BAD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050D68" w:rsidRPr="00116BAD" w14:paraId="52D698E0" w14:textId="77777777" w:rsidTr="00BB765F">
        <w:tc>
          <w:tcPr>
            <w:tcW w:w="2662" w:type="pct"/>
            <w:hideMark/>
          </w:tcPr>
          <w:p w14:paraId="67F4A3D1" w14:textId="77777777" w:rsidR="00050D68" w:rsidRPr="00116BAD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16BAD">
              <w:rPr>
                <w:rFonts w:ascii="Times New Roman" w:hAnsi="Times New Roman" w:cs="Times New Roman"/>
                <w:sz w:val="28"/>
                <w:szCs w:val="28"/>
              </w:rPr>
              <w:t>Средний чек, руб.</w:t>
            </w:r>
          </w:p>
        </w:tc>
        <w:tc>
          <w:tcPr>
            <w:tcW w:w="587" w:type="pct"/>
            <w:hideMark/>
          </w:tcPr>
          <w:p w14:paraId="2F3D744D" w14:textId="77777777" w:rsidR="00050D68" w:rsidRPr="00116BAD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16BAD">
              <w:rPr>
                <w:rFonts w:ascii="Times New Roman" w:hAnsi="Times New Roman" w:cs="Times New Roman"/>
                <w:sz w:val="28"/>
                <w:szCs w:val="28"/>
              </w:rPr>
              <w:t>1 720</w:t>
            </w:r>
          </w:p>
        </w:tc>
        <w:tc>
          <w:tcPr>
            <w:tcW w:w="587" w:type="pct"/>
            <w:hideMark/>
          </w:tcPr>
          <w:p w14:paraId="63A36C9C" w14:textId="77777777" w:rsidR="00050D68" w:rsidRPr="00116BAD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16BAD">
              <w:rPr>
                <w:rFonts w:ascii="Times New Roman" w:hAnsi="Times New Roman" w:cs="Times New Roman"/>
                <w:sz w:val="28"/>
                <w:szCs w:val="28"/>
              </w:rPr>
              <w:t>1 950</w:t>
            </w:r>
          </w:p>
        </w:tc>
        <w:tc>
          <w:tcPr>
            <w:tcW w:w="1164" w:type="pct"/>
            <w:hideMark/>
          </w:tcPr>
          <w:p w14:paraId="0F8A972F" w14:textId="77777777" w:rsidR="00050D68" w:rsidRPr="00116BAD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16BAD">
              <w:rPr>
                <w:rFonts w:ascii="Times New Roman" w:hAnsi="Times New Roman" w:cs="Times New Roman"/>
                <w:sz w:val="28"/>
                <w:szCs w:val="28"/>
              </w:rPr>
              <w:t>+13,4</w:t>
            </w:r>
          </w:p>
        </w:tc>
      </w:tr>
      <w:tr w:rsidR="00050D68" w:rsidRPr="00116BAD" w14:paraId="46094E62" w14:textId="77777777" w:rsidTr="00BB765F">
        <w:tc>
          <w:tcPr>
            <w:tcW w:w="2662" w:type="pct"/>
            <w:hideMark/>
          </w:tcPr>
          <w:p w14:paraId="0DB3A910" w14:textId="77777777" w:rsidR="00050D68" w:rsidRPr="00116BAD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16BAD">
              <w:rPr>
                <w:rFonts w:ascii="Times New Roman" w:hAnsi="Times New Roman" w:cs="Times New Roman"/>
                <w:sz w:val="28"/>
                <w:szCs w:val="28"/>
              </w:rPr>
              <w:t>Количество гостей в год</w:t>
            </w:r>
          </w:p>
        </w:tc>
        <w:tc>
          <w:tcPr>
            <w:tcW w:w="587" w:type="pct"/>
            <w:hideMark/>
          </w:tcPr>
          <w:p w14:paraId="40697C91" w14:textId="77777777" w:rsidR="00050D68" w:rsidRPr="00116BAD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16BAD">
              <w:rPr>
                <w:rFonts w:ascii="Times New Roman" w:hAnsi="Times New Roman" w:cs="Times New Roman"/>
                <w:sz w:val="28"/>
                <w:szCs w:val="28"/>
              </w:rPr>
              <w:t>16 540</w:t>
            </w:r>
          </w:p>
        </w:tc>
        <w:tc>
          <w:tcPr>
            <w:tcW w:w="587" w:type="pct"/>
            <w:hideMark/>
          </w:tcPr>
          <w:p w14:paraId="29DC9188" w14:textId="77777777" w:rsidR="00050D68" w:rsidRPr="00116BAD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16BAD">
              <w:rPr>
                <w:rFonts w:ascii="Times New Roman" w:hAnsi="Times New Roman" w:cs="Times New Roman"/>
                <w:sz w:val="28"/>
                <w:szCs w:val="28"/>
              </w:rPr>
              <w:t>16 340</w:t>
            </w:r>
          </w:p>
        </w:tc>
        <w:tc>
          <w:tcPr>
            <w:tcW w:w="1164" w:type="pct"/>
            <w:hideMark/>
          </w:tcPr>
          <w:p w14:paraId="0DC7D37E" w14:textId="77777777" w:rsidR="00050D68" w:rsidRPr="00116BAD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16BAD">
              <w:rPr>
                <w:rFonts w:ascii="Times New Roman" w:hAnsi="Times New Roman" w:cs="Times New Roman"/>
                <w:sz w:val="28"/>
                <w:szCs w:val="28"/>
              </w:rPr>
              <w:t>–1,2</w:t>
            </w:r>
          </w:p>
        </w:tc>
      </w:tr>
      <w:tr w:rsidR="000B01EC" w:rsidRPr="00116BAD" w14:paraId="1DA9BF7D" w14:textId="77777777" w:rsidTr="00BB765F">
        <w:tc>
          <w:tcPr>
            <w:tcW w:w="2662" w:type="pct"/>
          </w:tcPr>
          <w:p w14:paraId="21E6D812" w14:textId="50CE948A" w:rsidR="000B01EC" w:rsidRPr="00116BAD" w:rsidRDefault="000B01EC" w:rsidP="00116BAD">
            <w:pPr>
              <w:tabs>
                <w:tab w:val="left" w:pos="709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Фудкост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, %</w:t>
            </w:r>
          </w:p>
        </w:tc>
        <w:tc>
          <w:tcPr>
            <w:tcW w:w="587" w:type="pct"/>
          </w:tcPr>
          <w:p w14:paraId="2FFBE908" w14:textId="7790FB19" w:rsidR="000B01EC" w:rsidRPr="00116BAD" w:rsidRDefault="000B01EC" w:rsidP="00116BAD">
            <w:pPr>
              <w:tabs>
                <w:tab w:val="left" w:pos="709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32,8</w:t>
            </w:r>
          </w:p>
        </w:tc>
        <w:tc>
          <w:tcPr>
            <w:tcW w:w="587" w:type="pct"/>
          </w:tcPr>
          <w:p w14:paraId="6E279E1D" w14:textId="4A0E35F2" w:rsidR="000B01EC" w:rsidRPr="00116BAD" w:rsidRDefault="000B01EC" w:rsidP="00116BAD">
            <w:pPr>
              <w:tabs>
                <w:tab w:val="left" w:pos="709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31,4</w:t>
            </w:r>
          </w:p>
        </w:tc>
        <w:tc>
          <w:tcPr>
            <w:tcW w:w="1164" w:type="pct"/>
          </w:tcPr>
          <w:p w14:paraId="00E99FF2" w14:textId="5787DAB2" w:rsidR="000B01EC" w:rsidRPr="00116BAD" w:rsidRDefault="000B01EC" w:rsidP="00116BAD">
            <w:pPr>
              <w:tabs>
                <w:tab w:val="left" w:pos="709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-1,4</w:t>
            </w:r>
          </w:p>
        </w:tc>
      </w:tr>
    </w:tbl>
    <w:p w14:paraId="53E3F813" w14:textId="77777777" w:rsidR="00050D68" w:rsidRPr="00116BAD" w:rsidRDefault="00050D68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E10D59F" w14:textId="6228D799" w:rsidR="00050D68" w:rsidRPr="00116BAD" w:rsidRDefault="00050D68" w:rsidP="00116BA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 xml:space="preserve">Ресторан демонстрирует стабильный рост выручки и рентабельности, однако наблюдается небольшое снижение количества гостей, что связано с усилением конкуренции и сезонностью. Основные проблемы — высокий уровень </w:t>
      </w:r>
      <w:proofErr w:type="spellStart"/>
      <w:r w:rsidRPr="00116BAD">
        <w:rPr>
          <w:rFonts w:ascii="Times New Roman" w:hAnsi="Times New Roman" w:cs="Times New Roman"/>
          <w:sz w:val="28"/>
          <w:szCs w:val="28"/>
        </w:rPr>
        <w:t>фудкоста</w:t>
      </w:r>
      <w:proofErr w:type="spellEnd"/>
      <w:r w:rsidRPr="00116BAD">
        <w:rPr>
          <w:rFonts w:ascii="Times New Roman" w:hAnsi="Times New Roman" w:cs="Times New Roman"/>
          <w:sz w:val="28"/>
          <w:szCs w:val="28"/>
        </w:rPr>
        <w:t xml:space="preserve"> (31–33 % при норме 27–29 %) и потери на складах из-за несовершенного контроля списания.</w:t>
      </w:r>
    </w:p>
    <w:p w14:paraId="16E034AB" w14:textId="77777777" w:rsidR="00050D68" w:rsidRPr="00116BAD" w:rsidRDefault="00050D68" w:rsidP="00116BAD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b/>
          <w:bCs/>
          <w:sz w:val="28"/>
          <w:szCs w:val="28"/>
        </w:rPr>
        <w:t>2.2. Описание используемой информационной системы ресторана</w:t>
      </w:r>
    </w:p>
    <w:p w14:paraId="40B15DFB" w14:textId="5AD09787" w:rsidR="00273DA0" w:rsidRPr="00273DA0" w:rsidRDefault="00273DA0" w:rsidP="00273DA0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273DA0">
        <w:rPr>
          <w:rFonts w:ascii="Times New Roman" w:hAnsi="Times New Roman" w:cs="Times New Roman"/>
          <w:sz w:val="28"/>
          <w:szCs w:val="28"/>
        </w:rPr>
        <w:t xml:space="preserve">В ресторане «Гурман» внедрена и эксплуатируется комплексная система автоматизации </w:t>
      </w:r>
      <w:proofErr w:type="spellStart"/>
      <w:r w:rsidRPr="00273DA0">
        <w:rPr>
          <w:rFonts w:ascii="Times New Roman" w:hAnsi="Times New Roman" w:cs="Times New Roman"/>
          <w:sz w:val="28"/>
          <w:szCs w:val="28"/>
        </w:rPr>
        <w:t>iiko</w:t>
      </w:r>
      <w:proofErr w:type="spellEnd"/>
      <w:r w:rsidRPr="00273DA0">
        <w:rPr>
          <w:rFonts w:ascii="Times New Roman" w:hAnsi="Times New Roman" w:cs="Times New Roman"/>
          <w:sz w:val="28"/>
          <w:szCs w:val="28"/>
        </w:rPr>
        <w:t>. Система была запущена в 2021 году.</w:t>
      </w:r>
    </w:p>
    <w:p w14:paraId="0C6E145F" w14:textId="60453A0B" w:rsidR="00273DA0" w:rsidRDefault="00273DA0" w:rsidP="00273DA0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273DA0">
        <w:rPr>
          <w:rFonts w:ascii="Times New Roman" w:hAnsi="Times New Roman" w:cs="Times New Roman"/>
          <w:sz w:val="28"/>
          <w:szCs w:val="28"/>
        </w:rPr>
        <w:t xml:space="preserve">Архитектура системы — облачно-локальная. Основные данные и аналитика хранятся в облаке </w:t>
      </w:r>
      <w:proofErr w:type="spellStart"/>
      <w:r w:rsidRPr="00273DA0">
        <w:rPr>
          <w:rFonts w:ascii="Times New Roman" w:hAnsi="Times New Roman" w:cs="Times New Roman"/>
          <w:sz w:val="28"/>
          <w:szCs w:val="28"/>
        </w:rPr>
        <w:t>iiko</w:t>
      </w:r>
      <w:proofErr w:type="spellEnd"/>
      <w:r w:rsidRPr="00273DA0">
        <w:rPr>
          <w:rFonts w:ascii="Times New Roman" w:hAnsi="Times New Roman" w:cs="Times New Roman"/>
          <w:sz w:val="28"/>
          <w:szCs w:val="28"/>
        </w:rPr>
        <w:t>, а рабочие места в зале и на кухне работают через локальную сеть с возможностью оффлайн-режима.</w:t>
      </w:r>
    </w:p>
    <w:p w14:paraId="07FA5938" w14:textId="77777777" w:rsidR="00273DA0" w:rsidRDefault="00273DA0" w:rsidP="00273DA0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1B843A3" w14:textId="77777777" w:rsidR="00273DA0" w:rsidRDefault="00273DA0" w:rsidP="00273DA0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5F25B17" w14:textId="77777777" w:rsidR="00273DA0" w:rsidRDefault="00273DA0" w:rsidP="00273DA0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0E7193C" w14:textId="77777777" w:rsidR="00273DA0" w:rsidRPr="00273DA0" w:rsidRDefault="00273DA0" w:rsidP="00273DA0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95A6205" w14:textId="42454C75" w:rsidR="00273DA0" w:rsidRPr="00273DA0" w:rsidRDefault="000B01EC" w:rsidP="00116BAD">
      <w:pPr>
        <w:tabs>
          <w:tab w:val="left" w:pos="709"/>
        </w:tabs>
        <w:spacing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proofErr w:type="gramStart"/>
      <w:r>
        <w:rPr>
          <w:rFonts w:ascii="Times New Roman" w:hAnsi="Times New Roman" w:cs="Times New Roman"/>
          <w:sz w:val="28"/>
          <w:szCs w:val="28"/>
        </w:rPr>
        <w:t xml:space="preserve">2 </w:t>
      </w:r>
      <w:r w:rsidR="00273DA0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B01EC">
        <w:rPr>
          <w:sz w:val="28"/>
          <w:szCs w:val="28"/>
        </w:rPr>
        <w:t>Основные</w:t>
      </w:r>
      <w:proofErr w:type="gramEnd"/>
      <w:r w:rsidRPr="000B01EC">
        <w:rPr>
          <w:sz w:val="28"/>
          <w:szCs w:val="28"/>
        </w:rPr>
        <w:t xml:space="preserve"> модули информационной системы </w:t>
      </w:r>
      <w:proofErr w:type="spellStart"/>
      <w:r w:rsidRPr="000B01EC">
        <w:rPr>
          <w:sz w:val="28"/>
          <w:szCs w:val="28"/>
        </w:rPr>
        <w:t>iiko</w:t>
      </w:r>
      <w:proofErr w:type="spellEnd"/>
      <w:r w:rsidRPr="000B01EC">
        <w:rPr>
          <w:sz w:val="28"/>
          <w:szCs w:val="28"/>
        </w:rPr>
        <w:t>, используемые в ресторане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884"/>
        <w:gridCol w:w="4782"/>
        <w:gridCol w:w="2529"/>
      </w:tblGrid>
      <w:tr w:rsidR="000B01EC" w:rsidRPr="000B01EC" w14:paraId="0574C163" w14:textId="77777777" w:rsidTr="000B01EC">
        <w:tc>
          <w:tcPr>
            <w:tcW w:w="0" w:type="auto"/>
            <w:hideMark/>
          </w:tcPr>
          <w:p w14:paraId="63C41D75" w14:textId="77777777" w:rsidR="000B01EC" w:rsidRPr="000B01EC" w:rsidRDefault="000B01EC" w:rsidP="000B01E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B01E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Модуль</w:t>
            </w:r>
          </w:p>
        </w:tc>
        <w:tc>
          <w:tcPr>
            <w:tcW w:w="0" w:type="auto"/>
            <w:hideMark/>
          </w:tcPr>
          <w:p w14:paraId="75AB0950" w14:textId="77777777" w:rsidR="000B01EC" w:rsidRPr="000B01EC" w:rsidRDefault="000B01EC" w:rsidP="000B01E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B01E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Функциональность</w:t>
            </w:r>
          </w:p>
        </w:tc>
        <w:tc>
          <w:tcPr>
            <w:tcW w:w="0" w:type="auto"/>
            <w:hideMark/>
          </w:tcPr>
          <w:p w14:paraId="3D912CE9" w14:textId="77777777" w:rsidR="000B01EC" w:rsidRPr="000B01EC" w:rsidRDefault="000B01EC" w:rsidP="000B01E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B01E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Количество рабочих мест</w:t>
            </w:r>
          </w:p>
        </w:tc>
      </w:tr>
      <w:tr w:rsidR="000B01EC" w:rsidRPr="000B01EC" w14:paraId="4B24503B" w14:textId="77777777" w:rsidTr="000B01EC">
        <w:tc>
          <w:tcPr>
            <w:tcW w:w="0" w:type="auto"/>
            <w:tcBorders>
              <w:bottom w:val="nil"/>
            </w:tcBorders>
            <w:hideMark/>
          </w:tcPr>
          <w:p w14:paraId="6B2BA52A" w14:textId="3050CB92" w:rsidR="000B01EC" w:rsidRPr="000B01EC" w:rsidRDefault="00273DA0" w:rsidP="000B01E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73DA0">
              <w:rPr>
                <w:rFonts w:ascii="Times New Roman" w:hAnsi="Times New Roman" w:cs="Times New Roman"/>
                <w:sz w:val="28"/>
                <w:szCs w:val="28"/>
              </w:rPr>
              <w:t>iikoFront</w:t>
            </w:r>
            <w:proofErr w:type="spellEnd"/>
            <w:r w:rsidRPr="00273DA0">
              <w:rPr>
                <w:rFonts w:ascii="Times New Roman" w:hAnsi="Times New Roman" w:cs="Times New Roman"/>
                <w:sz w:val="28"/>
                <w:szCs w:val="28"/>
              </w:rPr>
              <w:t xml:space="preserve"> (Front-</w:t>
            </w:r>
            <w:proofErr w:type="spellStart"/>
            <w:r w:rsidRPr="00273DA0">
              <w:rPr>
                <w:rFonts w:ascii="Times New Roman" w:hAnsi="Times New Roman" w:cs="Times New Roman"/>
                <w:sz w:val="28"/>
                <w:szCs w:val="28"/>
              </w:rPr>
              <w:t>office</w:t>
            </w:r>
            <w:proofErr w:type="spellEnd"/>
            <w:r w:rsidRPr="00273DA0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0" w:type="auto"/>
            <w:tcBorders>
              <w:bottom w:val="nil"/>
            </w:tcBorders>
            <w:hideMark/>
          </w:tcPr>
          <w:p w14:paraId="046C30ED" w14:textId="77777777" w:rsidR="000B01EC" w:rsidRPr="000B01EC" w:rsidRDefault="000B01EC" w:rsidP="000B01E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B01EC">
              <w:rPr>
                <w:rFonts w:ascii="Times New Roman" w:hAnsi="Times New Roman" w:cs="Times New Roman"/>
                <w:sz w:val="28"/>
                <w:szCs w:val="28"/>
              </w:rPr>
              <w:t>Приём заказов, расчёт гостей, печать чеков</w:t>
            </w:r>
          </w:p>
        </w:tc>
        <w:tc>
          <w:tcPr>
            <w:tcW w:w="0" w:type="auto"/>
            <w:tcBorders>
              <w:bottom w:val="nil"/>
            </w:tcBorders>
            <w:hideMark/>
          </w:tcPr>
          <w:p w14:paraId="459DA088" w14:textId="77777777" w:rsidR="000B01EC" w:rsidRPr="000B01EC" w:rsidRDefault="000B01EC" w:rsidP="000B01E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B01EC">
              <w:rPr>
                <w:rFonts w:ascii="Times New Roman" w:hAnsi="Times New Roman" w:cs="Times New Roman"/>
                <w:sz w:val="28"/>
                <w:szCs w:val="28"/>
              </w:rPr>
              <w:t>12</w:t>
            </w:r>
          </w:p>
        </w:tc>
      </w:tr>
      <w:tr w:rsidR="000B01EC" w:rsidRPr="000B01EC" w14:paraId="3ABD7AE4" w14:textId="77777777" w:rsidTr="000B01EC">
        <w:tc>
          <w:tcPr>
            <w:tcW w:w="0" w:type="auto"/>
            <w:hideMark/>
          </w:tcPr>
          <w:p w14:paraId="4B26C492" w14:textId="77777777" w:rsidR="000B01EC" w:rsidRPr="000B01EC" w:rsidRDefault="000B01EC" w:rsidP="000B01E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B01EC">
              <w:rPr>
                <w:rFonts w:ascii="Times New Roman" w:hAnsi="Times New Roman" w:cs="Times New Roman"/>
                <w:sz w:val="28"/>
                <w:szCs w:val="28"/>
              </w:rPr>
              <w:t>Kitchen</w:t>
            </w:r>
            <w:proofErr w:type="spellEnd"/>
            <w:r w:rsidRPr="000B01EC">
              <w:rPr>
                <w:rFonts w:ascii="Times New Roman" w:hAnsi="Times New Roman" w:cs="Times New Roman"/>
                <w:sz w:val="28"/>
                <w:szCs w:val="28"/>
              </w:rPr>
              <w:t xml:space="preserve"> Display System (KDS)</w:t>
            </w:r>
          </w:p>
        </w:tc>
        <w:tc>
          <w:tcPr>
            <w:tcW w:w="0" w:type="auto"/>
            <w:hideMark/>
          </w:tcPr>
          <w:p w14:paraId="294FE66A" w14:textId="77777777" w:rsidR="000B01EC" w:rsidRPr="000B01EC" w:rsidRDefault="000B01EC" w:rsidP="000B01E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B01EC">
              <w:rPr>
                <w:rFonts w:ascii="Times New Roman" w:hAnsi="Times New Roman" w:cs="Times New Roman"/>
                <w:sz w:val="28"/>
                <w:szCs w:val="28"/>
              </w:rPr>
              <w:t>Визуализация заказов на кухне</w:t>
            </w:r>
          </w:p>
        </w:tc>
        <w:tc>
          <w:tcPr>
            <w:tcW w:w="0" w:type="auto"/>
            <w:hideMark/>
          </w:tcPr>
          <w:p w14:paraId="79472E05" w14:textId="77777777" w:rsidR="000B01EC" w:rsidRPr="000B01EC" w:rsidRDefault="000B01EC" w:rsidP="000B01E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B01EC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0B01EC" w:rsidRPr="000B01EC" w14:paraId="39745AD7" w14:textId="77777777" w:rsidTr="000B01EC">
        <w:tc>
          <w:tcPr>
            <w:tcW w:w="0" w:type="auto"/>
            <w:hideMark/>
          </w:tcPr>
          <w:p w14:paraId="12204716" w14:textId="77777777" w:rsidR="000B01EC" w:rsidRPr="000B01EC" w:rsidRDefault="000B01EC" w:rsidP="000B01E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B01EC">
              <w:rPr>
                <w:rFonts w:ascii="Times New Roman" w:hAnsi="Times New Roman" w:cs="Times New Roman"/>
                <w:sz w:val="28"/>
                <w:szCs w:val="28"/>
              </w:rPr>
              <w:t>iikoWarehouse</w:t>
            </w:r>
            <w:proofErr w:type="spellEnd"/>
          </w:p>
        </w:tc>
        <w:tc>
          <w:tcPr>
            <w:tcW w:w="0" w:type="auto"/>
            <w:hideMark/>
          </w:tcPr>
          <w:p w14:paraId="7B53CAB0" w14:textId="77777777" w:rsidR="000B01EC" w:rsidRPr="000B01EC" w:rsidRDefault="000B01EC" w:rsidP="000B01E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B01EC">
              <w:rPr>
                <w:rFonts w:ascii="Times New Roman" w:hAnsi="Times New Roman" w:cs="Times New Roman"/>
                <w:sz w:val="28"/>
                <w:szCs w:val="28"/>
              </w:rPr>
              <w:t>Складской учёт, инвентаризация, контроль сроков</w:t>
            </w:r>
          </w:p>
        </w:tc>
        <w:tc>
          <w:tcPr>
            <w:tcW w:w="0" w:type="auto"/>
            <w:hideMark/>
          </w:tcPr>
          <w:p w14:paraId="5893CEE0" w14:textId="77777777" w:rsidR="000B01EC" w:rsidRPr="000B01EC" w:rsidRDefault="000B01EC" w:rsidP="000B01E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B01EC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0B01EC" w:rsidRPr="000B01EC" w14:paraId="13BA65CD" w14:textId="77777777" w:rsidTr="000B01EC">
        <w:tc>
          <w:tcPr>
            <w:tcW w:w="0" w:type="auto"/>
            <w:hideMark/>
          </w:tcPr>
          <w:p w14:paraId="3FCDC06C" w14:textId="77777777" w:rsidR="000B01EC" w:rsidRPr="000B01EC" w:rsidRDefault="000B01EC" w:rsidP="000B01E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B01EC">
              <w:rPr>
                <w:rFonts w:ascii="Times New Roman" w:hAnsi="Times New Roman" w:cs="Times New Roman"/>
                <w:sz w:val="28"/>
                <w:szCs w:val="28"/>
              </w:rPr>
              <w:t>iikoCRM</w:t>
            </w:r>
            <w:proofErr w:type="spellEnd"/>
          </w:p>
        </w:tc>
        <w:tc>
          <w:tcPr>
            <w:tcW w:w="0" w:type="auto"/>
            <w:hideMark/>
          </w:tcPr>
          <w:p w14:paraId="535BD2AA" w14:textId="77777777" w:rsidR="000B01EC" w:rsidRPr="000B01EC" w:rsidRDefault="000B01EC" w:rsidP="000B01E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B01EC">
              <w:rPr>
                <w:rFonts w:ascii="Times New Roman" w:hAnsi="Times New Roman" w:cs="Times New Roman"/>
                <w:sz w:val="28"/>
                <w:szCs w:val="28"/>
              </w:rPr>
              <w:t>Программа лояльности, база клиентов</w:t>
            </w:r>
          </w:p>
        </w:tc>
        <w:tc>
          <w:tcPr>
            <w:tcW w:w="0" w:type="auto"/>
            <w:hideMark/>
          </w:tcPr>
          <w:p w14:paraId="04AD9F06" w14:textId="77777777" w:rsidR="000B01EC" w:rsidRPr="000B01EC" w:rsidRDefault="000B01EC" w:rsidP="000B01E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B01EC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0B01EC" w:rsidRPr="000B01EC" w14:paraId="086B0EBF" w14:textId="77777777" w:rsidTr="000B01EC">
        <w:tc>
          <w:tcPr>
            <w:tcW w:w="0" w:type="auto"/>
            <w:hideMark/>
          </w:tcPr>
          <w:p w14:paraId="70E01AEC" w14:textId="77777777" w:rsidR="000B01EC" w:rsidRPr="000B01EC" w:rsidRDefault="000B01EC" w:rsidP="000B01E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B01EC">
              <w:rPr>
                <w:rFonts w:ascii="Times New Roman" w:hAnsi="Times New Roman" w:cs="Times New Roman"/>
                <w:sz w:val="28"/>
                <w:szCs w:val="28"/>
              </w:rPr>
              <w:t>Аналитический модуль</w:t>
            </w:r>
          </w:p>
        </w:tc>
        <w:tc>
          <w:tcPr>
            <w:tcW w:w="0" w:type="auto"/>
            <w:hideMark/>
          </w:tcPr>
          <w:p w14:paraId="6075CB70" w14:textId="77777777" w:rsidR="000B01EC" w:rsidRPr="000B01EC" w:rsidRDefault="000B01EC" w:rsidP="000B01E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B01EC">
              <w:rPr>
                <w:rFonts w:ascii="Times New Roman" w:hAnsi="Times New Roman" w:cs="Times New Roman"/>
                <w:sz w:val="28"/>
                <w:szCs w:val="28"/>
              </w:rPr>
              <w:t>Отчёты по продажам, среднему чеку, популярности блюд</w:t>
            </w:r>
          </w:p>
        </w:tc>
        <w:tc>
          <w:tcPr>
            <w:tcW w:w="0" w:type="auto"/>
            <w:hideMark/>
          </w:tcPr>
          <w:p w14:paraId="220A83B2" w14:textId="77777777" w:rsidR="000B01EC" w:rsidRPr="000B01EC" w:rsidRDefault="000B01EC" w:rsidP="000B01E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B01EC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0B01EC" w:rsidRPr="000B01EC" w14:paraId="07809053" w14:textId="77777777" w:rsidTr="000B01EC">
        <w:tc>
          <w:tcPr>
            <w:tcW w:w="0" w:type="auto"/>
            <w:hideMark/>
          </w:tcPr>
          <w:p w14:paraId="0E216904" w14:textId="77777777" w:rsidR="000B01EC" w:rsidRPr="000B01EC" w:rsidRDefault="000B01EC" w:rsidP="000B01E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B01EC">
              <w:rPr>
                <w:rFonts w:ascii="Times New Roman" w:hAnsi="Times New Roman" w:cs="Times New Roman"/>
                <w:sz w:val="28"/>
                <w:szCs w:val="28"/>
              </w:rPr>
              <w:t>Интеграции</w:t>
            </w:r>
          </w:p>
        </w:tc>
        <w:tc>
          <w:tcPr>
            <w:tcW w:w="0" w:type="auto"/>
            <w:hideMark/>
          </w:tcPr>
          <w:p w14:paraId="32C677B3" w14:textId="77777777" w:rsidR="000B01EC" w:rsidRPr="000B01EC" w:rsidRDefault="000B01EC" w:rsidP="000B01E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B01EC">
              <w:rPr>
                <w:rFonts w:ascii="Times New Roman" w:hAnsi="Times New Roman" w:cs="Times New Roman"/>
                <w:sz w:val="28"/>
                <w:szCs w:val="28"/>
              </w:rPr>
              <w:t xml:space="preserve">Онлайн-кассы, </w:t>
            </w:r>
            <w:proofErr w:type="spellStart"/>
            <w:r w:rsidRPr="000B01EC">
              <w:rPr>
                <w:rFonts w:ascii="Times New Roman" w:hAnsi="Times New Roman" w:cs="Times New Roman"/>
                <w:sz w:val="28"/>
                <w:szCs w:val="28"/>
              </w:rPr>
              <w:t>Яндекс.Еда</w:t>
            </w:r>
            <w:proofErr w:type="spellEnd"/>
            <w:r w:rsidRPr="000B01EC">
              <w:rPr>
                <w:rFonts w:ascii="Times New Roman" w:hAnsi="Times New Roman" w:cs="Times New Roman"/>
                <w:sz w:val="28"/>
                <w:szCs w:val="28"/>
              </w:rPr>
              <w:t>, Delivery Club, 1С</w:t>
            </w:r>
          </w:p>
        </w:tc>
        <w:tc>
          <w:tcPr>
            <w:tcW w:w="0" w:type="auto"/>
            <w:hideMark/>
          </w:tcPr>
          <w:p w14:paraId="02EADF2E" w14:textId="77777777" w:rsidR="000B01EC" w:rsidRPr="000B01EC" w:rsidRDefault="000B01EC" w:rsidP="000B01E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B01EC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</w:tr>
    </w:tbl>
    <w:p w14:paraId="14EBC39B" w14:textId="77777777" w:rsidR="00273DA0" w:rsidRDefault="00273DA0" w:rsidP="00273DA0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6AAA1C1" w14:textId="33BBDAD0" w:rsidR="00050D68" w:rsidRPr="00116BAD" w:rsidRDefault="00273DA0" w:rsidP="00273DA0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050D68" w:rsidRPr="00116BAD">
        <w:rPr>
          <w:rFonts w:ascii="Times New Roman" w:hAnsi="Times New Roman" w:cs="Times New Roman"/>
          <w:sz w:val="28"/>
          <w:szCs w:val="28"/>
        </w:rPr>
        <w:t xml:space="preserve">Система охватывает все ключевые бизнес-процессы: от приёма заказа до формирования управленческой отчётности. </w:t>
      </w:r>
    </w:p>
    <w:p w14:paraId="3A85CEDD" w14:textId="4A247143" w:rsidR="00050D68" w:rsidRPr="00273DA0" w:rsidRDefault="00050D68" w:rsidP="00273DA0">
      <w:pPr>
        <w:pStyle w:val="a7"/>
        <w:numPr>
          <w:ilvl w:val="1"/>
          <w:numId w:val="23"/>
        </w:num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73DA0">
        <w:rPr>
          <w:rFonts w:ascii="Times New Roman" w:hAnsi="Times New Roman" w:cs="Times New Roman"/>
          <w:b/>
          <w:bCs/>
          <w:sz w:val="28"/>
          <w:szCs w:val="28"/>
        </w:rPr>
        <w:t>Текущая схема сопровождения информационной системы</w:t>
      </w:r>
    </w:p>
    <w:p w14:paraId="519176BF" w14:textId="77777777" w:rsidR="00273DA0" w:rsidRDefault="00273DA0" w:rsidP="00273DA0">
      <w:pPr>
        <w:spacing w:before="100" w:beforeAutospacing="1" w:after="100" w:afterAutospacing="1" w:line="240" w:lineRule="auto"/>
        <w:ind w:firstLine="360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73DA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Сопровождение организовано в смешанной форме: внешнее абонентское обслуживание и внутреннее администрирование.</w:t>
      </w:r>
    </w:p>
    <w:p w14:paraId="749C9348" w14:textId="77779F14" w:rsidR="00273DA0" w:rsidRDefault="00273DA0" w:rsidP="00273DA0">
      <w:pPr>
        <w:spacing w:before="100" w:beforeAutospacing="1" w:after="100" w:afterAutospacing="1" w:line="240" w:lineRule="auto"/>
        <w:ind w:firstLine="360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73DA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 xml:space="preserve">Внешнее сопровождение осуществляется по договору с партнёром компании </w:t>
      </w:r>
      <w:proofErr w:type="spellStart"/>
      <w:r w:rsidRPr="00273DA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iiko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-</w:t>
      </w:r>
      <w:r w:rsidRPr="00273DA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ООО «</w:t>
      </w:r>
      <w:proofErr w:type="spellStart"/>
      <w:r w:rsidRPr="00273DA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РегионСервис</w:t>
      </w:r>
      <w:proofErr w:type="spellEnd"/>
      <w:r w:rsidRPr="00273DA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» (стоимость 15 000 руб. в месяц). Внутреннее сопровождение возложено на главного бухгалтера по совместительству.</w:t>
      </w:r>
    </w:p>
    <w:p w14:paraId="65291D21" w14:textId="5D0C0973" w:rsidR="006F0FF0" w:rsidRDefault="006F0FF0" w:rsidP="00273DA0">
      <w:pPr>
        <w:spacing w:before="100" w:beforeAutospacing="1" w:after="100" w:afterAutospacing="1" w:line="240" w:lineRule="auto"/>
        <w:ind w:firstLine="360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171C907C" w14:textId="77777777" w:rsidR="006F0FF0" w:rsidRPr="00273DA0" w:rsidRDefault="006F0FF0" w:rsidP="00273DA0">
      <w:pPr>
        <w:spacing w:before="100" w:beforeAutospacing="1" w:after="100" w:afterAutospacing="1" w:line="240" w:lineRule="auto"/>
        <w:ind w:firstLine="360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3E47235D" w14:textId="49BCB15C" w:rsidR="00273DA0" w:rsidRPr="006F0FF0" w:rsidRDefault="006F0FF0" w:rsidP="00273DA0">
      <w:pPr>
        <w:tabs>
          <w:tab w:val="left" w:pos="709"/>
        </w:tabs>
        <w:spacing w:line="360" w:lineRule="auto"/>
        <w:rPr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3 - </w:t>
      </w:r>
      <w:r w:rsidRPr="006F0FF0">
        <w:rPr>
          <w:sz w:val="28"/>
          <w:szCs w:val="28"/>
        </w:rPr>
        <w:t>Сравнение текущей и рекомендуемой схемы сопровождения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138"/>
        <w:gridCol w:w="3617"/>
        <w:gridCol w:w="3440"/>
      </w:tblGrid>
      <w:tr w:rsidR="00273DA0" w:rsidRPr="00273DA0" w14:paraId="3B932129" w14:textId="77777777" w:rsidTr="00273DA0">
        <w:tc>
          <w:tcPr>
            <w:tcW w:w="0" w:type="auto"/>
            <w:hideMark/>
          </w:tcPr>
          <w:p w14:paraId="253D20E0" w14:textId="77777777" w:rsidR="00273DA0" w:rsidRPr="00273DA0" w:rsidRDefault="00273DA0" w:rsidP="00273DA0">
            <w:pPr>
              <w:tabs>
                <w:tab w:val="left" w:pos="709"/>
              </w:tabs>
              <w:spacing w:after="160"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73DA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Параметр</w:t>
            </w:r>
          </w:p>
        </w:tc>
        <w:tc>
          <w:tcPr>
            <w:tcW w:w="0" w:type="auto"/>
            <w:hideMark/>
          </w:tcPr>
          <w:p w14:paraId="3522FCC1" w14:textId="77777777" w:rsidR="00273DA0" w:rsidRPr="00273DA0" w:rsidRDefault="00273DA0" w:rsidP="00273DA0">
            <w:pPr>
              <w:tabs>
                <w:tab w:val="left" w:pos="709"/>
              </w:tabs>
              <w:spacing w:after="160"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73DA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Текущая схема</w:t>
            </w:r>
          </w:p>
        </w:tc>
        <w:tc>
          <w:tcPr>
            <w:tcW w:w="0" w:type="auto"/>
            <w:hideMark/>
          </w:tcPr>
          <w:p w14:paraId="1A47479D" w14:textId="77777777" w:rsidR="00273DA0" w:rsidRPr="00273DA0" w:rsidRDefault="00273DA0" w:rsidP="00273DA0">
            <w:pPr>
              <w:tabs>
                <w:tab w:val="left" w:pos="709"/>
              </w:tabs>
              <w:spacing w:after="160"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73DA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Рекомендуемая схема</w:t>
            </w:r>
          </w:p>
        </w:tc>
      </w:tr>
      <w:tr w:rsidR="00273DA0" w:rsidRPr="00273DA0" w14:paraId="3249F2CF" w14:textId="77777777" w:rsidTr="00273DA0">
        <w:tc>
          <w:tcPr>
            <w:tcW w:w="0" w:type="auto"/>
            <w:hideMark/>
          </w:tcPr>
          <w:p w14:paraId="166BF48B" w14:textId="77777777" w:rsidR="00273DA0" w:rsidRPr="00273DA0" w:rsidRDefault="00273DA0" w:rsidP="00273DA0">
            <w:pPr>
              <w:tabs>
                <w:tab w:val="left" w:pos="709"/>
              </w:tabs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73DA0">
              <w:rPr>
                <w:rFonts w:ascii="Times New Roman" w:hAnsi="Times New Roman" w:cs="Times New Roman"/>
                <w:sz w:val="28"/>
                <w:szCs w:val="28"/>
              </w:rPr>
              <w:t>Тип сопровождения</w:t>
            </w:r>
          </w:p>
        </w:tc>
        <w:tc>
          <w:tcPr>
            <w:tcW w:w="0" w:type="auto"/>
            <w:hideMark/>
          </w:tcPr>
          <w:p w14:paraId="46913962" w14:textId="77777777" w:rsidR="00273DA0" w:rsidRPr="00273DA0" w:rsidRDefault="00273DA0" w:rsidP="00273DA0">
            <w:pPr>
              <w:tabs>
                <w:tab w:val="left" w:pos="709"/>
              </w:tabs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73DA0">
              <w:rPr>
                <w:rFonts w:ascii="Times New Roman" w:hAnsi="Times New Roman" w:cs="Times New Roman"/>
                <w:sz w:val="28"/>
                <w:szCs w:val="28"/>
              </w:rPr>
              <w:t>Смешанный (реактивный)</w:t>
            </w:r>
          </w:p>
        </w:tc>
        <w:tc>
          <w:tcPr>
            <w:tcW w:w="0" w:type="auto"/>
            <w:hideMark/>
          </w:tcPr>
          <w:p w14:paraId="4C5349FB" w14:textId="77777777" w:rsidR="00273DA0" w:rsidRPr="00273DA0" w:rsidRDefault="00273DA0" w:rsidP="00273DA0">
            <w:pPr>
              <w:tabs>
                <w:tab w:val="left" w:pos="709"/>
              </w:tabs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73DA0">
              <w:rPr>
                <w:rFonts w:ascii="Times New Roman" w:hAnsi="Times New Roman" w:cs="Times New Roman"/>
                <w:sz w:val="28"/>
                <w:szCs w:val="28"/>
              </w:rPr>
              <w:t>Системный (проактивный)</w:t>
            </w:r>
          </w:p>
        </w:tc>
      </w:tr>
      <w:tr w:rsidR="00273DA0" w:rsidRPr="00273DA0" w14:paraId="5799FF35" w14:textId="77777777" w:rsidTr="00273DA0">
        <w:tc>
          <w:tcPr>
            <w:tcW w:w="0" w:type="auto"/>
            <w:hideMark/>
          </w:tcPr>
          <w:p w14:paraId="59F4B3C2" w14:textId="77777777" w:rsidR="00273DA0" w:rsidRPr="00273DA0" w:rsidRDefault="00273DA0" w:rsidP="00273DA0">
            <w:pPr>
              <w:tabs>
                <w:tab w:val="left" w:pos="709"/>
              </w:tabs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73DA0">
              <w:rPr>
                <w:rFonts w:ascii="Times New Roman" w:hAnsi="Times New Roman" w:cs="Times New Roman"/>
                <w:sz w:val="28"/>
                <w:szCs w:val="28"/>
              </w:rPr>
              <w:t>Ответственный специалист</w:t>
            </w:r>
          </w:p>
        </w:tc>
        <w:tc>
          <w:tcPr>
            <w:tcW w:w="0" w:type="auto"/>
            <w:hideMark/>
          </w:tcPr>
          <w:p w14:paraId="1BA0FB09" w14:textId="77777777" w:rsidR="00273DA0" w:rsidRPr="00273DA0" w:rsidRDefault="00273DA0" w:rsidP="00273DA0">
            <w:pPr>
              <w:tabs>
                <w:tab w:val="left" w:pos="709"/>
              </w:tabs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73DA0">
              <w:rPr>
                <w:rFonts w:ascii="Times New Roman" w:hAnsi="Times New Roman" w:cs="Times New Roman"/>
                <w:sz w:val="28"/>
                <w:szCs w:val="28"/>
              </w:rPr>
              <w:t>1 человек (по совместительству)</w:t>
            </w:r>
          </w:p>
        </w:tc>
        <w:tc>
          <w:tcPr>
            <w:tcW w:w="0" w:type="auto"/>
            <w:hideMark/>
          </w:tcPr>
          <w:p w14:paraId="09CB4EC8" w14:textId="77777777" w:rsidR="00273DA0" w:rsidRPr="00273DA0" w:rsidRDefault="00273DA0" w:rsidP="00273DA0">
            <w:pPr>
              <w:tabs>
                <w:tab w:val="left" w:pos="709"/>
              </w:tabs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73DA0">
              <w:rPr>
                <w:rFonts w:ascii="Times New Roman" w:hAnsi="Times New Roman" w:cs="Times New Roman"/>
                <w:sz w:val="28"/>
                <w:szCs w:val="28"/>
              </w:rPr>
              <w:t>Выделенный IT-администратор</w:t>
            </w:r>
          </w:p>
        </w:tc>
      </w:tr>
      <w:tr w:rsidR="00273DA0" w:rsidRPr="00273DA0" w14:paraId="1EAAEB11" w14:textId="77777777" w:rsidTr="00273DA0">
        <w:tc>
          <w:tcPr>
            <w:tcW w:w="0" w:type="auto"/>
            <w:hideMark/>
          </w:tcPr>
          <w:p w14:paraId="49E08911" w14:textId="77777777" w:rsidR="00273DA0" w:rsidRPr="00273DA0" w:rsidRDefault="00273DA0" w:rsidP="00273DA0">
            <w:pPr>
              <w:tabs>
                <w:tab w:val="left" w:pos="709"/>
              </w:tabs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73DA0">
              <w:rPr>
                <w:rFonts w:ascii="Times New Roman" w:hAnsi="Times New Roman" w:cs="Times New Roman"/>
                <w:sz w:val="28"/>
                <w:szCs w:val="28"/>
              </w:rPr>
              <w:t>Время реакции на инцидент</w:t>
            </w:r>
          </w:p>
        </w:tc>
        <w:tc>
          <w:tcPr>
            <w:tcW w:w="0" w:type="auto"/>
            <w:hideMark/>
          </w:tcPr>
          <w:p w14:paraId="45F731D5" w14:textId="77777777" w:rsidR="00273DA0" w:rsidRPr="00273DA0" w:rsidRDefault="00273DA0" w:rsidP="00273DA0">
            <w:pPr>
              <w:tabs>
                <w:tab w:val="left" w:pos="709"/>
              </w:tabs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73DA0">
              <w:rPr>
                <w:rFonts w:ascii="Times New Roman" w:hAnsi="Times New Roman" w:cs="Times New Roman"/>
                <w:sz w:val="28"/>
                <w:szCs w:val="28"/>
              </w:rPr>
              <w:t>до 4 часов</w:t>
            </w:r>
          </w:p>
        </w:tc>
        <w:tc>
          <w:tcPr>
            <w:tcW w:w="0" w:type="auto"/>
            <w:hideMark/>
          </w:tcPr>
          <w:p w14:paraId="373F9E5B" w14:textId="77777777" w:rsidR="00273DA0" w:rsidRPr="00273DA0" w:rsidRDefault="00273DA0" w:rsidP="00273DA0">
            <w:pPr>
              <w:tabs>
                <w:tab w:val="left" w:pos="709"/>
              </w:tabs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73DA0">
              <w:rPr>
                <w:rFonts w:ascii="Times New Roman" w:hAnsi="Times New Roman" w:cs="Times New Roman"/>
                <w:sz w:val="28"/>
                <w:szCs w:val="28"/>
              </w:rPr>
              <w:t>до 1 часа</w:t>
            </w:r>
          </w:p>
        </w:tc>
      </w:tr>
      <w:tr w:rsidR="00273DA0" w:rsidRPr="00273DA0" w14:paraId="1D5DC9B2" w14:textId="77777777" w:rsidTr="00273DA0">
        <w:tc>
          <w:tcPr>
            <w:tcW w:w="0" w:type="auto"/>
            <w:hideMark/>
          </w:tcPr>
          <w:p w14:paraId="1E08B522" w14:textId="77777777" w:rsidR="00273DA0" w:rsidRPr="00273DA0" w:rsidRDefault="00273DA0" w:rsidP="00273DA0">
            <w:pPr>
              <w:tabs>
                <w:tab w:val="left" w:pos="709"/>
              </w:tabs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73DA0">
              <w:rPr>
                <w:rFonts w:ascii="Times New Roman" w:hAnsi="Times New Roman" w:cs="Times New Roman"/>
                <w:sz w:val="28"/>
                <w:szCs w:val="28"/>
              </w:rPr>
              <w:t>Плановые работы</w:t>
            </w:r>
          </w:p>
        </w:tc>
        <w:tc>
          <w:tcPr>
            <w:tcW w:w="0" w:type="auto"/>
            <w:hideMark/>
          </w:tcPr>
          <w:p w14:paraId="4F19978B" w14:textId="77777777" w:rsidR="00273DA0" w:rsidRPr="00273DA0" w:rsidRDefault="00273DA0" w:rsidP="00273DA0">
            <w:pPr>
              <w:tabs>
                <w:tab w:val="left" w:pos="709"/>
              </w:tabs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73DA0">
              <w:rPr>
                <w:rFonts w:ascii="Times New Roman" w:hAnsi="Times New Roman" w:cs="Times New Roman"/>
                <w:sz w:val="28"/>
                <w:szCs w:val="28"/>
              </w:rPr>
              <w:t>Нерегулярно</w:t>
            </w:r>
          </w:p>
        </w:tc>
        <w:tc>
          <w:tcPr>
            <w:tcW w:w="0" w:type="auto"/>
            <w:hideMark/>
          </w:tcPr>
          <w:p w14:paraId="23D78032" w14:textId="77777777" w:rsidR="00273DA0" w:rsidRPr="00273DA0" w:rsidRDefault="00273DA0" w:rsidP="00273DA0">
            <w:pPr>
              <w:tabs>
                <w:tab w:val="left" w:pos="709"/>
              </w:tabs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73DA0">
              <w:rPr>
                <w:rFonts w:ascii="Times New Roman" w:hAnsi="Times New Roman" w:cs="Times New Roman"/>
                <w:sz w:val="28"/>
                <w:szCs w:val="28"/>
              </w:rPr>
              <w:t>По утверждённому графику</w:t>
            </w:r>
          </w:p>
        </w:tc>
      </w:tr>
      <w:tr w:rsidR="00273DA0" w:rsidRPr="00273DA0" w14:paraId="02795F0A" w14:textId="77777777" w:rsidTr="00273DA0">
        <w:tc>
          <w:tcPr>
            <w:tcW w:w="0" w:type="auto"/>
            <w:hideMark/>
          </w:tcPr>
          <w:p w14:paraId="320F68BD" w14:textId="77777777" w:rsidR="00273DA0" w:rsidRPr="00273DA0" w:rsidRDefault="00273DA0" w:rsidP="00273DA0">
            <w:pPr>
              <w:tabs>
                <w:tab w:val="left" w:pos="709"/>
              </w:tabs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73DA0">
              <w:rPr>
                <w:rFonts w:ascii="Times New Roman" w:hAnsi="Times New Roman" w:cs="Times New Roman"/>
                <w:sz w:val="28"/>
                <w:szCs w:val="28"/>
              </w:rPr>
              <w:t>Обучение персонала</w:t>
            </w:r>
          </w:p>
        </w:tc>
        <w:tc>
          <w:tcPr>
            <w:tcW w:w="0" w:type="auto"/>
            <w:hideMark/>
          </w:tcPr>
          <w:p w14:paraId="1431E18C" w14:textId="77777777" w:rsidR="00273DA0" w:rsidRPr="00273DA0" w:rsidRDefault="00273DA0" w:rsidP="00273DA0">
            <w:pPr>
              <w:tabs>
                <w:tab w:val="left" w:pos="709"/>
              </w:tabs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73DA0">
              <w:rPr>
                <w:rFonts w:ascii="Times New Roman" w:hAnsi="Times New Roman" w:cs="Times New Roman"/>
                <w:sz w:val="28"/>
                <w:szCs w:val="28"/>
              </w:rPr>
              <w:t>При приёме на работу</w:t>
            </w:r>
          </w:p>
        </w:tc>
        <w:tc>
          <w:tcPr>
            <w:tcW w:w="0" w:type="auto"/>
            <w:hideMark/>
          </w:tcPr>
          <w:p w14:paraId="58A664E4" w14:textId="77777777" w:rsidR="00273DA0" w:rsidRPr="00273DA0" w:rsidRDefault="00273DA0" w:rsidP="00273DA0">
            <w:pPr>
              <w:tabs>
                <w:tab w:val="left" w:pos="709"/>
              </w:tabs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73DA0">
              <w:rPr>
                <w:rFonts w:ascii="Times New Roman" w:hAnsi="Times New Roman" w:cs="Times New Roman"/>
                <w:sz w:val="28"/>
                <w:szCs w:val="28"/>
              </w:rPr>
              <w:t>Регулярно + проверка знаний</w:t>
            </w:r>
          </w:p>
        </w:tc>
      </w:tr>
    </w:tbl>
    <w:p w14:paraId="23265161" w14:textId="77777777" w:rsidR="00273DA0" w:rsidRPr="00273DA0" w:rsidRDefault="00273DA0" w:rsidP="00273DA0">
      <w:pPr>
        <w:tabs>
          <w:tab w:val="left" w:pos="709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1E43723" w14:textId="5B242C6E" w:rsidR="00273DA0" w:rsidRPr="00273DA0" w:rsidRDefault="00050D68" w:rsidP="00273DA0">
      <w:pPr>
        <w:pStyle w:val="a7"/>
        <w:numPr>
          <w:ilvl w:val="1"/>
          <w:numId w:val="23"/>
        </w:num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73DA0">
        <w:rPr>
          <w:rFonts w:ascii="Times New Roman" w:hAnsi="Times New Roman" w:cs="Times New Roman"/>
          <w:b/>
          <w:bCs/>
          <w:sz w:val="28"/>
          <w:szCs w:val="28"/>
        </w:rPr>
        <w:t>Выявление проблем, инцидентов и рисков в процессе сопровождения</w:t>
      </w:r>
    </w:p>
    <w:p w14:paraId="71D39F53" w14:textId="785F0F8B" w:rsidR="00050D68" w:rsidRPr="00273DA0" w:rsidRDefault="00050D68" w:rsidP="00273DA0">
      <w:pPr>
        <w:tabs>
          <w:tab w:val="left" w:pos="709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73DA0">
        <w:rPr>
          <w:rFonts w:ascii="Times New Roman" w:hAnsi="Times New Roman" w:cs="Times New Roman"/>
          <w:sz w:val="28"/>
          <w:szCs w:val="28"/>
        </w:rPr>
        <w:t>В ходе анализа были выявлены следующие основные проблемы:</w:t>
      </w:r>
    </w:p>
    <w:p w14:paraId="5E9421AC" w14:textId="77777777" w:rsidR="00050D68" w:rsidRPr="00116BAD" w:rsidRDefault="00050D68" w:rsidP="00116BAD">
      <w:pPr>
        <w:pStyle w:val="a7"/>
        <w:numPr>
          <w:ilvl w:val="0"/>
          <w:numId w:val="16"/>
        </w:numPr>
        <w:tabs>
          <w:tab w:val="left" w:pos="709"/>
        </w:tabs>
        <w:spacing w:line="360" w:lineRule="auto"/>
        <w:ind w:left="709" w:hanging="371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>Реактивный характер сопровождения — преобладает устранение сбоев, а не профилактика.</w:t>
      </w:r>
    </w:p>
    <w:p w14:paraId="73DC9A53" w14:textId="77777777" w:rsidR="00050D68" w:rsidRPr="00116BAD" w:rsidRDefault="00050D68" w:rsidP="00116BAD">
      <w:pPr>
        <w:pStyle w:val="a7"/>
        <w:numPr>
          <w:ilvl w:val="0"/>
          <w:numId w:val="16"/>
        </w:numPr>
        <w:tabs>
          <w:tab w:val="left" w:pos="709"/>
        </w:tabs>
        <w:spacing w:line="360" w:lineRule="auto"/>
        <w:ind w:left="709" w:hanging="371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>Высокая зависимость от одного специалиста — при его отсутствии (отпуск, болезнь) возникают задержки.</w:t>
      </w:r>
    </w:p>
    <w:p w14:paraId="71194FFF" w14:textId="77777777" w:rsidR="00050D68" w:rsidRPr="00116BAD" w:rsidRDefault="00050D68" w:rsidP="00116BAD">
      <w:pPr>
        <w:pStyle w:val="a7"/>
        <w:numPr>
          <w:ilvl w:val="0"/>
          <w:numId w:val="16"/>
        </w:numPr>
        <w:tabs>
          <w:tab w:val="left" w:pos="709"/>
        </w:tabs>
        <w:spacing w:line="360" w:lineRule="auto"/>
        <w:ind w:left="709" w:hanging="371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>Частые инциденты:</w:t>
      </w:r>
    </w:p>
    <w:p w14:paraId="731ECE90" w14:textId="16A8356A" w:rsidR="00050D68" w:rsidRPr="00116BAD" w:rsidRDefault="00BB765F" w:rsidP="00116BAD">
      <w:pPr>
        <w:pStyle w:val="a7"/>
        <w:numPr>
          <w:ilvl w:val="0"/>
          <w:numId w:val="19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>с</w:t>
      </w:r>
      <w:r w:rsidR="00050D68" w:rsidRPr="00116BAD">
        <w:rPr>
          <w:rFonts w:ascii="Times New Roman" w:hAnsi="Times New Roman" w:cs="Times New Roman"/>
          <w:sz w:val="28"/>
          <w:szCs w:val="28"/>
        </w:rPr>
        <w:t>бои синхронизации заказа с кухней;</w:t>
      </w:r>
    </w:p>
    <w:p w14:paraId="7FE75DEC" w14:textId="5A637BE1" w:rsidR="00050D68" w:rsidRPr="00116BAD" w:rsidRDefault="00BB765F" w:rsidP="00116BAD">
      <w:pPr>
        <w:pStyle w:val="a7"/>
        <w:numPr>
          <w:ilvl w:val="0"/>
          <w:numId w:val="19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>о</w:t>
      </w:r>
      <w:r w:rsidR="00050D68" w:rsidRPr="00116BAD">
        <w:rPr>
          <w:rFonts w:ascii="Times New Roman" w:hAnsi="Times New Roman" w:cs="Times New Roman"/>
          <w:sz w:val="28"/>
          <w:szCs w:val="28"/>
        </w:rPr>
        <w:t xml:space="preserve">шибки при списании продуктов со </w:t>
      </w:r>
      <w:r w:rsidRPr="00116BAD">
        <w:rPr>
          <w:rFonts w:ascii="Times New Roman" w:hAnsi="Times New Roman" w:cs="Times New Roman"/>
          <w:sz w:val="28"/>
          <w:szCs w:val="28"/>
        </w:rPr>
        <w:t>склада;</w:t>
      </w:r>
    </w:p>
    <w:p w14:paraId="6A0B316D" w14:textId="1F872241" w:rsidR="00050D68" w:rsidRPr="00116BAD" w:rsidRDefault="00BB765F" w:rsidP="00116BAD">
      <w:pPr>
        <w:pStyle w:val="a7"/>
        <w:numPr>
          <w:ilvl w:val="0"/>
          <w:numId w:val="19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lastRenderedPageBreak/>
        <w:t>п</w:t>
      </w:r>
      <w:r w:rsidR="00050D68" w:rsidRPr="00116BAD">
        <w:rPr>
          <w:rFonts w:ascii="Times New Roman" w:hAnsi="Times New Roman" w:cs="Times New Roman"/>
          <w:sz w:val="28"/>
          <w:szCs w:val="28"/>
        </w:rPr>
        <w:t>роблемы с интеграцией доставочных агрегаторов;</w:t>
      </w:r>
    </w:p>
    <w:p w14:paraId="4A7404D4" w14:textId="2B397722" w:rsidR="00050D68" w:rsidRPr="00116BAD" w:rsidRDefault="00BB765F" w:rsidP="00116BAD">
      <w:pPr>
        <w:pStyle w:val="a7"/>
        <w:numPr>
          <w:ilvl w:val="0"/>
          <w:numId w:val="19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>п</w:t>
      </w:r>
      <w:r w:rsidR="00050D68" w:rsidRPr="00116BAD">
        <w:rPr>
          <w:rFonts w:ascii="Times New Roman" w:hAnsi="Times New Roman" w:cs="Times New Roman"/>
          <w:sz w:val="28"/>
          <w:szCs w:val="28"/>
        </w:rPr>
        <w:t>отеря данных при отключении интернета.</w:t>
      </w:r>
    </w:p>
    <w:p w14:paraId="5FEA17E0" w14:textId="77777777" w:rsidR="00050D68" w:rsidRPr="00116BAD" w:rsidRDefault="00050D68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>Основные риски:</w:t>
      </w:r>
    </w:p>
    <w:p w14:paraId="32A2C491" w14:textId="2FF9D640" w:rsidR="00050D68" w:rsidRPr="00116BAD" w:rsidRDefault="00BB765F" w:rsidP="00116BAD">
      <w:pPr>
        <w:pStyle w:val="a7"/>
        <w:numPr>
          <w:ilvl w:val="0"/>
          <w:numId w:val="29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>р</w:t>
      </w:r>
      <w:r w:rsidR="00050D68" w:rsidRPr="00116BAD">
        <w:rPr>
          <w:rFonts w:ascii="Times New Roman" w:hAnsi="Times New Roman" w:cs="Times New Roman"/>
          <w:sz w:val="28"/>
          <w:szCs w:val="28"/>
        </w:rPr>
        <w:t>иск потери данных при сбое облачного сервиса;</w:t>
      </w:r>
    </w:p>
    <w:p w14:paraId="295BC080" w14:textId="33F3A723" w:rsidR="00050D68" w:rsidRPr="00116BAD" w:rsidRDefault="00BB765F" w:rsidP="00116BAD">
      <w:pPr>
        <w:pStyle w:val="a7"/>
        <w:numPr>
          <w:ilvl w:val="0"/>
          <w:numId w:val="29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>р</w:t>
      </w:r>
      <w:r w:rsidR="00050D68" w:rsidRPr="00116BAD">
        <w:rPr>
          <w:rFonts w:ascii="Times New Roman" w:hAnsi="Times New Roman" w:cs="Times New Roman"/>
          <w:sz w:val="28"/>
          <w:szCs w:val="28"/>
        </w:rPr>
        <w:t>иск утечки персональных данных клиентов;</w:t>
      </w:r>
    </w:p>
    <w:p w14:paraId="3FF4AF77" w14:textId="5A596E91" w:rsidR="00050D68" w:rsidRPr="00116BAD" w:rsidRDefault="00BB765F" w:rsidP="00116BAD">
      <w:pPr>
        <w:pStyle w:val="a7"/>
        <w:numPr>
          <w:ilvl w:val="0"/>
          <w:numId w:val="29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>ф</w:t>
      </w:r>
      <w:r w:rsidR="00050D68" w:rsidRPr="00116BAD">
        <w:rPr>
          <w:rFonts w:ascii="Times New Roman" w:hAnsi="Times New Roman" w:cs="Times New Roman"/>
          <w:sz w:val="28"/>
          <w:szCs w:val="28"/>
        </w:rPr>
        <w:t>инансовые риски из-за простоев системы</w:t>
      </w:r>
      <w:r w:rsidRPr="00116BAD">
        <w:rPr>
          <w:rFonts w:ascii="Times New Roman" w:hAnsi="Times New Roman" w:cs="Times New Roman"/>
          <w:sz w:val="28"/>
          <w:szCs w:val="28"/>
        </w:rPr>
        <w:t>;</w:t>
      </w:r>
    </w:p>
    <w:p w14:paraId="28FC2E37" w14:textId="6702E39D" w:rsidR="00050D68" w:rsidRPr="00116BAD" w:rsidRDefault="00BB765F" w:rsidP="00116BAD">
      <w:pPr>
        <w:pStyle w:val="a7"/>
        <w:numPr>
          <w:ilvl w:val="0"/>
          <w:numId w:val="29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>р</w:t>
      </w:r>
      <w:r w:rsidR="00050D68" w:rsidRPr="00116BAD">
        <w:rPr>
          <w:rFonts w:ascii="Times New Roman" w:hAnsi="Times New Roman" w:cs="Times New Roman"/>
          <w:sz w:val="28"/>
          <w:szCs w:val="28"/>
        </w:rPr>
        <w:t>иск несоответствия требованиям 152-ФЗ и законодательства по онлайн-кассам при несвоевременных обновлениях.</w:t>
      </w:r>
    </w:p>
    <w:p w14:paraId="6D85C07B" w14:textId="77777777" w:rsidR="00050D68" w:rsidRPr="00116BAD" w:rsidRDefault="00050D68" w:rsidP="00116BAD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b/>
          <w:bCs/>
          <w:sz w:val="28"/>
          <w:szCs w:val="28"/>
        </w:rPr>
        <w:t>2.5. Оценка влияния качества сопровождения на результаты деятельности ресторана</w:t>
      </w:r>
    </w:p>
    <w:p w14:paraId="3F3619FB" w14:textId="77777777" w:rsidR="00050D68" w:rsidRPr="00116BAD" w:rsidRDefault="00050D68" w:rsidP="00116BAD">
      <w:pPr>
        <w:tabs>
          <w:tab w:val="left" w:pos="709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>Низкое качество сопровождения напрямую влияет на ключевые показатели эффективности.</w:t>
      </w:r>
    </w:p>
    <w:p w14:paraId="198F9039" w14:textId="0583FBF4" w:rsidR="00050D68" w:rsidRPr="00116BAD" w:rsidRDefault="00050D68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6F0FF0">
        <w:rPr>
          <w:rFonts w:ascii="Times New Roman" w:hAnsi="Times New Roman" w:cs="Times New Roman"/>
          <w:sz w:val="28"/>
          <w:szCs w:val="28"/>
        </w:rPr>
        <w:t>4</w:t>
      </w:r>
      <w:r w:rsidRPr="00116BAD">
        <w:rPr>
          <w:rFonts w:ascii="Times New Roman" w:hAnsi="Times New Roman" w:cs="Times New Roman"/>
          <w:sz w:val="28"/>
          <w:szCs w:val="28"/>
        </w:rPr>
        <w:t xml:space="preserve"> </w:t>
      </w:r>
      <w:r w:rsidR="006F0FF0">
        <w:rPr>
          <w:rFonts w:ascii="Times New Roman" w:hAnsi="Times New Roman" w:cs="Times New Roman"/>
          <w:sz w:val="28"/>
          <w:szCs w:val="28"/>
        </w:rPr>
        <w:t>-</w:t>
      </w:r>
      <w:r w:rsidRPr="00116BAD">
        <w:rPr>
          <w:rFonts w:ascii="Times New Roman" w:hAnsi="Times New Roman" w:cs="Times New Roman"/>
          <w:sz w:val="28"/>
          <w:szCs w:val="28"/>
        </w:rPr>
        <w:t xml:space="preserve"> Влияние простоев ИС на деятельность ресторана</w:t>
      </w:r>
    </w:p>
    <w:tbl>
      <w:tblPr>
        <w:tblStyle w:val="af0"/>
        <w:tblW w:w="5000" w:type="pct"/>
        <w:tblLook w:val="04A0" w:firstRow="1" w:lastRow="0" w:firstColumn="1" w:lastColumn="0" w:noHBand="0" w:noVBand="1"/>
      </w:tblPr>
      <w:tblGrid>
        <w:gridCol w:w="2758"/>
        <w:gridCol w:w="2435"/>
        <w:gridCol w:w="1674"/>
        <w:gridCol w:w="3328"/>
      </w:tblGrid>
      <w:tr w:rsidR="00050D68" w:rsidRPr="00116BAD" w14:paraId="7A87A151" w14:textId="77777777" w:rsidTr="00BB765F">
        <w:tc>
          <w:tcPr>
            <w:tcW w:w="1353" w:type="pct"/>
            <w:hideMark/>
          </w:tcPr>
          <w:p w14:paraId="339C8C9C" w14:textId="77777777" w:rsidR="00050D68" w:rsidRPr="008A6833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Вид инцидента</w:t>
            </w:r>
          </w:p>
        </w:tc>
        <w:tc>
          <w:tcPr>
            <w:tcW w:w="1194" w:type="pct"/>
            <w:hideMark/>
          </w:tcPr>
          <w:p w14:paraId="17CB1577" w14:textId="77777777" w:rsidR="00050D68" w:rsidRPr="008A6833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Средняя длительность</w:t>
            </w:r>
          </w:p>
        </w:tc>
        <w:tc>
          <w:tcPr>
            <w:tcW w:w="821" w:type="pct"/>
            <w:hideMark/>
          </w:tcPr>
          <w:p w14:paraId="65033312" w14:textId="77777777" w:rsidR="00050D68" w:rsidRPr="008A6833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Частота в месяц</w:t>
            </w:r>
          </w:p>
        </w:tc>
        <w:tc>
          <w:tcPr>
            <w:tcW w:w="1632" w:type="pct"/>
            <w:hideMark/>
          </w:tcPr>
          <w:p w14:paraId="46CB2643" w14:textId="77777777" w:rsidR="00050D68" w:rsidRPr="008A6833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Примерные потери, руб./месяц</w:t>
            </w:r>
          </w:p>
        </w:tc>
      </w:tr>
      <w:tr w:rsidR="00050D68" w:rsidRPr="00116BAD" w14:paraId="1E8533D9" w14:textId="77777777" w:rsidTr="00BB765F">
        <w:tc>
          <w:tcPr>
            <w:tcW w:w="1353" w:type="pct"/>
            <w:hideMark/>
          </w:tcPr>
          <w:p w14:paraId="40449D7B" w14:textId="77777777" w:rsidR="00050D68" w:rsidRPr="00116BAD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16BAD">
              <w:rPr>
                <w:rFonts w:ascii="Times New Roman" w:hAnsi="Times New Roman" w:cs="Times New Roman"/>
                <w:sz w:val="28"/>
                <w:szCs w:val="28"/>
              </w:rPr>
              <w:t>Сбой фронт-офиса (приём заказов)</w:t>
            </w:r>
          </w:p>
        </w:tc>
        <w:tc>
          <w:tcPr>
            <w:tcW w:w="1194" w:type="pct"/>
            <w:hideMark/>
          </w:tcPr>
          <w:p w14:paraId="235A57AB" w14:textId="77777777" w:rsidR="00050D68" w:rsidRPr="00116BAD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16BAD">
              <w:rPr>
                <w:rFonts w:ascii="Times New Roman" w:hAnsi="Times New Roman" w:cs="Times New Roman"/>
                <w:sz w:val="28"/>
                <w:szCs w:val="28"/>
              </w:rPr>
              <w:t>35 мин</w:t>
            </w:r>
          </w:p>
        </w:tc>
        <w:tc>
          <w:tcPr>
            <w:tcW w:w="821" w:type="pct"/>
            <w:hideMark/>
          </w:tcPr>
          <w:p w14:paraId="5BE208BF" w14:textId="77777777" w:rsidR="00050D68" w:rsidRPr="00116BAD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16BAD">
              <w:rPr>
                <w:rFonts w:ascii="Times New Roman" w:hAnsi="Times New Roman" w:cs="Times New Roman"/>
                <w:sz w:val="28"/>
                <w:szCs w:val="28"/>
              </w:rPr>
              <w:t>4–5</w:t>
            </w:r>
          </w:p>
        </w:tc>
        <w:tc>
          <w:tcPr>
            <w:tcW w:w="1632" w:type="pct"/>
            <w:hideMark/>
          </w:tcPr>
          <w:p w14:paraId="0976681F" w14:textId="77777777" w:rsidR="00050D68" w:rsidRPr="00116BAD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16BAD">
              <w:rPr>
                <w:rFonts w:ascii="Times New Roman" w:hAnsi="Times New Roman" w:cs="Times New Roman"/>
                <w:sz w:val="28"/>
                <w:szCs w:val="28"/>
              </w:rPr>
              <w:t>45 000</w:t>
            </w:r>
          </w:p>
        </w:tc>
      </w:tr>
      <w:tr w:rsidR="00050D68" w:rsidRPr="00116BAD" w14:paraId="3DF8B51F" w14:textId="77777777" w:rsidTr="00BB765F">
        <w:tc>
          <w:tcPr>
            <w:tcW w:w="1353" w:type="pct"/>
            <w:hideMark/>
          </w:tcPr>
          <w:p w14:paraId="7722C35A" w14:textId="77777777" w:rsidR="00050D68" w:rsidRPr="00116BAD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16BAD">
              <w:rPr>
                <w:rFonts w:ascii="Times New Roman" w:hAnsi="Times New Roman" w:cs="Times New Roman"/>
                <w:sz w:val="28"/>
                <w:szCs w:val="28"/>
              </w:rPr>
              <w:t>Проблемы со складским учётом</w:t>
            </w:r>
          </w:p>
        </w:tc>
        <w:tc>
          <w:tcPr>
            <w:tcW w:w="1194" w:type="pct"/>
            <w:hideMark/>
          </w:tcPr>
          <w:p w14:paraId="0BAD4464" w14:textId="77777777" w:rsidR="00050D68" w:rsidRPr="00116BAD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16BAD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821" w:type="pct"/>
            <w:hideMark/>
          </w:tcPr>
          <w:p w14:paraId="11256B00" w14:textId="77777777" w:rsidR="00050D68" w:rsidRPr="00116BAD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16BAD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1632" w:type="pct"/>
            <w:hideMark/>
          </w:tcPr>
          <w:p w14:paraId="63869B17" w14:textId="77777777" w:rsidR="00050D68" w:rsidRPr="00116BAD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16BAD">
              <w:rPr>
                <w:rFonts w:ascii="Times New Roman" w:hAnsi="Times New Roman" w:cs="Times New Roman"/>
                <w:sz w:val="28"/>
                <w:szCs w:val="28"/>
              </w:rPr>
              <w:t>28 000 (излишки/недостачи)</w:t>
            </w:r>
          </w:p>
        </w:tc>
      </w:tr>
      <w:tr w:rsidR="00050D68" w:rsidRPr="00116BAD" w14:paraId="56AEC7FF" w14:textId="77777777" w:rsidTr="00BB765F">
        <w:tc>
          <w:tcPr>
            <w:tcW w:w="1353" w:type="pct"/>
            <w:hideMark/>
          </w:tcPr>
          <w:p w14:paraId="09493218" w14:textId="77777777" w:rsidR="00050D68" w:rsidRPr="00116BAD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16BAD">
              <w:rPr>
                <w:rFonts w:ascii="Times New Roman" w:hAnsi="Times New Roman" w:cs="Times New Roman"/>
                <w:sz w:val="28"/>
                <w:szCs w:val="28"/>
              </w:rPr>
              <w:t>Сбой интеграции с доставкой</w:t>
            </w:r>
          </w:p>
        </w:tc>
        <w:tc>
          <w:tcPr>
            <w:tcW w:w="1194" w:type="pct"/>
            <w:hideMark/>
          </w:tcPr>
          <w:p w14:paraId="58136F4D" w14:textId="77777777" w:rsidR="00050D68" w:rsidRPr="00116BAD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16BAD">
              <w:rPr>
                <w:rFonts w:ascii="Times New Roman" w:hAnsi="Times New Roman" w:cs="Times New Roman"/>
                <w:sz w:val="28"/>
                <w:szCs w:val="28"/>
              </w:rPr>
              <w:t>1,5 часа</w:t>
            </w:r>
          </w:p>
        </w:tc>
        <w:tc>
          <w:tcPr>
            <w:tcW w:w="821" w:type="pct"/>
            <w:hideMark/>
          </w:tcPr>
          <w:p w14:paraId="7CA1B9BB" w14:textId="77777777" w:rsidR="00050D68" w:rsidRPr="00116BAD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16BAD">
              <w:rPr>
                <w:rFonts w:ascii="Times New Roman" w:hAnsi="Times New Roman" w:cs="Times New Roman"/>
                <w:sz w:val="28"/>
                <w:szCs w:val="28"/>
              </w:rPr>
              <w:t>6–7</w:t>
            </w:r>
          </w:p>
        </w:tc>
        <w:tc>
          <w:tcPr>
            <w:tcW w:w="1632" w:type="pct"/>
            <w:hideMark/>
          </w:tcPr>
          <w:p w14:paraId="635F3630" w14:textId="77777777" w:rsidR="00050D68" w:rsidRPr="00116BAD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16BAD">
              <w:rPr>
                <w:rFonts w:ascii="Times New Roman" w:hAnsi="Times New Roman" w:cs="Times New Roman"/>
                <w:sz w:val="28"/>
                <w:szCs w:val="28"/>
              </w:rPr>
              <w:t>35 000</w:t>
            </w:r>
          </w:p>
        </w:tc>
      </w:tr>
      <w:tr w:rsidR="00050D68" w:rsidRPr="00116BAD" w14:paraId="6A67F760" w14:textId="77777777" w:rsidTr="00BB765F">
        <w:tc>
          <w:tcPr>
            <w:tcW w:w="1353" w:type="pct"/>
            <w:hideMark/>
          </w:tcPr>
          <w:p w14:paraId="0A3B6572" w14:textId="77777777" w:rsidR="00050D68" w:rsidRPr="008A6833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Итого</w:t>
            </w:r>
          </w:p>
        </w:tc>
        <w:tc>
          <w:tcPr>
            <w:tcW w:w="1194" w:type="pct"/>
            <w:hideMark/>
          </w:tcPr>
          <w:p w14:paraId="23AF77CB" w14:textId="77777777" w:rsidR="00050D68" w:rsidRPr="008A6833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821" w:type="pct"/>
            <w:hideMark/>
          </w:tcPr>
          <w:p w14:paraId="1D937520" w14:textId="77777777" w:rsidR="00050D68" w:rsidRPr="008A6833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1632" w:type="pct"/>
            <w:hideMark/>
          </w:tcPr>
          <w:p w14:paraId="3D00FFF4" w14:textId="77777777" w:rsidR="00050D68" w:rsidRPr="008A6833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108 000</w:t>
            </w:r>
          </w:p>
        </w:tc>
      </w:tr>
    </w:tbl>
    <w:p w14:paraId="3189FF82" w14:textId="77777777" w:rsidR="00050D68" w:rsidRPr="00116BAD" w:rsidRDefault="00050D68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>Качество сопровождения влияет на:</w:t>
      </w:r>
    </w:p>
    <w:p w14:paraId="161BEBB5" w14:textId="67357B3A" w:rsidR="00050D68" w:rsidRPr="00116BAD" w:rsidRDefault="00BB765F" w:rsidP="00116BAD">
      <w:pPr>
        <w:pStyle w:val="a7"/>
        <w:numPr>
          <w:ilvl w:val="0"/>
          <w:numId w:val="31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>у</w:t>
      </w:r>
      <w:r w:rsidR="00050D68" w:rsidRPr="00116BAD">
        <w:rPr>
          <w:rFonts w:ascii="Times New Roman" w:hAnsi="Times New Roman" w:cs="Times New Roman"/>
          <w:sz w:val="28"/>
          <w:szCs w:val="28"/>
        </w:rPr>
        <w:t xml:space="preserve">величение </w:t>
      </w:r>
      <w:proofErr w:type="spellStart"/>
      <w:r w:rsidR="00050D68" w:rsidRPr="00116BAD">
        <w:rPr>
          <w:rFonts w:ascii="Times New Roman" w:hAnsi="Times New Roman" w:cs="Times New Roman"/>
          <w:sz w:val="28"/>
          <w:szCs w:val="28"/>
        </w:rPr>
        <w:t>фудкоста</w:t>
      </w:r>
      <w:proofErr w:type="spellEnd"/>
      <w:r w:rsidR="00050D68" w:rsidRPr="00116BAD">
        <w:rPr>
          <w:rFonts w:ascii="Times New Roman" w:hAnsi="Times New Roman" w:cs="Times New Roman"/>
          <w:sz w:val="28"/>
          <w:szCs w:val="28"/>
        </w:rPr>
        <w:t xml:space="preserve"> на 2–3 процентных пункта;</w:t>
      </w:r>
    </w:p>
    <w:p w14:paraId="482E2B30" w14:textId="72FCFB41" w:rsidR="00050D68" w:rsidRPr="00116BAD" w:rsidRDefault="00BB765F" w:rsidP="00116BAD">
      <w:pPr>
        <w:pStyle w:val="a7"/>
        <w:numPr>
          <w:ilvl w:val="0"/>
          <w:numId w:val="31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lastRenderedPageBreak/>
        <w:t>с</w:t>
      </w:r>
      <w:r w:rsidR="00050D68" w:rsidRPr="00116BAD">
        <w:rPr>
          <w:rFonts w:ascii="Times New Roman" w:hAnsi="Times New Roman" w:cs="Times New Roman"/>
          <w:sz w:val="28"/>
          <w:szCs w:val="28"/>
        </w:rPr>
        <w:t>нижение скорости обслуживания (среднее время ожидания заказа выросло на 12 %);</w:t>
      </w:r>
    </w:p>
    <w:p w14:paraId="397D789A" w14:textId="2C44546D" w:rsidR="00A65B2E" w:rsidRPr="00116BAD" w:rsidRDefault="00BB765F" w:rsidP="00116BAD">
      <w:pPr>
        <w:pStyle w:val="a7"/>
        <w:numPr>
          <w:ilvl w:val="0"/>
          <w:numId w:val="31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t>о</w:t>
      </w:r>
      <w:r w:rsidR="00050D68" w:rsidRPr="00116BAD">
        <w:rPr>
          <w:rFonts w:ascii="Times New Roman" w:hAnsi="Times New Roman" w:cs="Times New Roman"/>
          <w:sz w:val="28"/>
          <w:szCs w:val="28"/>
        </w:rPr>
        <w:t>тток гостей из-за ошибок в чеках и долгого обслуживания.</w:t>
      </w:r>
    </w:p>
    <w:p w14:paraId="164E1BC4" w14:textId="77777777" w:rsidR="008A6833" w:rsidRPr="00116BAD" w:rsidRDefault="008A6833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1F97229" w14:textId="35C568B1" w:rsidR="008A6833" w:rsidRPr="008A6833" w:rsidRDefault="008A6833" w:rsidP="008A6833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A6833">
        <w:rPr>
          <w:rFonts w:ascii="Times New Roman" w:hAnsi="Times New Roman" w:cs="Times New Roman"/>
          <w:b/>
          <w:bCs/>
          <w:sz w:val="28"/>
          <w:szCs w:val="28"/>
        </w:rPr>
        <w:t xml:space="preserve">3. </w:t>
      </w:r>
      <w:r>
        <w:rPr>
          <w:rFonts w:ascii="Times New Roman" w:hAnsi="Times New Roman" w:cs="Times New Roman"/>
          <w:b/>
          <w:bCs/>
          <w:sz w:val="28"/>
          <w:szCs w:val="28"/>
        </w:rPr>
        <w:t>С</w:t>
      </w:r>
      <w:r w:rsidRPr="008A6833">
        <w:rPr>
          <w:rFonts w:ascii="Times New Roman" w:hAnsi="Times New Roman" w:cs="Times New Roman"/>
          <w:b/>
          <w:bCs/>
          <w:sz w:val="28"/>
          <w:szCs w:val="28"/>
        </w:rPr>
        <w:t>овершенствование процесса сопровождения информационной системы ресторана</w:t>
      </w:r>
    </w:p>
    <w:p w14:paraId="799D638F" w14:textId="77777777" w:rsidR="008A6833" w:rsidRPr="008A6833" w:rsidRDefault="008A6833" w:rsidP="008A6833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A6833">
        <w:rPr>
          <w:rFonts w:ascii="Times New Roman" w:hAnsi="Times New Roman" w:cs="Times New Roman"/>
          <w:b/>
          <w:bCs/>
          <w:sz w:val="28"/>
          <w:szCs w:val="28"/>
        </w:rPr>
        <w:t>3.1. Формирование требований к целевой модели сопровождения</w:t>
      </w:r>
    </w:p>
    <w:p w14:paraId="4F84DB84" w14:textId="22E29CEC" w:rsidR="008A6833" w:rsidRPr="008A6833" w:rsidRDefault="008A6833" w:rsidP="008A6833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8A6833">
        <w:rPr>
          <w:rFonts w:ascii="Times New Roman" w:hAnsi="Times New Roman" w:cs="Times New Roman"/>
          <w:sz w:val="28"/>
          <w:szCs w:val="28"/>
        </w:rPr>
        <w:t>Проведённый во второй главе анализ показал, что существующая система сопровождения информационной системы ресторана «Гурман» не соответствует современным требованиям бизнеса и приводит к значительным финансовым потерям. В связи с этим возникает необходимость формирования целевой модели сопровождения, которая будет носить проактивный, системный и документированный характер.</w:t>
      </w:r>
    </w:p>
    <w:p w14:paraId="36E62B19" w14:textId="6AAAD2DD" w:rsidR="008A6833" w:rsidRPr="008A6833" w:rsidRDefault="008A6833" w:rsidP="008A6833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8A6833">
        <w:rPr>
          <w:rFonts w:ascii="Times New Roman" w:hAnsi="Times New Roman" w:cs="Times New Roman"/>
          <w:sz w:val="28"/>
          <w:szCs w:val="28"/>
        </w:rPr>
        <w:t>Целевая модель сопровождения должна удовлетворять следующим основным требованиям:</w:t>
      </w:r>
    </w:p>
    <w:p w14:paraId="3710373F" w14:textId="58610DE4" w:rsidR="008A6833" w:rsidRPr="008A6833" w:rsidRDefault="008A6833" w:rsidP="008A6833">
      <w:pPr>
        <w:pStyle w:val="a7"/>
        <w:numPr>
          <w:ilvl w:val="0"/>
          <w:numId w:val="42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8A6833">
        <w:rPr>
          <w:rFonts w:ascii="Times New Roman" w:hAnsi="Times New Roman" w:cs="Times New Roman"/>
          <w:sz w:val="28"/>
          <w:szCs w:val="28"/>
        </w:rPr>
        <w:t>беспечение высокой доступности информационной системы — не менее 99,5 % рабочего времени;</w:t>
      </w:r>
    </w:p>
    <w:p w14:paraId="04244B93" w14:textId="3828668C" w:rsidR="008A6833" w:rsidRPr="008A6833" w:rsidRDefault="008A6833" w:rsidP="008A6833">
      <w:pPr>
        <w:pStyle w:val="a7"/>
        <w:numPr>
          <w:ilvl w:val="0"/>
          <w:numId w:val="42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</w:t>
      </w:r>
      <w:r w:rsidRPr="008A6833">
        <w:rPr>
          <w:rFonts w:ascii="Times New Roman" w:hAnsi="Times New Roman" w:cs="Times New Roman"/>
          <w:sz w:val="28"/>
          <w:szCs w:val="28"/>
        </w:rPr>
        <w:t>аксимально быстрое реагирование на возникающие инциденты (не более 60 минут для критических сбоев);</w:t>
      </w:r>
    </w:p>
    <w:p w14:paraId="7F73F827" w14:textId="7E9419DB" w:rsidR="008A6833" w:rsidRPr="008A6833" w:rsidRDefault="008A6833" w:rsidP="008A6833">
      <w:pPr>
        <w:pStyle w:val="a7"/>
        <w:numPr>
          <w:ilvl w:val="0"/>
          <w:numId w:val="42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8A6833">
        <w:rPr>
          <w:rFonts w:ascii="Times New Roman" w:hAnsi="Times New Roman" w:cs="Times New Roman"/>
          <w:sz w:val="28"/>
          <w:szCs w:val="28"/>
        </w:rPr>
        <w:t>ереход от реактивного устранения неисправностей к их предупреждению путём регулярного профилактического обслуживания;</w:t>
      </w:r>
    </w:p>
    <w:p w14:paraId="1F03E163" w14:textId="24F6C222" w:rsidR="008A6833" w:rsidRPr="008A6833" w:rsidRDefault="008A6833" w:rsidP="008A6833">
      <w:pPr>
        <w:pStyle w:val="a7"/>
        <w:numPr>
          <w:ilvl w:val="0"/>
          <w:numId w:val="42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</w:t>
      </w:r>
      <w:r w:rsidRPr="008A6833">
        <w:rPr>
          <w:rFonts w:ascii="Times New Roman" w:hAnsi="Times New Roman" w:cs="Times New Roman"/>
          <w:sz w:val="28"/>
          <w:szCs w:val="28"/>
        </w:rPr>
        <w:t>ёткое разделение ответственности между внутренним специалистом и внешним поставщиком услуг;</w:t>
      </w:r>
    </w:p>
    <w:p w14:paraId="72EA581F" w14:textId="061C836C" w:rsidR="008A6833" w:rsidRPr="008A6833" w:rsidRDefault="008A6833" w:rsidP="008A6833">
      <w:pPr>
        <w:pStyle w:val="a7"/>
        <w:numPr>
          <w:ilvl w:val="0"/>
          <w:numId w:val="42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8A6833">
        <w:rPr>
          <w:rFonts w:ascii="Times New Roman" w:hAnsi="Times New Roman" w:cs="Times New Roman"/>
          <w:sz w:val="28"/>
          <w:szCs w:val="28"/>
        </w:rPr>
        <w:t>олное соответствие требованиям федерального законодательства в области защиты персональных данных и применения контрольно-кассовой техники;</w:t>
      </w:r>
    </w:p>
    <w:p w14:paraId="23439034" w14:textId="56D88F6E" w:rsidR="008A6833" w:rsidRPr="008A6833" w:rsidRDefault="008A6833" w:rsidP="008A6833">
      <w:pPr>
        <w:pStyle w:val="a7"/>
        <w:numPr>
          <w:ilvl w:val="0"/>
          <w:numId w:val="42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8A6833">
        <w:rPr>
          <w:rFonts w:ascii="Times New Roman" w:hAnsi="Times New Roman" w:cs="Times New Roman"/>
          <w:sz w:val="28"/>
          <w:szCs w:val="28"/>
        </w:rPr>
        <w:t>остоянное повышение цифровой грамотности сотрудников ресторана;</w:t>
      </w:r>
    </w:p>
    <w:p w14:paraId="71FFE6F1" w14:textId="1584EA30" w:rsidR="008A6833" w:rsidRPr="008A6833" w:rsidRDefault="008A6833" w:rsidP="008A6833">
      <w:pPr>
        <w:pStyle w:val="a7"/>
        <w:numPr>
          <w:ilvl w:val="0"/>
          <w:numId w:val="42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</w:t>
      </w:r>
      <w:r w:rsidRPr="008A6833">
        <w:rPr>
          <w:rFonts w:ascii="Times New Roman" w:hAnsi="Times New Roman" w:cs="Times New Roman"/>
          <w:sz w:val="28"/>
          <w:szCs w:val="28"/>
        </w:rPr>
        <w:t>едение детального учёта всех инцидентов, изменений и профилактических работ.</w:t>
      </w:r>
    </w:p>
    <w:p w14:paraId="014B9368" w14:textId="2718DF0C" w:rsidR="008A6833" w:rsidRDefault="008A6833" w:rsidP="008A6833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8A6833">
        <w:rPr>
          <w:rFonts w:ascii="Times New Roman" w:hAnsi="Times New Roman" w:cs="Times New Roman"/>
          <w:sz w:val="28"/>
          <w:szCs w:val="28"/>
        </w:rPr>
        <w:t>Реализация такой модели позволит превратить сопровождение из затратной статьи в инструмент повышения эффективности и конкурентоспособности ресторана.</w:t>
      </w:r>
    </w:p>
    <w:p w14:paraId="6C8D0C61" w14:textId="77777777" w:rsidR="008A6833" w:rsidRPr="008A6833" w:rsidRDefault="008A6833" w:rsidP="008A6833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B62A6F7" w14:textId="77777777" w:rsidR="008A6833" w:rsidRDefault="008A6833" w:rsidP="008A6833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A6833">
        <w:rPr>
          <w:rFonts w:ascii="Times New Roman" w:hAnsi="Times New Roman" w:cs="Times New Roman"/>
          <w:b/>
          <w:bCs/>
          <w:sz w:val="28"/>
          <w:szCs w:val="28"/>
        </w:rPr>
        <w:t>3.2. Предложения по оптимизации процессов сопровождения</w:t>
      </w:r>
    </w:p>
    <w:p w14:paraId="22AC35B0" w14:textId="469A88B3" w:rsidR="008A6833" w:rsidRPr="008A6833" w:rsidRDefault="008A6833" w:rsidP="008A6833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8A6833">
        <w:rPr>
          <w:rFonts w:ascii="Times New Roman" w:hAnsi="Times New Roman" w:cs="Times New Roman"/>
          <w:sz w:val="28"/>
          <w:szCs w:val="28"/>
        </w:rPr>
        <w:t>Для перехода к целевой модели сопровождения рекомендуется реализовать комплекс следующих мероприятий:</w:t>
      </w:r>
    </w:p>
    <w:p w14:paraId="43946BB7" w14:textId="77777777" w:rsidR="008A6833" w:rsidRPr="008A6833" w:rsidRDefault="008A6833" w:rsidP="008A6833">
      <w:pPr>
        <w:pStyle w:val="a7"/>
        <w:numPr>
          <w:ilvl w:val="0"/>
          <w:numId w:val="43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A6833">
        <w:rPr>
          <w:rFonts w:ascii="Times New Roman" w:hAnsi="Times New Roman" w:cs="Times New Roman"/>
          <w:sz w:val="28"/>
          <w:szCs w:val="28"/>
        </w:rPr>
        <w:t>Организационно-кадровые изменения — введение должности IT-администратора на условиях 0,5 ставки или заключение расширенного договора на абонентское обслуживание с чётко прописанными показателями SLA (уровень сервиса).</w:t>
      </w:r>
    </w:p>
    <w:p w14:paraId="2FF52FF6" w14:textId="77777777" w:rsidR="008A6833" w:rsidRPr="008A6833" w:rsidRDefault="008A6833" w:rsidP="008A6833">
      <w:pPr>
        <w:pStyle w:val="a7"/>
        <w:numPr>
          <w:ilvl w:val="0"/>
          <w:numId w:val="43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A6833">
        <w:rPr>
          <w:rFonts w:ascii="Times New Roman" w:hAnsi="Times New Roman" w:cs="Times New Roman"/>
          <w:sz w:val="28"/>
          <w:szCs w:val="28"/>
        </w:rPr>
        <w:t>Создание нормативной базы сопровождения — разработка и утверждение пакета внутренних документов, регламентирующих все процессы поддержки системы.</w:t>
      </w:r>
    </w:p>
    <w:p w14:paraId="6C3DBA18" w14:textId="77777777" w:rsidR="008A6833" w:rsidRPr="008A6833" w:rsidRDefault="008A6833" w:rsidP="008A6833">
      <w:pPr>
        <w:pStyle w:val="a7"/>
        <w:numPr>
          <w:ilvl w:val="0"/>
          <w:numId w:val="43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A6833">
        <w:rPr>
          <w:rFonts w:ascii="Times New Roman" w:hAnsi="Times New Roman" w:cs="Times New Roman"/>
          <w:sz w:val="28"/>
          <w:szCs w:val="28"/>
        </w:rPr>
        <w:t>Внедрение системы управления инцидентами и заявками.</w:t>
      </w:r>
    </w:p>
    <w:p w14:paraId="171920BC" w14:textId="77777777" w:rsidR="008A6833" w:rsidRPr="008A6833" w:rsidRDefault="008A6833" w:rsidP="008A6833">
      <w:pPr>
        <w:pStyle w:val="a7"/>
        <w:numPr>
          <w:ilvl w:val="0"/>
          <w:numId w:val="43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A6833">
        <w:rPr>
          <w:rFonts w:ascii="Times New Roman" w:hAnsi="Times New Roman" w:cs="Times New Roman"/>
          <w:sz w:val="28"/>
          <w:szCs w:val="28"/>
        </w:rPr>
        <w:t>Организация регулярного обучения и аттестации персонала.</w:t>
      </w:r>
    </w:p>
    <w:p w14:paraId="1BF9A393" w14:textId="44319889" w:rsidR="004A1BD9" w:rsidRDefault="008A6833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5 – Предлагаемые изменения в организации сопровождения</w:t>
      </w:r>
    </w:p>
    <w:tbl>
      <w:tblPr>
        <w:tblStyle w:val="af0"/>
        <w:tblW w:w="5000" w:type="pct"/>
        <w:tblLook w:val="04A0" w:firstRow="1" w:lastRow="0" w:firstColumn="1" w:lastColumn="0" w:noHBand="0" w:noVBand="1"/>
      </w:tblPr>
      <w:tblGrid>
        <w:gridCol w:w="485"/>
        <w:gridCol w:w="2877"/>
        <w:gridCol w:w="1625"/>
        <w:gridCol w:w="2135"/>
        <w:gridCol w:w="3073"/>
      </w:tblGrid>
      <w:tr w:rsidR="008A6833" w:rsidRPr="008A6833" w14:paraId="0A6748F1" w14:textId="77777777" w:rsidTr="008A6833">
        <w:tc>
          <w:tcPr>
            <w:tcW w:w="238" w:type="pct"/>
            <w:hideMark/>
          </w:tcPr>
          <w:p w14:paraId="557D14CB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1411" w:type="pct"/>
            <w:hideMark/>
          </w:tcPr>
          <w:p w14:paraId="3A93816B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Мероприятие</w:t>
            </w:r>
          </w:p>
        </w:tc>
        <w:tc>
          <w:tcPr>
            <w:tcW w:w="797" w:type="pct"/>
            <w:hideMark/>
          </w:tcPr>
          <w:p w14:paraId="47D8BF43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Срок внедрения</w:t>
            </w:r>
          </w:p>
        </w:tc>
        <w:tc>
          <w:tcPr>
            <w:tcW w:w="1047" w:type="pct"/>
            <w:hideMark/>
          </w:tcPr>
          <w:p w14:paraId="612E3B90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Ответственный</w:t>
            </w:r>
          </w:p>
        </w:tc>
        <w:tc>
          <w:tcPr>
            <w:tcW w:w="1507" w:type="pct"/>
            <w:hideMark/>
          </w:tcPr>
          <w:p w14:paraId="45AFF56E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Ожидаемый результат</w:t>
            </w:r>
          </w:p>
        </w:tc>
      </w:tr>
      <w:tr w:rsidR="008A6833" w:rsidRPr="008A6833" w14:paraId="28F335B1" w14:textId="77777777" w:rsidTr="008A6833">
        <w:tc>
          <w:tcPr>
            <w:tcW w:w="238" w:type="pct"/>
            <w:hideMark/>
          </w:tcPr>
          <w:p w14:paraId="37660012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411" w:type="pct"/>
            <w:hideMark/>
          </w:tcPr>
          <w:p w14:paraId="5F1D870E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Введение должности IT-администратора</w:t>
            </w:r>
          </w:p>
        </w:tc>
        <w:tc>
          <w:tcPr>
            <w:tcW w:w="797" w:type="pct"/>
            <w:hideMark/>
          </w:tcPr>
          <w:p w14:paraId="0AD32019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1 месяц</w:t>
            </w:r>
          </w:p>
        </w:tc>
        <w:tc>
          <w:tcPr>
            <w:tcW w:w="1047" w:type="pct"/>
            <w:hideMark/>
          </w:tcPr>
          <w:p w14:paraId="608303CC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Директор</w:t>
            </w:r>
          </w:p>
        </w:tc>
        <w:tc>
          <w:tcPr>
            <w:tcW w:w="1507" w:type="pct"/>
            <w:hideMark/>
          </w:tcPr>
          <w:p w14:paraId="1D35831A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Снижение нагрузки на главного бухгалтера</w:t>
            </w:r>
          </w:p>
        </w:tc>
      </w:tr>
      <w:tr w:rsidR="008A6833" w:rsidRPr="008A6833" w14:paraId="3D5C4243" w14:textId="77777777" w:rsidTr="008A6833">
        <w:tc>
          <w:tcPr>
            <w:tcW w:w="238" w:type="pct"/>
            <w:tcBorders>
              <w:bottom w:val="nil"/>
            </w:tcBorders>
            <w:hideMark/>
          </w:tcPr>
          <w:p w14:paraId="155F9873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411" w:type="pct"/>
            <w:tcBorders>
              <w:bottom w:val="nil"/>
            </w:tcBorders>
            <w:hideMark/>
          </w:tcPr>
          <w:p w14:paraId="0F6842C1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Разработка регламентов сопровождения</w:t>
            </w:r>
          </w:p>
        </w:tc>
        <w:tc>
          <w:tcPr>
            <w:tcW w:w="797" w:type="pct"/>
            <w:tcBorders>
              <w:bottom w:val="nil"/>
            </w:tcBorders>
            <w:hideMark/>
          </w:tcPr>
          <w:p w14:paraId="2DD5AAD3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3 недели</w:t>
            </w:r>
          </w:p>
        </w:tc>
        <w:tc>
          <w:tcPr>
            <w:tcW w:w="1047" w:type="pct"/>
            <w:tcBorders>
              <w:bottom w:val="nil"/>
            </w:tcBorders>
            <w:hideMark/>
          </w:tcPr>
          <w:p w14:paraId="790729C7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IT-администратор</w:t>
            </w:r>
          </w:p>
        </w:tc>
        <w:tc>
          <w:tcPr>
            <w:tcW w:w="1507" w:type="pct"/>
            <w:tcBorders>
              <w:bottom w:val="nil"/>
            </w:tcBorders>
            <w:hideMark/>
          </w:tcPr>
          <w:p w14:paraId="22DAC249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Формализация всех процессов</w:t>
            </w:r>
          </w:p>
        </w:tc>
      </w:tr>
      <w:tr w:rsidR="008A6833" w:rsidRPr="008A6833" w14:paraId="6191A43F" w14:textId="77777777" w:rsidTr="008A6833">
        <w:tc>
          <w:tcPr>
            <w:tcW w:w="5000" w:type="pct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1B0D2002" w14:textId="77777777" w:rsidR="008A6833" w:rsidRPr="008A6833" w:rsidRDefault="008A6833" w:rsidP="008A6833">
            <w:pPr>
              <w:tabs>
                <w:tab w:val="left" w:pos="709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A6833" w:rsidRPr="008A6833" w14:paraId="40157DA3" w14:textId="77777777" w:rsidTr="008A6833">
        <w:tc>
          <w:tcPr>
            <w:tcW w:w="5000" w:type="pct"/>
            <w:gridSpan w:val="5"/>
            <w:tcBorders>
              <w:top w:val="nil"/>
              <w:left w:val="nil"/>
              <w:right w:val="nil"/>
            </w:tcBorders>
          </w:tcPr>
          <w:p w14:paraId="26D7CE63" w14:textId="1352F3F5" w:rsidR="008A6833" w:rsidRPr="008A6833" w:rsidRDefault="008A6833" w:rsidP="008A6833">
            <w:pPr>
              <w:tabs>
                <w:tab w:val="left" w:pos="709"/>
              </w:tabs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Продолжение таблицы 5</w:t>
            </w:r>
          </w:p>
        </w:tc>
      </w:tr>
      <w:tr w:rsidR="008A6833" w:rsidRPr="008A6833" w14:paraId="7EE7710D" w14:textId="77777777" w:rsidTr="008A6833">
        <w:tc>
          <w:tcPr>
            <w:tcW w:w="238" w:type="pct"/>
            <w:hideMark/>
          </w:tcPr>
          <w:p w14:paraId="1766D2B8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411" w:type="pct"/>
            <w:hideMark/>
          </w:tcPr>
          <w:p w14:paraId="5EAE902B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Внедрение системы учёта инцидентов</w:t>
            </w:r>
          </w:p>
        </w:tc>
        <w:tc>
          <w:tcPr>
            <w:tcW w:w="797" w:type="pct"/>
            <w:hideMark/>
          </w:tcPr>
          <w:p w14:paraId="69DDABB8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2 недели</w:t>
            </w:r>
          </w:p>
        </w:tc>
        <w:tc>
          <w:tcPr>
            <w:tcW w:w="1047" w:type="pct"/>
            <w:hideMark/>
          </w:tcPr>
          <w:p w14:paraId="78119379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IT-администратор</w:t>
            </w:r>
          </w:p>
        </w:tc>
        <w:tc>
          <w:tcPr>
            <w:tcW w:w="1507" w:type="pct"/>
            <w:hideMark/>
          </w:tcPr>
          <w:p w14:paraId="55537CCC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Полная прозрачность и анализ</w:t>
            </w:r>
          </w:p>
        </w:tc>
      </w:tr>
      <w:tr w:rsidR="008A6833" w:rsidRPr="008A6833" w14:paraId="457BA349" w14:textId="77777777" w:rsidTr="008A6833">
        <w:tc>
          <w:tcPr>
            <w:tcW w:w="238" w:type="pct"/>
            <w:hideMark/>
          </w:tcPr>
          <w:p w14:paraId="0FE902DA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411" w:type="pct"/>
            <w:hideMark/>
          </w:tcPr>
          <w:p w14:paraId="791F13DF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Переход на расширенный SLA-договор</w:t>
            </w:r>
          </w:p>
        </w:tc>
        <w:tc>
          <w:tcPr>
            <w:tcW w:w="797" w:type="pct"/>
            <w:hideMark/>
          </w:tcPr>
          <w:p w14:paraId="384A586F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1 месяц</w:t>
            </w:r>
          </w:p>
        </w:tc>
        <w:tc>
          <w:tcPr>
            <w:tcW w:w="1047" w:type="pct"/>
            <w:hideMark/>
          </w:tcPr>
          <w:p w14:paraId="172F6F12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Директор</w:t>
            </w:r>
          </w:p>
        </w:tc>
        <w:tc>
          <w:tcPr>
            <w:tcW w:w="1507" w:type="pct"/>
            <w:hideMark/>
          </w:tcPr>
          <w:p w14:paraId="11C4C9BA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Гарантированное время реакции</w:t>
            </w:r>
          </w:p>
        </w:tc>
      </w:tr>
    </w:tbl>
    <w:p w14:paraId="7CEC4F28" w14:textId="77777777" w:rsidR="008A6833" w:rsidRDefault="008A6833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2E40ABB" w14:textId="77777777" w:rsidR="008A6833" w:rsidRPr="008A6833" w:rsidRDefault="008A6833" w:rsidP="008A6833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A6833">
        <w:rPr>
          <w:rFonts w:ascii="Times New Roman" w:hAnsi="Times New Roman" w:cs="Times New Roman"/>
          <w:b/>
          <w:bCs/>
          <w:sz w:val="28"/>
          <w:szCs w:val="28"/>
        </w:rPr>
        <w:t>3.3. Разработка рекомендаций по повышению надежности и отказоустойчивости системы</w:t>
      </w:r>
    </w:p>
    <w:p w14:paraId="717C6F43" w14:textId="7065B4D9" w:rsidR="008A6833" w:rsidRPr="008A6833" w:rsidRDefault="008A6833" w:rsidP="008A6833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8A6833">
        <w:rPr>
          <w:rFonts w:ascii="Times New Roman" w:hAnsi="Times New Roman" w:cs="Times New Roman"/>
          <w:sz w:val="28"/>
          <w:szCs w:val="28"/>
        </w:rPr>
        <w:t>Для повышения надёжности и отказоустойчивости информационной системы предлагается внедрить следующие меры:</w:t>
      </w:r>
    </w:p>
    <w:p w14:paraId="4DC55A8B" w14:textId="6E074E2B" w:rsidR="008A6833" w:rsidRPr="008A6833" w:rsidRDefault="008A6833" w:rsidP="008A6833">
      <w:pPr>
        <w:pStyle w:val="a7"/>
        <w:numPr>
          <w:ilvl w:val="0"/>
          <w:numId w:val="44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8A6833">
        <w:rPr>
          <w:rFonts w:ascii="Times New Roman" w:hAnsi="Times New Roman" w:cs="Times New Roman"/>
          <w:sz w:val="28"/>
          <w:szCs w:val="28"/>
        </w:rPr>
        <w:t xml:space="preserve">олный переход на облачную версию </w:t>
      </w:r>
      <w:proofErr w:type="spellStart"/>
      <w:r w:rsidRPr="008A6833">
        <w:rPr>
          <w:rFonts w:ascii="Times New Roman" w:hAnsi="Times New Roman" w:cs="Times New Roman"/>
          <w:sz w:val="28"/>
          <w:szCs w:val="28"/>
        </w:rPr>
        <w:t>iikoCloud</w:t>
      </w:r>
      <w:proofErr w:type="spellEnd"/>
      <w:r w:rsidRPr="008A6833">
        <w:rPr>
          <w:rFonts w:ascii="Times New Roman" w:hAnsi="Times New Roman" w:cs="Times New Roman"/>
          <w:sz w:val="28"/>
          <w:szCs w:val="28"/>
        </w:rPr>
        <w:t xml:space="preserve"> с организацией резервного канала связи;</w:t>
      </w:r>
    </w:p>
    <w:p w14:paraId="272F746B" w14:textId="27B7E9F4" w:rsidR="008A6833" w:rsidRPr="008A6833" w:rsidRDefault="008A6833" w:rsidP="008A6833">
      <w:pPr>
        <w:pStyle w:val="a7"/>
        <w:numPr>
          <w:ilvl w:val="0"/>
          <w:numId w:val="44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8A6833">
        <w:rPr>
          <w:rFonts w:ascii="Times New Roman" w:hAnsi="Times New Roman" w:cs="Times New Roman"/>
          <w:sz w:val="28"/>
          <w:szCs w:val="28"/>
        </w:rPr>
        <w:t>недрение системы автоматического мониторинга и уведомлений о сбоях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291F241" w14:textId="5FEEFFB8" w:rsidR="008A6833" w:rsidRPr="008A6833" w:rsidRDefault="008A6833" w:rsidP="008A6833">
      <w:pPr>
        <w:pStyle w:val="a7"/>
        <w:numPr>
          <w:ilvl w:val="0"/>
          <w:numId w:val="44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Pr="008A6833">
        <w:rPr>
          <w:rFonts w:ascii="Times New Roman" w:hAnsi="Times New Roman" w:cs="Times New Roman"/>
          <w:sz w:val="28"/>
          <w:szCs w:val="28"/>
        </w:rPr>
        <w:t>азработка и регулярное обновление инструкций по работе в аварийном режиме;</w:t>
      </w:r>
    </w:p>
    <w:p w14:paraId="14078919" w14:textId="03B2859B" w:rsidR="008A6833" w:rsidRPr="008A6833" w:rsidRDefault="008A6833" w:rsidP="008A6833">
      <w:pPr>
        <w:pStyle w:val="a7"/>
        <w:numPr>
          <w:ilvl w:val="0"/>
          <w:numId w:val="44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8A6833">
        <w:rPr>
          <w:rFonts w:ascii="Times New Roman" w:hAnsi="Times New Roman" w:cs="Times New Roman"/>
          <w:sz w:val="28"/>
          <w:szCs w:val="28"/>
        </w:rPr>
        <w:t>роведение ежеквартальных тестов восстановления данных из резервных копий;</w:t>
      </w:r>
    </w:p>
    <w:p w14:paraId="06DC5611" w14:textId="70B953E7" w:rsidR="008A6833" w:rsidRDefault="008A6833" w:rsidP="00116BAD">
      <w:pPr>
        <w:pStyle w:val="a7"/>
        <w:numPr>
          <w:ilvl w:val="0"/>
          <w:numId w:val="44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Pr="008A6833">
        <w:rPr>
          <w:rFonts w:ascii="Times New Roman" w:hAnsi="Times New Roman" w:cs="Times New Roman"/>
          <w:sz w:val="28"/>
          <w:szCs w:val="28"/>
        </w:rPr>
        <w:t>егулярный аудит информационной безопасности не реже двух раз в год.</w:t>
      </w:r>
    </w:p>
    <w:p w14:paraId="4CEE8FC4" w14:textId="77777777" w:rsidR="008A6833" w:rsidRPr="008A6833" w:rsidRDefault="008A6833" w:rsidP="008A6833">
      <w:pPr>
        <w:tabs>
          <w:tab w:val="left" w:pos="709"/>
        </w:tabs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</w:p>
    <w:p w14:paraId="69315C3D" w14:textId="4A978DF5" w:rsidR="008A6833" w:rsidRDefault="008A6833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6- Рекомендации по повышению отказоустойчивости ИС</w:t>
      </w:r>
    </w:p>
    <w:tbl>
      <w:tblPr>
        <w:tblStyle w:val="af0"/>
        <w:tblW w:w="5000" w:type="pct"/>
        <w:tblLook w:val="04A0" w:firstRow="1" w:lastRow="0" w:firstColumn="1" w:lastColumn="0" w:noHBand="0" w:noVBand="1"/>
      </w:tblPr>
      <w:tblGrid>
        <w:gridCol w:w="3870"/>
        <w:gridCol w:w="2182"/>
        <w:gridCol w:w="4143"/>
      </w:tblGrid>
      <w:tr w:rsidR="008A6833" w:rsidRPr="008A6833" w14:paraId="0BB6A8D1" w14:textId="77777777" w:rsidTr="008A6833">
        <w:tc>
          <w:tcPr>
            <w:tcW w:w="1898" w:type="pct"/>
            <w:hideMark/>
          </w:tcPr>
          <w:p w14:paraId="27D4B7D0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Мероприятие</w:t>
            </w:r>
          </w:p>
        </w:tc>
        <w:tc>
          <w:tcPr>
            <w:tcW w:w="1070" w:type="pct"/>
            <w:hideMark/>
          </w:tcPr>
          <w:p w14:paraId="269C6BCC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Периодичность</w:t>
            </w:r>
          </w:p>
        </w:tc>
        <w:tc>
          <w:tcPr>
            <w:tcW w:w="2032" w:type="pct"/>
            <w:hideMark/>
          </w:tcPr>
          <w:p w14:paraId="59E044A7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Ожидаемый эффект</w:t>
            </w:r>
          </w:p>
        </w:tc>
      </w:tr>
      <w:tr w:rsidR="008A6833" w:rsidRPr="008A6833" w14:paraId="2BA7D7D4" w14:textId="77777777" w:rsidTr="008A6833">
        <w:tc>
          <w:tcPr>
            <w:tcW w:w="1898" w:type="pct"/>
            <w:hideMark/>
          </w:tcPr>
          <w:p w14:paraId="79770DD9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 xml:space="preserve">Переход на </w:t>
            </w:r>
            <w:proofErr w:type="spellStart"/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iikoCloud</w:t>
            </w:r>
            <w:proofErr w:type="spellEnd"/>
            <w:r w:rsidRPr="008A6833">
              <w:rPr>
                <w:rFonts w:ascii="Times New Roman" w:hAnsi="Times New Roman" w:cs="Times New Roman"/>
                <w:sz w:val="28"/>
                <w:szCs w:val="28"/>
              </w:rPr>
              <w:t xml:space="preserve"> + резервный интернет</w:t>
            </w:r>
          </w:p>
        </w:tc>
        <w:tc>
          <w:tcPr>
            <w:tcW w:w="1070" w:type="pct"/>
            <w:hideMark/>
          </w:tcPr>
          <w:p w14:paraId="675B3950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1 месяц</w:t>
            </w:r>
          </w:p>
        </w:tc>
        <w:tc>
          <w:tcPr>
            <w:tcW w:w="2032" w:type="pct"/>
            <w:hideMark/>
          </w:tcPr>
          <w:p w14:paraId="31B29917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Снижение рисков отключения на 65–75 %</w:t>
            </w:r>
          </w:p>
        </w:tc>
      </w:tr>
      <w:tr w:rsidR="008A6833" w:rsidRPr="008A6833" w14:paraId="02B51D66" w14:textId="77777777" w:rsidTr="008A6833">
        <w:tc>
          <w:tcPr>
            <w:tcW w:w="1898" w:type="pct"/>
            <w:tcBorders>
              <w:bottom w:val="nil"/>
            </w:tcBorders>
            <w:hideMark/>
          </w:tcPr>
          <w:p w14:paraId="610FBD00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Автоматические уведомления о сбоях</w:t>
            </w:r>
          </w:p>
        </w:tc>
        <w:tc>
          <w:tcPr>
            <w:tcW w:w="1070" w:type="pct"/>
            <w:tcBorders>
              <w:bottom w:val="nil"/>
            </w:tcBorders>
            <w:hideMark/>
          </w:tcPr>
          <w:p w14:paraId="33D292CD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Постоянно</w:t>
            </w:r>
          </w:p>
        </w:tc>
        <w:tc>
          <w:tcPr>
            <w:tcW w:w="2032" w:type="pct"/>
            <w:tcBorders>
              <w:bottom w:val="nil"/>
            </w:tcBorders>
            <w:hideMark/>
          </w:tcPr>
          <w:p w14:paraId="3056883B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Сокращение времени реакции в 3–4 раза</w:t>
            </w:r>
          </w:p>
        </w:tc>
      </w:tr>
      <w:tr w:rsidR="008A6833" w:rsidRPr="008A6833" w14:paraId="37757A61" w14:textId="77777777" w:rsidTr="008A6833">
        <w:tc>
          <w:tcPr>
            <w:tcW w:w="5000" w:type="pct"/>
            <w:gridSpan w:val="3"/>
            <w:tcBorders>
              <w:top w:val="nil"/>
              <w:left w:val="nil"/>
              <w:right w:val="nil"/>
            </w:tcBorders>
          </w:tcPr>
          <w:p w14:paraId="1DB803C6" w14:textId="662EBC88" w:rsidR="008A6833" w:rsidRPr="008A6833" w:rsidRDefault="008A6833" w:rsidP="008A6833">
            <w:pPr>
              <w:tabs>
                <w:tab w:val="left" w:pos="709"/>
              </w:tabs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Продолжение таблицы 6</w:t>
            </w:r>
          </w:p>
        </w:tc>
      </w:tr>
      <w:tr w:rsidR="008A6833" w:rsidRPr="008A6833" w14:paraId="7F1CB84E" w14:textId="77777777" w:rsidTr="008A6833">
        <w:tc>
          <w:tcPr>
            <w:tcW w:w="1898" w:type="pct"/>
            <w:hideMark/>
          </w:tcPr>
          <w:p w14:paraId="79357CFC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Тестирование восстановления данных</w:t>
            </w:r>
          </w:p>
        </w:tc>
        <w:tc>
          <w:tcPr>
            <w:tcW w:w="1070" w:type="pct"/>
            <w:hideMark/>
          </w:tcPr>
          <w:p w14:paraId="1408D2D4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1 раз в квартал</w:t>
            </w:r>
          </w:p>
        </w:tc>
        <w:tc>
          <w:tcPr>
            <w:tcW w:w="2032" w:type="pct"/>
            <w:hideMark/>
          </w:tcPr>
          <w:p w14:paraId="318CBC33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Восстановление работоспособности за 30 мин</w:t>
            </w:r>
          </w:p>
        </w:tc>
      </w:tr>
      <w:tr w:rsidR="008A6833" w:rsidRPr="008A6833" w14:paraId="77DD0166" w14:textId="77777777" w:rsidTr="008A6833">
        <w:tc>
          <w:tcPr>
            <w:tcW w:w="1898" w:type="pct"/>
            <w:hideMark/>
          </w:tcPr>
          <w:p w14:paraId="0BD788FE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Аудит информационной безопасности</w:t>
            </w:r>
          </w:p>
        </w:tc>
        <w:tc>
          <w:tcPr>
            <w:tcW w:w="1070" w:type="pct"/>
            <w:hideMark/>
          </w:tcPr>
          <w:p w14:paraId="66AF271A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2 раза в год</w:t>
            </w:r>
          </w:p>
        </w:tc>
        <w:tc>
          <w:tcPr>
            <w:tcW w:w="2032" w:type="pct"/>
            <w:hideMark/>
          </w:tcPr>
          <w:p w14:paraId="687BFE70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Минимизация рисков утечки данных</w:t>
            </w:r>
          </w:p>
        </w:tc>
      </w:tr>
    </w:tbl>
    <w:p w14:paraId="002F036D" w14:textId="77777777" w:rsidR="008A6833" w:rsidRPr="00116BAD" w:rsidRDefault="008A6833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B93027F" w14:textId="77777777" w:rsidR="008A6833" w:rsidRPr="008A6833" w:rsidRDefault="008A6833" w:rsidP="008A6833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A6833">
        <w:rPr>
          <w:rFonts w:ascii="Times New Roman" w:hAnsi="Times New Roman" w:cs="Times New Roman"/>
          <w:b/>
          <w:bCs/>
          <w:sz w:val="28"/>
          <w:szCs w:val="28"/>
        </w:rPr>
        <w:t>3.4. Оценка предполагаемой эффективности предлагаемых мероприятий</w:t>
      </w:r>
    </w:p>
    <w:p w14:paraId="71D384F8" w14:textId="77777777" w:rsidR="008A6833" w:rsidRPr="008A6833" w:rsidRDefault="008A6833" w:rsidP="008A6833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A6833">
        <w:rPr>
          <w:rFonts w:ascii="Times New Roman" w:hAnsi="Times New Roman" w:cs="Times New Roman"/>
          <w:sz w:val="28"/>
          <w:szCs w:val="28"/>
        </w:rPr>
        <w:t>Экономическая эффективность предлагаемых мероприятий была оценена на основе данных анализа второй главы.</w:t>
      </w:r>
    </w:p>
    <w:tbl>
      <w:tblPr>
        <w:tblStyle w:val="af0"/>
        <w:tblW w:w="5000" w:type="pct"/>
        <w:tblLook w:val="04A0" w:firstRow="1" w:lastRow="0" w:firstColumn="1" w:lastColumn="0" w:noHBand="0" w:noVBand="1"/>
      </w:tblPr>
      <w:tblGrid>
        <w:gridCol w:w="3017"/>
        <w:gridCol w:w="2392"/>
        <w:gridCol w:w="2339"/>
        <w:gridCol w:w="2447"/>
      </w:tblGrid>
      <w:tr w:rsidR="008A6833" w:rsidRPr="008A6833" w14:paraId="77B701B1" w14:textId="77777777" w:rsidTr="008A6833">
        <w:tc>
          <w:tcPr>
            <w:tcW w:w="1480" w:type="pct"/>
            <w:hideMark/>
          </w:tcPr>
          <w:p w14:paraId="7374571E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Показатель</w:t>
            </w:r>
          </w:p>
        </w:tc>
        <w:tc>
          <w:tcPr>
            <w:tcW w:w="1173" w:type="pct"/>
            <w:hideMark/>
          </w:tcPr>
          <w:p w14:paraId="513F11DC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Текущее состояние (2025 г.)</w:t>
            </w:r>
          </w:p>
        </w:tc>
        <w:tc>
          <w:tcPr>
            <w:tcW w:w="1147" w:type="pct"/>
            <w:hideMark/>
          </w:tcPr>
          <w:p w14:paraId="7B9CF76A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Прогноз после внедрения</w:t>
            </w:r>
          </w:p>
        </w:tc>
        <w:tc>
          <w:tcPr>
            <w:tcW w:w="1201" w:type="pct"/>
            <w:hideMark/>
          </w:tcPr>
          <w:p w14:paraId="4FCC9D2F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Годовая экономия, тыс. руб.</w:t>
            </w:r>
          </w:p>
        </w:tc>
      </w:tr>
      <w:tr w:rsidR="008A6833" w:rsidRPr="008A6833" w14:paraId="5787AE58" w14:textId="77777777" w:rsidTr="008A6833">
        <w:tc>
          <w:tcPr>
            <w:tcW w:w="1480" w:type="pct"/>
            <w:hideMark/>
          </w:tcPr>
          <w:p w14:paraId="42C8D98A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Потери от простоев ИС в год, тыс. руб.</w:t>
            </w:r>
          </w:p>
        </w:tc>
        <w:tc>
          <w:tcPr>
            <w:tcW w:w="1173" w:type="pct"/>
            <w:hideMark/>
          </w:tcPr>
          <w:p w14:paraId="2E4E4EE3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1 440</w:t>
            </w:r>
          </w:p>
        </w:tc>
        <w:tc>
          <w:tcPr>
            <w:tcW w:w="1147" w:type="pct"/>
            <w:hideMark/>
          </w:tcPr>
          <w:p w14:paraId="0D352672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430</w:t>
            </w:r>
          </w:p>
        </w:tc>
        <w:tc>
          <w:tcPr>
            <w:tcW w:w="1201" w:type="pct"/>
            <w:hideMark/>
          </w:tcPr>
          <w:p w14:paraId="4B109DEF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1 010</w:t>
            </w:r>
          </w:p>
        </w:tc>
      </w:tr>
      <w:tr w:rsidR="008A6833" w:rsidRPr="008A6833" w14:paraId="411D9308" w14:textId="77777777" w:rsidTr="008A6833">
        <w:tc>
          <w:tcPr>
            <w:tcW w:w="1480" w:type="pct"/>
            <w:hideMark/>
          </w:tcPr>
          <w:p w14:paraId="0B383B9E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Фудкост</w:t>
            </w:r>
            <w:proofErr w:type="spellEnd"/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, %</w:t>
            </w:r>
          </w:p>
        </w:tc>
        <w:tc>
          <w:tcPr>
            <w:tcW w:w="1173" w:type="pct"/>
            <w:hideMark/>
          </w:tcPr>
          <w:p w14:paraId="0753C11E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31,4</w:t>
            </w:r>
          </w:p>
        </w:tc>
        <w:tc>
          <w:tcPr>
            <w:tcW w:w="1147" w:type="pct"/>
            <w:hideMark/>
          </w:tcPr>
          <w:p w14:paraId="33244F86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28,2</w:t>
            </w:r>
          </w:p>
        </w:tc>
        <w:tc>
          <w:tcPr>
            <w:tcW w:w="1201" w:type="pct"/>
            <w:hideMark/>
          </w:tcPr>
          <w:p w14:paraId="130BA74B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820</w:t>
            </w:r>
          </w:p>
        </w:tc>
      </w:tr>
      <w:tr w:rsidR="008A6833" w:rsidRPr="008A6833" w14:paraId="6688AA20" w14:textId="77777777" w:rsidTr="008A6833">
        <w:tc>
          <w:tcPr>
            <w:tcW w:w="1480" w:type="pct"/>
            <w:hideMark/>
          </w:tcPr>
          <w:p w14:paraId="269E68E2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Количество инцидентов в месяц</w:t>
            </w:r>
          </w:p>
        </w:tc>
        <w:tc>
          <w:tcPr>
            <w:tcW w:w="1173" w:type="pct"/>
            <w:hideMark/>
          </w:tcPr>
          <w:p w14:paraId="262A6AD0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24</w:t>
            </w:r>
          </w:p>
        </w:tc>
        <w:tc>
          <w:tcPr>
            <w:tcW w:w="1147" w:type="pct"/>
            <w:hideMark/>
          </w:tcPr>
          <w:p w14:paraId="445076B1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1201" w:type="pct"/>
            <w:hideMark/>
          </w:tcPr>
          <w:p w14:paraId="5DE648EE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</w:tr>
      <w:tr w:rsidR="008A6833" w:rsidRPr="008A6833" w14:paraId="1E2C7001" w14:textId="77777777" w:rsidTr="008A6833">
        <w:tc>
          <w:tcPr>
            <w:tcW w:w="1480" w:type="pct"/>
            <w:hideMark/>
          </w:tcPr>
          <w:p w14:paraId="23F37B66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Общая годовая экономия, тыс. руб.</w:t>
            </w:r>
          </w:p>
        </w:tc>
        <w:tc>
          <w:tcPr>
            <w:tcW w:w="1173" w:type="pct"/>
            <w:hideMark/>
          </w:tcPr>
          <w:p w14:paraId="4ED1AF80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1147" w:type="pct"/>
            <w:hideMark/>
          </w:tcPr>
          <w:p w14:paraId="5D46AB39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1201" w:type="pct"/>
            <w:hideMark/>
          </w:tcPr>
          <w:p w14:paraId="7B238EDB" w14:textId="77777777" w:rsidR="008A6833" w:rsidRPr="008A683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6833">
              <w:rPr>
                <w:rFonts w:ascii="Times New Roman" w:hAnsi="Times New Roman" w:cs="Times New Roman"/>
                <w:sz w:val="28"/>
                <w:szCs w:val="28"/>
              </w:rPr>
              <w:t>1 650–1 850</w:t>
            </w:r>
          </w:p>
        </w:tc>
      </w:tr>
    </w:tbl>
    <w:p w14:paraId="5337270F" w14:textId="57DAD498" w:rsidR="008A6833" w:rsidRDefault="008A6833" w:rsidP="008A6833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4196843" w14:textId="05E25B72" w:rsidR="008A6833" w:rsidRPr="008A6833" w:rsidRDefault="008A6833" w:rsidP="008A6833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8A6833">
        <w:rPr>
          <w:rFonts w:ascii="Times New Roman" w:hAnsi="Times New Roman" w:cs="Times New Roman"/>
          <w:sz w:val="28"/>
          <w:szCs w:val="28"/>
        </w:rPr>
        <w:t>Срок окупаемости дополнительных затрат на сопровождение (введение IT-администратора и расширенный SLA) составит 3,5–4 месяца. Предлагаемые мероприятия являются экономически обоснованными и целесообразными для внедрения.</w:t>
      </w:r>
    </w:p>
    <w:p w14:paraId="6F6DD6CF" w14:textId="77777777" w:rsidR="008A6833" w:rsidRDefault="008A6833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08296E3" w14:textId="77777777" w:rsidR="008A6833" w:rsidRPr="008A6833" w:rsidRDefault="008A6833" w:rsidP="008A6833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A6833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Заключение</w:t>
      </w:r>
    </w:p>
    <w:p w14:paraId="11B65325" w14:textId="77777777" w:rsidR="008A6833" w:rsidRDefault="008A6833" w:rsidP="008A6833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8A6833">
        <w:rPr>
          <w:rFonts w:ascii="Times New Roman" w:hAnsi="Times New Roman" w:cs="Times New Roman"/>
          <w:sz w:val="28"/>
          <w:szCs w:val="28"/>
        </w:rPr>
        <w:t>В ходе выполнения курсовой работы были решены все поставленные задачи. Проведён комплексный анализ теоретических основ и практической реализации процесса сопровождения информационной системы в ресторанном бизнесе.</w:t>
      </w:r>
    </w:p>
    <w:p w14:paraId="38C0F448" w14:textId="77777777" w:rsidR="00D03C3B" w:rsidRDefault="008A6833" w:rsidP="00D03C3B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8A6833">
        <w:rPr>
          <w:rFonts w:ascii="Times New Roman" w:hAnsi="Times New Roman" w:cs="Times New Roman"/>
          <w:sz w:val="28"/>
          <w:szCs w:val="28"/>
        </w:rPr>
        <w:t>В первой главе раскрыты теоретические аспекты темы: рассмотрено понятие и основные виды сопровождения информационных систем, определена роль современных ИС в управлении рестораном, изучена нормативно-правовая и методическая база, а также проанализированы типовые архитектуры и функциональные подсистемы, применяемые в заведениях общественного питания. Особое внимание было уделено специфике ресторанного бизнеса — высокой текучести кадров, сезонности спроса и необходимости быстрой адаптации системы под изменения меню и акций.</w:t>
      </w:r>
    </w:p>
    <w:p w14:paraId="5E449FA6" w14:textId="537D87D2" w:rsidR="008A6833" w:rsidRPr="008A6833" w:rsidRDefault="00D03C3B" w:rsidP="00D03C3B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8A6833" w:rsidRPr="008A6833">
        <w:rPr>
          <w:rFonts w:ascii="Times New Roman" w:hAnsi="Times New Roman" w:cs="Times New Roman"/>
          <w:sz w:val="28"/>
          <w:szCs w:val="28"/>
        </w:rPr>
        <w:t xml:space="preserve">Во второй главе выполнен анализ реально действующей информационной системы ресторана «Гурман». Выявлено, что ресторан использует современную гибридную систему </w:t>
      </w:r>
      <w:proofErr w:type="spellStart"/>
      <w:r w:rsidR="008A6833" w:rsidRPr="008A6833">
        <w:rPr>
          <w:rFonts w:ascii="Times New Roman" w:hAnsi="Times New Roman" w:cs="Times New Roman"/>
          <w:sz w:val="28"/>
          <w:szCs w:val="28"/>
        </w:rPr>
        <w:t>iiko</w:t>
      </w:r>
      <w:proofErr w:type="spellEnd"/>
      <w:r w:rsidR="008A6833" w:rsidRPr="008A6833">
        <w:rPr>
          <w:rFonts w:ascii="Times New Roman" w:hAnsi="Times New Roman" w:cs="Times New Roman"/>
          <w:sz w:val="28"/>
          <w:szCs w:val="28"/>
        </w:rPr>
        <w:t>, однако организация её сопровождения носит преимущественно реактивный характер. Это приводит к частым инцидентам, значительным простоям и финансовым потерям (около 1,44 млн рублей в год).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A6833" w:rsidRPr="008A6833">
        <w:rPr>
          <w:rFonts w:ascii="Times New Roman" w:hAnsi="Times New Roman" w:cs="Times New Roman"/>
          <w:sz w:val="28"/>
          <w:szCs w:val="28"/>
        </w:rPr>
        <w:t>Основными проблемами являются высокая зависимость от одного специалиста, отсутствие регламентированных процессов, нерегулярное обучение персонала и недостаточная профилактическая работа.</w:t>
      </w:r>
    </w:p>
    <w:p w14:paraId="09AD840A" w14:textId="48EB6046" w:rsidR="008A6833" w:rsidRPr="008A6833" w:rsidRDefault="00D03C3B" w:rsidP="008A6833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8A6833" w:rsidRPr="008A6833">
        <w:rPr>
          <w:rFonts w:ascii="Times New Roman" w:hAnsi="Times New Roman" w:cs="Times New Roman"/>
          <w:sz w:val="28"/>
          <w:szCs w:val="28"/>
        </w:rPr>
        <w:t>В третьей главе разработаны конкретные практические рекомендации по совершенствованию процесса сопровождения.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A6833" w:rsidRPr="008A6833">
        <w:rPr>
          <w:rFonts w:ascii="Times New Roman" w:hAnsi="Times New Roman" w:cs="Times New Roman"/>
          <w:sz w:val="28"/>
          <w:szCs w:val="28"/>
        </w:rPr>
        <w:t xml:space="preserve">Предложена целевая проактивная модель сопровождения, включающая введение должности IT-администратора, разработку пакета регламентирующих документов, внедрение системы учёта инцидентов, переход на расширенный SLA-договор и комплекс мер по повышению отказоустойчивости системы. Проведена оценка эффективности предлагаемых мероприятий, которая показала, что их внедрение позволит сократить потери от простоев более чем в три раза, снизить </w:t>
      </w:r>
      <w:proofErr w:type="spellStart"/>
      <w:r w:rsidR="008A6833" w:rsidRPr="008A6833">
        <w:rPr>
          <w:rFonts w:ascii="Times New Roman" w:hAnsi="Times New Roman" w:cs="Times New Roman"/>
          <w:sz w:val="28"/>
          <w:szCs w:val="28"/>
        </w:rPr>
        <w:t>фудкост</w:t>
      </w:r>
      <w:proofErr w:type="spellEnd"/>
      <w:r w:rsidR="008A6833" w:rsidRPr="008A6833">
        <w:rPr>
          <w:rFonts w:ascii="Times New Roman" w:hAnsi="Times New Roman" w:cs="Times New Roman"/>
          <w:sz w:val="28"/>
          <w:szCs w:val="28"/>
        </w:rPr>
        <w:t xml:space="preserve"> на 2,9–3,2 процентных пункта и окупить дополнительные затраты в течение 3,5–4 месяцев.</w:t>
      </w:r>
    </w:p>
    <w:p w14:paraId="60AF3A37" w14:textId="11D0587C" w:rsidR="008A6833" w:rsidRPr="008A6833" w:rsidRDefault="00D03C3B" w:rsidP="008A6833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ab/>
      </w:r>
      <w:r w:rsidR="008A6833" w:rsidRPr="008A6833">
        <w:rPr>
          <w:rFonts w:ascii="Times New Roman" w:hAnsi="Times New Roman" w:cs="Times New Roman"/>
          <w:sz w:val="28"/>
          <w:szCs w:val="28"/>
        </w:rPr>
        <w:t>Гипотеза исследования полностью подтвердилась: внедрение систематического и проактивного сопровождения информационной системы с использованием современных методик (ITIL, SLA, регулярный мониторинг и обучение) действительно позволяет существенно снизить время недоступности системы (на 30–40 % и более) и повысить общую эффективность работы ресторана.</w:t>
      </w:r>
    </w:p>
    <w:p w14:paraId="3D592DDE" w14:textId="00DF54AF" w:rsidR="008A6833" w:rsidRPr="008A6833" w:rsidRDefault="00D03C3B" w:rsidP="008A6833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8A6833" w:rsidRPr="008A6833">
        <w:rPr>
          <w:rFonts w:ascii="Times New Roman" w:hAnsi="Times New Roman" w:cs="Times New Roman"/>
          <w:sz w:val="28"/>
          <w:szCs w:val="28"/>
        </w:rPr>
        <w:t xml:space="preserve">Практическая значимость курсовой работы заключается в том, что разработанные рекомендации носят прикладной характер и могут быть внедрены в ресторане «Гурман» уже в ближайшее время. Они также могут быть полезны для других предприятий общественного питания среднего сегмента, использующих систему </w:t>
      </w:r>
      <w:proofErr w:type="spellStart"/>
      <w:r w:rsidR="008A6833" w:rsidRPr="008A6833">
        <w:rPr>
          <w:rFonts w:ascii="Times New Roman" w:hAnsi="Times New Roman" w:cs="Times New Roman"/>
          <w:sz w:val="28"/>
          <w:szCs w:val="28"/>
        </w:rPr>
        <w:t>iiko</w:t>
      </w:r>
      <w:proofErr w:type="spellEnd"/>
      <w:r w:rsidR="008A6833" w:rsidRPr="008A6833">
        <w:rPr>
          <w:rFonts w:ascii="Times New Roman" w:hAnsi="Times New Roman" w:cs="Times New Roman"/>
          <w:sz w:val="28"/>
          <w:szCs w:val="28"/>
        </w:rPr>
        <w:t xml:space="preserve"> или аналогичные платформы.</w:t>
      </w:r>
    </w:p>
    <w:p w14:paraId="214167FB" w14:textId="12C06391" w:rsidR="008A6833" w:rsidRPr="008A6833" w:rsidRDefault="00D03C3B" w:rsidP="008A6833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8A6833" w:rsidRPr="008A6833">
        <w:rPr>
          <w:rFonts w:ascii="Times New Roman" w:hAnsi="Times New Roman" w:cs="Times New Roman"/>
          <w:sz w:val="28"/>
          <w:szCs w:val="28"/>
        </w:rPr>
        <w:t>Таким образом, эффективное сопровождение информационной системы является не технической формальностью, а важнейшим стратегическим фактором устойчивого развития ресторанного бизнеса в условиях высокой конкуренции и цифровой трансформации. Дальнейшие исследования в данной области могут быть направлены на автоматизацию процессов мониторинга и прогнозирования инцидентов с использованием методов машинного обучения.</w:t>
      </w:r>
    </w:p>
    <w:p w14:paraId="2B8735D1" w14:textId="77777777" w:rsidR="008A6833" w:rsidRDefault="008A6833" w:rsidP="008A6833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E71EEB4" w14:textId="77777777" w:rsidR="008A6833" w:rsidRDefault="008A6833" w:rsidP="008A6833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928A12D" w14:textId="77777777" w:rsidR="008A6833" w:rsidRDefault="008A6833" w:rsidP="008A6833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4301607" w14:textId="77777777" w:rsidR="008A6833" w:rsidRDefault="008A6833" w:rsidP="008A6833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5E63744" w14:textId="77777777" w:rsidR="008A6833" w:rsidRDefault="008A6833" w:rsidP="008A6833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579F0A1" w14:textId="77777777" w:rsidR="008A6833" w:rsidRDefault="008A6833" w:rsidP="008A6833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A8B67EA" w14:textId="77777777" w:rsidR="008A6833" w:rsidRDefault="008A6833" w:rsidP="008A6833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6CFB4F9" w14:textId="77777777" w:rsidR="008A6833" w:rsidRDefault="008A6833" w:rsidP="008A6833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D4916FA" w14:textId="77777777" w:rsidR="008A6833" w:rsidRDefault="008A6833" w:rsidP="008A6833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4C489AE" w14:textId="77777777" w:rsidR="008A6833" w:rsidRPr="00116BAD" w:rsidRDefault="008A6833" w:rsidP="008A6833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C84E8D3" w14:textId="6A08C7F8" w:rsidR="00EB4A58" w:rsidRPr="00116BAD" w:rsidRDefault="00EB4A58" w:rsidP="00116BAD">
      <w:pPr>
        <w:tabs>
          <w:tab w:val="left" w:pos="709"/>
          <w:tab w:val="left" w:pos="2558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16BAD">
        <w:rPr>
          <w:rFonts w:ascii="Times New Roman" w:hAnsi="Times New Roman" w:cs="Times New Roman"/>
          <w:sz w:val="28"/>
          <w:szCs w:val="28"/>
        </w:rPr>
        <w:lastRenderedPageBreak/>
        <w:t>Список использованных источников</w:t>
      </w:r>
    </w:p>
    <w:p w14:paraId="7DD940D7" w14:textId="77777777" w:rsidR="006F0FF0" w:rsidRPr="006F0FF0" w:rsidRDefault="006F0FF0" w:rsidP="006F0FF0">
      <w:pPr>
        <w:pStyle w:val="a7"/>
        <w:numPr>
          <w:ilvl w:val="0"/>
          <w:numId w:val="34"/>
        </w:numPr>
        <w:tabs>
          <w:tab w:val="left" w:pos="709"/>
          <w:tab w:val="left" w:pos="2558"/>
        </w:tabs>
        <w:spacing w:line="360" w:lineRule="auto"/>
        <w:ind w:left="714" w:hanging="357"/>
        <w:rPr>
          <w:rFonts w:ascii="Times New Roman" w:hAnsi="Times New Roman" w:cs="Times New Roman"/>
          <w:sz w:val="28"/>
          <w:szCs w:val="28"/>
        </w:rPr>
      </w:pPr>
      <w:r w:rsidRPr="006F0FF0">
        <w:rPr>
          <w:rFonts w:ascii="Times New Roman" w:hAnsi="Times New Roman" w:cs="Times New Roman"/>
          <w:sz w:val="28"/>
          <w:szCs w:val="28"/>
        </w:rPr>
        <w:t>Конституция Российской Федерации (принята всенародным голосованием 12.12.1993 с изменениями, одобренными в ходе общероссийского голосования 01.07.2020).</w:t>
      </w:r>
    </w:p>
    <w:p w14:paraId="1299850C" w14:textId="77777777" w:rsidR="006F0FF0" w:rsidRPr="006F0FF0" w:rsidRDefault="006F0FF0" w:rsidP="006F0FF0">
      <w:pPr>
        <w:pStyle w:val="a7"/>
        <w:numPr>
          <w:ilvl w:val="0"/>
          <w:numId w:val="34"/>
        </w:numPr>
        <w:tabs>
          <w:tab w:val="left" w:pos="709"/>
          <w:tab w:val="left" w:pos="2558"/>
        </w:tabs>
        <w:spacing w:line="360" w:lineRule="auto"/>
        <w:ind w:left="714" w:hanging="357"/>
        <w:rPr>
          <w:rFonts w:ascii="Times New Roman" w:hAnsi="Times New Roman" w:cs="Times New Roman"/>
          <w:sz w:val="28"/>
          <w:szCs w:val="28"/>
        </w:rPr>
      </w:pPr>
      <w:r w:rsidRPr="006F0FF0">
        <w:rPr>
          <w:rFonts w:ascii="Times New Roman" w:hAnsi="Times New Roman" w:cs="Times New Roman"/>
          <w:sz w:val="28"/>
          <w:szCs w:val="28"/>
        </w:rPr>
        <w:t>Федеральный закон от 27.07.2006 № 152-ФЗ (ред. от 14.07.2022) «О персональных данных».</w:t>
      </w:r>
    </w:p>
    <w:p w14:paraId="2691EA76" w14:textId="77777777" w:rsidR="006F0FF0" w:rsidRPr="006F0FF0" w:rsidRDefault="006F0FF0" w:rsidP="006F0FF0">
      <w:pPr>
        <w:pStyle w:val="a7"/>
        <w:numPr>
          <w:ilvl w:val="0"/>
          <w:numId w:val="34"/>
        </w:numPr>
        <w:tabs>
          <w:tab w:val="left" w:pos="709"/>
          <w:tab w:val="left" w:pos="2558"/>
        </w:tabs>
        <w:spacing w:line="360" w:lineRule="auto"/>
        <w:ind w:left="714" w:hanging="357"/>
        <w:rPr>
          <w:rFonts w:ascii="Times New Roman" w:hAnsi="Times New Roman" w:cs="Times New Roman"/>
          <w:sz w:val="28"/>
          <w:szCs w:val="28"/>
        </w:rPr>
      </w:pPr>
      <w:r w:rsidRPr="006F0FF0">
        <w:rPr>
          <w:rFonts w:ascii="Times New Roman" w:hAnsi="Times New Roman" w:cs="Times New Roman"/>
          <w:sz w:val="28"/>
          <w:szCs w:val="28"/>
        </w:rPr>
        <w:t>Федеральный закон от 22.05.2003 № 54-ФЗ (ред. от 29.12.2022) «О применении контрольно-кассовой техники при осуществлении расчетов в Российской Федерации».</w:t>
      </w:r>
    </w:p>
    <w:p w14:paraId="46DC872F" w14:textId="77777777" w:rsidR="006F0FF0" w:rsidRPr="006F0FF0" w:rsidRDefault="006F0FF0" w:rsidP="006F0FF0">
      <w:pPr>
        <w:pStyle w:val="a7"/>
        <w:numPr>
          <w:ilvl w:val="0"/>
          <w:numId w:val="34"/>
        </w:numPr>
        <w:tabs>
          <w:tab w:val="left" w:pos="709"/>
          <w:tab w:val="left" w:pos="2558"/>
        </w:tabs>
        <w:spacing w:line="360" w:lineRule="auto"/>
        <w:ind w:left="714" w:hanging="357"/>
        <w:rPr>
          <w:rFonts w:ascii="Times New Roman" w:hAnsi="Times New Roman" w:cs="Times New Roman"/>
          <w:sz w:val="28"/>
          <w:szCs w:val="28"/>
        </w:rPr>
      </w:pPr>
      <w:r w:rsidRPr="006F0FF0">
        <w:rPr>
          <w:rFonts w:ascii="Times New Roman" w:hAnsi="Times New Roman" w:cs="Times New Roman"/>
          <w:sz w:val="28"/>
          <w:szCs w:val="28"/>
        </w:rPr>
        <w:t>Федеральный закон от 27.07.2006 № 149-ФЗ (ред. от 06.03.2025) «Об информации, информационных технологиях и о защите информации».</w:t>
      </w:r>
    </w:p>
    <w:p w14:paraId="153AF982" w14:textId="77777777" w:rsidR="006F0FF0" w:rsidRPr="006F0FF0" w:rsidRDefault="006F0FF0" w:rsidP="006F0FF0">
      <w:pPr>
        <w:pStyle w:val="a7"/>
        <w:numPr>
          <w:ilvl w:val="0"/>
          <w:numId w:val="34"/>
        </w:numPr>
        <w:tabs>
          <w:tab w:val="left" w:pos="709"/>
          <w:tab w:val="left" w:pos="2558"/>
        </w:tabs>
        <w:spacing w:line="360" w:lineRule="auto"/>
        <w:ind w:left="714" w:hanging="357"/>
        <w:rPr>
          <w:rFonts w:ascii="Times New Roman" w:hAnsi="Times New Roman" w:cs="Times New Roman"/>
          <w:sz w:val="28"/>
          <w:szCs w:val="28"/>
        </w:rPr>
      </w:pPr>
      <w:r w:rsidRPr="006F0FF0">
        <w:rPr>
          <w:rFonts w:ascii="Times New Roman" w:hAnsi="Times New Roman" w:cs="Times New Roman"/>
          <w:sz w:val="28"/>
          <w:szCs w:val="28"/>
        </w:rPr>
        <w:t xml:space="preserve">ГОСТ Р ИСО/МЭК 20000-1-2019. Информационные технологии. Управление услугами. Часть 1. Требования к системе управления услугами. – М.: </w:t>
      </w:r>
      <w:proofErr w:type="spellStart"/>
      <w:r w:rsidRPr="006F0FF0">
        <w:rPr>
          <w:rFonts w:ascii="Times New Roman" w:hAnsi="Times New Roman" w:cs="Times New Roman"/>
          <w:sz w:val="28"/>
          <w:szCs w:val="28"/>
        </w:rPr>
        <w:t>Стандартинформ</w:t>
      </w:r>
      <w:proofErr w:type="spellEnd"/>
      <w:r w:rsidRPr="006F0FF0">
        <w:rPr>
          <w:rFonts w:ascii="Times New Roman" w:hAnsi="Times New Roman" w:cs="Times New Roman"/>
          <w:sz w:val="28"/>
          <w:szCs w:val="28"/>
        </w:rPr>
        <w:t>, 2020.</w:t>
      </w:r>
    </w:p>
    <w:p w14:paraId="26DE007D" w14:textId="77777777" w:rsidR="006F0FF0" w:rsidRDefault="006F0FF0" w:rsidP="006F0FF0">
      <w:pPr>
        <w:pStyle w:val="a7"/>
        <w:numPr>
          <w:ilvl w:val="0"/>
          <w:numId w:val="34"/>
        </w:numPr>
        <w:tabs>
          <w:tab w:val="left" w:pos="709"/>
          <w:tab w:val="left" w:pos="2558"/>
        </w:tabs>
        <w:spacing w:line="360" w:lineRule="auto"/>
        <w:ind w:left="714" w:hanging="357"/>
        <w:rPr>
          <w:rFonts w:ascii="Times New Roman" w:hAnsi="Times New Roman" w:cs="Times New Roman"/>
          <w:sz w:val="28"/>
          <w:szCs w:val="28"/>
        </w:rPr>
      </w:pPr>
      <w:r w:rsidRPr="006F0FF0">
        <w:rPr>
          <w:rFonts w:ascii="Times New Roman" w:hAnsi="Times New Roman" w:cs="Times New Roman"/>
          <w:sz w:val="28"/>
          <w:szCs w:val="28"/>
        </w:rPr>
        <w:t xml:space="preserve">Богатырев В. А. Информационные системы и технологии. Теория надежности: учебное пособие для вузов. – 2-е изд. – М.: </w:t>
      </w:r>
      <w:proofErr w:type="spellStart"/>
      <w:r w:rsidRPr="006F0FF0">
        <w:rPr>
          <w:rFonts w:ascii="Times New Roman" w:hAnsi="Times New Roman" w:cs="Times New Roman"/>
          <w:sz w:val="28"/>
          <w:szCs w:val="28"/>
        </w:rPr>
        <w:t>Юрайт</w:t>
      </w:r>
      <w:proofErr w:type="spellEnd"/>
      <w:r w:rsidRPr="006F0FF0">
        <w:rPr>
          <w:rFonts w:ascii="Times New Roman" w:hAnsi="Times New Roman" w:cs="Times New Roman"/>
          <w:sz w:val="28"/>
          <w:szCs w:val="28"/>
        </w:rPr>
        <w:t>, 2025. – 312 с.</w:t>
      </w:r>
    </w:p>
    <w:p w14:paraId="24F35F2B" w14:textId="49AA1865" w:rsidR="006F0FF0" w:rsidRDefault="006F0FF0" w:rsidP="006F0FF0">
      <w:pPr>
        <w:pStyle w:val="a7"/>
        <w:numPr>
          <w:ilvl w:val="0"/>
          <w:numId w:val="34"/>
        </w:numPr>
        <w:tabs>
          <w:tab w:val="left" w:pos="709"/>
          <w:tab w:val="left" w:pos="2558"/>
        </w:tabs>
        <w:spacing w:line="360" w:lineRule="auto"/>
        <w:ind w:left="714" w:hanging="357"/>
        <w:rPr>
          <w:rFonts w:ascii="Times New Roman" w:hAnsi="Times New Roman" w:cs="Times New Roman"/>
          <w:sz w:val="28"/>
          <w:szCs w:val="28"/>
        </w:rPr>
      </w:pPr>
      <w:r w:rsidRPr="006F0FF0">
        <w:rPr>
          <w:rFonts w:ascii="Times New Roman" w:hAnsi="Times New Roman" w:cs="Times New Roman"/>
          <w:sz w:val="28"/>
          <w:szCs w:val="28"/>
        </w:rPr>
        <w:t xml:space="preserve">Волкова В. Н. Теория информационных процессов и систем: учебник и практикум для вузов. – 2-е изд. – М.: </w:t>
      </w:r>
      <w:proofErr w:type="spellStart"/>
      <w:r w:rsidRPr="006F0FF0">
        <w:rPr>
          <w:rFonts w:ascii="Times New Roman" w:hAnsi="Times New Roman" w:cs="Times New Roman"/>
          <w:sz w:val="28"/>
          <w:szCs w:val="28"/>
        </w:rPr>
        <w:t>Юрайт</w:t>
      </w:r>
      <w:proofErr w:type="spellEnd"/>
      <w:r w:rsidRPr="006F0FF0">
        <w:rPr>
          <w:rFonts w:ascii="Times New Roman" w:hAnsi="Times New Roman" w:cs="Times New Roman"/>
          <w:sz w:val="28"/>
          <w:szCs w:val="28"/>
        </w:rPr>
        <w:t xml:space="preserve">, 2025. – 428 с. </w:t>
      </w:r>
    </w:p>
    <w:p w14:paraId="42138A41" w14:textId="1D76B2CF" w:rsidR="006F0FF0" w:rsidRDefault="006F0FF0" w:rsidP="006F0FF0">
      <w:pPr>
        <w:pStyle w:val="a7"/>
        <w:numPr>
          <w:ilvl w:val="0"/>
          <w:numId w:val="34"/>
        </w:numPr>
        <w:tabs>
          <w:tab w:val="left" w:pos="709"/>
          <w:tab w:val="left" w:pos="2558"/>
        </w:tabs>
        <w:spacing w:line="360" w:lineRule="auto"/>
        <w:ind w:left="714" w:hanging="357"/>
        <w:rPr>
          <w:rFonts w:ascii="Times New Roman" w:hAnsi="Times New Roman" w:cs="Times New Roman"/>
          <w:sz w:val="28"/>
          <w:szCs w:val="28"/>
        </w:rPr>
      </w:pPr>
      <w:proofErr w:type="spellStart"/>
      <w:r w:rsidRPr="006F0FF0">
        <w:rPr>
          <w:rFonts w:ascii="Times New Roman" w:hAnsi="Times New Roman" w:cs="Times New Roman"/>
          <w:sz w:val="28"/>
          <w:szCs w:val="28"/>
        </w:rPr>
        <w:t>Лычкина</w:t>
      </w:r>
      <w:proofErr w:type="spellEnd"/>
      <w:r w:rsidRPr="006F0FF0">
        <w:rPr>
          <w:rFonts w:ascii="Times New Roman" w:hAnsi="Times New Roman" w:cs="Times New Roman"/>
          <w:sz w:val="28"/>
          <w:szCs w:val="28"/>
        </w:rPr>
        <w:t xml:space="preserve"> Н. Н. Информационные системы управления производственной компанией: учебник и практикум для вузов. – М.: </w:t>
      </w:r>
      <w:proofErr w:type="spellStart"/>
      <w:r w:rsidRPr="006F0FF0">
        <w:rPr>
          <w:rFonts w:ascii="Times New Roman" w:hAnsi="Times New Roman" w:cs="Times New Roman"/>
          <w:sz w:val="28"/>
          <w:szCs w:val="28"/>
        </w:rPr>
        <w:t>Юрайт</w:t>
      </w:r>
      <w:proofErr w:type="spellEnd"/>
      <w:r w:rsidRPr="006F0FF0">
        <w:rPr>
          <w:rFonts w:ascii="Times New Roman" w:hAnsi="Times New Roman" w:cs="Times New Roman"/>
          <w:sz w:val="28"/>
          <w:szCs w:val="28"/>
        </w:rPr>
        <w:t xml:space="preserve">, 2025. – 387 с. </w:t>
      </w:r>
    </w:p>
    <w:p w14:paraId="6D72CFFB" w14:textId="77777777" w:rsidR="006F0FF0" w:rsidRDefault="006F0FF0" w:rsidP="006F0FF0">
      <w:pPr>
        <w:pStyle w:val="a7"/>
        <w:numPr>
          <w:ilvl w:val="0"/>
          <w:numId w:val="34"/>
        </w:numPr>
        <w:tabs>
          <w:tab w:val="left" w:pos="709"/>
          <w:tab w:val="left" w:pos="2558"/>
        </w:tabs>
        <w:spacing w:line="360" w:lineRule="auto"/>
        <w:ind w:left="714" w:hanging="357"/>
        <w:rPr>
          <w:rFonts w:ascii="Times New Roman" w:hAnsi="Times New Roman" w:cs="Times New Roman"/>
          <w:sz w:val="28"/>
          <w:szCs w:val="28"/>
        </w:rPr>
      </w:pPr>
      <w:proofErr w:type="spellStart"/>
      <w:r w:rsidRPr="006F0FF0">
        <w:rPr>
          <w:rFonts w:ascii="Times New Roman" w:hAnsi="Times New Roman" w:cs="Times New Roman"/>
          <w:sz w:val="28"/>
          <w:szCs w:val="28"/>
        </w:rPr>
        <w:t>Зараменских</w:t>
      </w:r>
      <w:proofErr w:type="spellEnd"/>
      <w:r w:rsidRPr="006F0FF0">
        <w:rPr>
          <w:rFonts w:ascii="Times New Roman" w:hAnsi="Times New Roman" w:cs="Times New Roman"/>
          <w:sz w:val="28"/>
          <w:szCs w:val="28"/>
        </w:rPr>
        <w:t xml:space="preserve"> Е. П. Информационные системы: управление жизненным циклом: учебник и практикум для среднего профессионального образования. – М.: </w:t>
      </w:r>
      <w:proofErr w:type="spellStart"/>
      <w:r w:rsidRPr="006F0FF0">
        <w:rPr>
          <w:rFonts w:ascii="Times New Roman" w:hAnsi="Times New Roman" w:cs="Times New Roman"/>
          <w:sz w:val="28"/>
          <w:szCs w:val="28"/>
        </w:rPr>
        <w:t>Юрайт</w:t>
      </w:r>
      <w:proofErr w:type="spellEnd"/>
      <w:r w:rsidRPr="006F0FF0">
        <w:rPr>
          <w:rFonts w:ascii="Times New Roman" w:hAnsi="Times New Roman" w:cs="Times New Roman"/>
          <w:sz w:val="28"/>
          <w:szCs w:val="28"/>
        </w:rPr>
        <w:t>, 2023. – 431 с.</w:t>
      </w:r>
    </w:p>
    <w:p w14:paraId="57AB8972" w14:textId="77777777" w:rsidR="006F0FF0" w:rsidRDefault="006F0FF0" w:rsidP="006F0FF0">
      <w:pPr>
        <w:pStyle w:val="a7"/>
        <w:numPr>
          <w:ilvl w:val="0"/>
          <w:numId w:val="34"/>
        </w:numPr>
        <w:tabs>
          <w:tab w:val="left" w:pos="709"/>
          <w:tab w:val="left" w:pos="2558"/>
        </w:tabs>
        <w:spacing w:line="360" w:lineRule="auto"/>
        <w:ind w:left="714" w:hanging="357"/>
        <w:rPr>
          <w:rFonts w:ascii="Times New Roman" w:hAnsi="Times New Roman" w:cs="Times New Roman"/>
          <w:sz w:val="28"/>
          <w:szCs w:val="28"/>
        </w:rPr>
      </w:pPr>
      <w:r w:rsidRPr="006F0FF0">
        <w:rPr>
          <w:rFonts w:ascii="Times New Roman" w:hAnsi="Times New Roman" w:cs="Times New Roman"/>
          <w:sz w:val="28"/>
          <w:szCs w:val="28"/>
        </w:rPr>
        <w:t>Кравченко А. С. Автоматизация ресторанного бизнеса: современные информационные системы и их сопровождение: учебное пособие. – М.: Дашков и К, 2024. – 298 с.</w:t>
      </w:r>
    </w:p>
    <w:p w14:paraId="1DD64C11" w14:textId="3BABBE74" w:rsidR="006F0FF0" w:rsidRDefault="006F0FF0" w:rsidP="006F0FF0">
      <w:pPr>
        <w:pStyle w:val="a7"/>
        <w:numPr>
          <w:ilvl w:val="0"/>
          <w:numId w:val="34"/>
        </w:numPr>
        <w:tabs>
          <w:tab w:val="left" w:pos="709"/>
          <w:tab w:val="left" w:pos="2558"/>
        </w:tabs>
        <w:spacing w:line="360" w:lineRule="auto"/>
        <w:ind w:left="714" w:hanging="357"/>
        <w:rPr>
          <w:rFonts w:ascii="Times New Roman" w:hAnsi="Times New Roman" w:cs="Times New Roman"/>
          <w:sz w:val="28"/>
          <w:szCs w:val="28"/>
        </w:rPr>
      </w:pPr>
      <w:proofErr w:type="spellStart"/>
      <w:r w:rsidRPr="006F0FF0">
        <w:rPr>
          <w:rFonts w:ascii="Times New Roman" w:hAnsi="Times New Roman" w:cs="Times New Roman"/>
          <w:sz w:val="28"/>
          <w:szCs w:val="28"/>
        </w:rPr>
        <w:t>iiko</w:t>
      </w:r>
      <w:proofErr w:type="spellEnd"/>
      <w:r w:rsidRPr="006F0FF0">
        <w:rPr>
          <w:rFonts w:ascii="Times New Roman" w:hAnsi="Times New Roman" w:cs="Times New Roman"/>
          <w:sz w:val="28"/>
          <w:szCs w:val="28"/>
        </w:rPr>
        <w:t xml:space="preserve">. Руководство по администрированию и сопровождению </w:t>
      </w:r>
      <w:proofErr w:type="spellStart"/>
      <w:r w:rsidRPr="006F0FF0">
        <w:rPr>
          <w:rFonts w:ascii="Times New Roman" w:hAnsi="Times New Roman" w:cs="Times New Roman"/>
          <w:sz w:val="28"/>
          <w:szCs w:val="28"/>
        </w:rPr>
        <w:t>iikoCloud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6F0FF0">
        <w:rPr>
          <w:rFonts w:ascii="Times New Roman" w:hAnsi="Times New Roman" w:cs="Times New Roman"/>
          <w:sz w:val="28"/>
          <w:szCs w:val="28"/>
        </w:rPr>
        <w:t xml:space="preserve">Режим доступа: </w:t>
      </w:r>
      <w:hyperlink r:id="rId8" w:history="1">
        <w:r w:rsidRPr="006F0FF0">
          <w:rPr>
            <w:rStyle w:val="af2"/>
            <w:rFonts w:ascii="Times New Roman" w:hAnsi="Times New Roman" w:cs="Times New Roman"/>
            <w:color w:val="auto"/>
            <w:sz w:val="28"/>
            <w:szCs w:val="28"/>
            <w:u w:val="none"/>
          </w:rPr>
          <w:t>https://iiko.ru/</w:t>
        </w:r>
      </w:hyperlink>
      <w:r w:rsidRPr="006F0FF0">
        <w:rPr>
          <w:rFonts w:ascii="Times New Roman" w:hAnsi="Times New Roman" w:cs="Times New Roman"/>
          <w:sz w:val="28"/>
          <w:szCs w:val="28"/>
        </w:rPr>
        <w:t xml:space="preserve">(дата обращения: 08.04.2026). </w:t>
      </w:r>
    </w:p>
    <w:p w14:paraId="39059F9B" w14:textId="217DCC85" w:rsidR="006F0FF0" w:rsidRPr="006F0FF0" w:rsidRDefault="006F0FF0" w:rsidP="006F0FF0">
      <w:pPr>
        <w:pStyle w:val="a7"/>
        <w:numPr>
          <w:ilvl w:val="0"/>
          <w:numId w:val="34"/>
        </w:numPr>
        <w:tabs>
          <w:tab w:val="left" w:pos="709"/>
          <w:tab w:val="left" w:pos="2558"/>
        </w:tabs>
        <w:spacing w:line="360" w:lineRule="auto"/>
        <w:ind w:left="714" w:hanging="357"/>
        <w:rPr>
          <w:rFonts w:ascii="Times New Roman" w:hAnsi="Times New Roman" w:cs="Times New Roman"/>
          <w:sz w:val="28"/>
          <w:szCs w:val="28"/>
        </w:rPr>
      </w:pPr>
      <w:r w:rsidRPr="006F0FF0">
        <w:rPr>
          <w:rFonts w:ascii="Times New Roman" w:hAnsi="Times New Roman" w:cs="Times New Roman"/>
          <w:sz w:val="28"/>
          <w:szCs w:val="28"/>
        </w:rPr>
        <w:t>ITIL 4: Создание, поставка и поддержка услуг. – М.: ООО «ИТ Эксперт», 2023. – 512 с.</w:t>
      </w:r>
    </w:p>
    <w:p w14:paraId="21D2E800" w14:textId="45B44753" w:rsidR="00EB4A58" w:rsidRPr="00116BAD" w:rsidRDefault="00EB4A58" w:rsidP="006F0FF0">
      <w:pPr>
        <w:pStyle w:val="a7"/>
        <w:tabs>
          <w:tab w:val="left" w:pos="709"/>
          <w:tab w:val="left" w:pos="2558"/>
        </w:tabs>
        <w:spacing w:line="360" w:lineRule="auto"/>
        <w:ind w:left="714"/>
        <w:rPr>
          <w:rFonts w:ascii="Times New Roman" w:hAnsi="Times New Roman" w:cs="Times New Roman"/>
          <w:sz w:val="24"/>
          <w:szCs w:val="24"/>
        </w:rPr>
      </w:pPr>
    </w:p>
    <w:sectPr w:rsidR="00EB4A58" w:rsidRPr="00116BAD" w:rsidSect="00116BAD">
      <w:footerReference w:type="default" r:id="rId9"/>
      <w:pgSz w:w="11906" w:h="16838"/>
      <w:pgMar w:top="1134" w:right="567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ECF64B" w14:textId="77777777" w:rsidR="000A640F" w:rsidRDefault="000A640F" w:rsidP="005F0CCC">
      <w:pPr>
        <w:spacing w:after="0" w:line="240" w:lineRule="auto"/>
      </w:pPr>
      <w:r>
        <w:separator/>
      </w:r>
    </w:p>
  </w:endnote>
  <w:endnote w:type="continuationSeparator" w:id="0">
    <w:p w14:paraId="3472214F" w14:textId="77777777" w:rsidR="000A640F" w:rsidRDefault="000A640F" w:rsidP="005F0C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307181" w14:textId="77777777" w:rsidR="005F0CCC" w:rsidRPr="005F0CCC" w:rsidRDefault="005F0CCC">
    <w:pPr>
      <w:pStyle w:val="ae"/>
      <w:tabs>
        <w:tab w:val="clear" w:pos="4677"/>
        <w:tab w:val="clear" w:pos="9355"/>
      </w:tabs>
      <w:jc w:val="center"/>
      <w:rPr>
        <w:rFonts w:ascii="Times New Roman" w:hAnsi="Times New Roman" w:cs="Times New Roman"/>
        <w:caps/>
        <w:color w:val="156082" w:themeColor="accent1"/>
        <w:sz w:val="20"/>
        <w:szCs w:val="20"/>
      </w:rPr>
    </w:pPr>
    <w:r w:rsidRPr="005F0CCC">
      <w:rPr>
        <w:rFonts w:ascii="Times New Roman" w:hAnsi="Times New Roman" w:cs="Times New Roman"/>
        <w:caps/>
        <w:color w:val="156082" w:themeColor="accent1"/>
        <w:sz w:val="20"/>
        <w:szCs w:val="20"/>
      </w:rPr>
      <w:fldChar w:fldCharType="begin"/>
    </w:r>
    <w:r w:rsidRPr="005F0CCC">
      <w:rPr>
        <w:rFonts w:ascii="Times New Roman" w:hAnsi="Times New Roman" w:cs="Times New Roman"/>
        <w:caps/>
        <w:color w:val="156082" w:themeColor="accent1"/>
        <w:sz w:val="20"/>
        <w:szCs w:val="20"/>
      </w:rPr>
      <w:instrText>PAGE   \* MERGEFORMAT</w:instrText>
    </w:r>
    <w:r w:rsidRPr="005F0CCC">
      <w:rPr>
        <w:rFonts w:ascii="Times New Roman" w:hAnsi="Times New Roman" w:cs="Times New Roman"/>
        <w:caps/>
        <w:color w:val="156082" w:themeColor="accent1"/>
        <w:sz w:val="20"/>
        <w:szCs w:val="20"/>
      </w:rPr>
      <w:fldChar w:fldCharType="separate"/>
    </w:r>
    <w:r w:rsidRPr="005F0CCC">
      <w:rPr>
        <w:rFonts w:ascii="Times New Roman" w:hAnsi="Times New Roman" w:cs="Times New Roman"/>
        <w:caps/>
        <w:color w:val="156082" w:themeColor="accent1"/>
        <w:sz w:val="20"/>
        <w:szCs w:val="20"/>
      </w:rPr>
      <w:t>2</w:t>
    </w:r>
    <w:r w:rsidRPr="005F0CCC">
      <w:rPr>
        <w:rFonts w:ascii="Times New Roman" w:hAnsi="Times New Roman" w:cs="Times New Roman"/>
        <w:caps/>
        <w:color w:val="156082" w:themeColor="accent1"/>
        <w:sz w:val="20"/>
        <w:szCs w:val="20"/>
      </w:rPr>
      <w:fldChar w:fldCharType="end"/>
    </w:r>
  </w:p>
  <w:p w14:paraId="0E5FA1CA" w14:textId="77777777" w:rsidR="005F0CCC" w:rsidRDefault="005F0CCC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D7D76D" w14:textId="77777777" w:rsidR="000A640F" w:rsidRDefault="000A640F" w:rsidP="005F0CCC">
      <w:pPr>
        <w:spacing w:after="0" w:line="240" w:lineRule="auto"/>
      </w:pPr>
      <w:r>
        <w:separator/>
      </w:r>
    </w:p>
  </w:footnote>
  <w:footnote w:type="continuationSeparator" w:id="0">
    <w:p w14:paraId="3C238E01" w14:textId="77777777" w:rsidR="000A640F" w:rsidRDefault="000A640F" w:rsidP="005F0CC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B4529"/>
    <w:multiLevelType w:val="hybridMultilevel"/>
    <w:tmpl w:val="F3768B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C94380"/>
    <w:multiLevelType w:val="hybridMultilevel"/>
    <w:tmpl w:val="B26EBB9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D27699"/>
    <w:multiLevelType w:val="multilevel"/>
    <w:tmpl w:val="3858EF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C0E20DB"/>
    <w:multiLevelType w:val="hybridMultilevel"/>
    <w:tmpl w:val="5CB2B5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5A1AC8"/>
    <w:multiLevelType w:val="hybridMultilevel"/>
    <w:tmpl w:val="3E2C78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E12045D"/>
    <w:multiLevelType w:val="hybridMultilevel"/>
    <w:tmpl w:val="358825A6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6" w15:restartNumberingAfterBreak="0">
    <w:nsid w:val="0FEB4B45"/>
    <w:multiLevelType w:val="hybridMultilevel"/>
    <w:tmpl w:val="D4CC3D0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3B945CA"/>
    <w:multiLevelType w:val="multilevel"/>
    <w:tmpl w:val="13760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5C30DF"/>
    <w:multiLevelType w:val="hybridMultilevel"/>
    <w:tmpl w:val="259059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76B1D0E"/>
    <w:multiLevelType w:val="hybridMultilevel"/>
    <w:tmpl w:val="9FF04B6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E596AE2"/>
    <w:multiLevelType w:val="hybridMultilevel"/>
    <w:tmpl w:val="7D583A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6806CF"/>
    <w:multiLevelType w:val="hybridMultilevel"/>
    <w:tmpl w:val="BF361FB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02558F2"/>
    <w:multiLevelType w:val="multilevel"/>
    <w:tmpl w:val="023E6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AB36AF"/>
    <w:multiLevelType w:val="multilevel"/>
    <w:tmpl w:val="49F82A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7F8183E"/>
    <w:multiLevelType w:val="hybridMultilevel"/>
    <w:tmpl w:val="82AC5F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92F3476"/>
    <w:multiLevelType w:val="hybridMultilevel"/>
    <w:tmpl w:val="7B88A0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A106965"/>
    <w:multiLevelType w:val="hybridMultilevel"/>
    <w:tmpl w:val="39B676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48C1C4D"/>
    <w:multiLevelType w:val="multilevel"/>
    <w:tmpl w:val="F5AC5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9104F5A"/>
    <w:multiLevelType w:val="hybridMultilevel"/>
    <w:tmpl w:val="D7846FF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1218F5"/>
    <w:multiLevelType w:val="hybridMultilevel"/>
    <w:tmpl w:val="40D6E28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E5D3D0F"/>
    <w:multiLevelType w:val="hybridMultilevel"/>
    <w:tmpl w:val="B22CB86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117493F"/>
    <w:multiLevelType w:val="multilevel"/>
    <w:tmpl w:val="7E306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52F6F42"/>
    <w:multiLevelType w:val="hybridMultilevel"/>
    <w:tmpl w:val="22289A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611401A"/>
    <w:multiLevelType w:val="hybridMultilevel"/>
    <w:tmpl w:val="C46E251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6986A54"/>
    <w:multiLevelType w:val="hybridMultilevel"/>
    <w:tmpl w:val="BA6AE4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7DF082C"/>
    <w:multiLevelType w:val="multilevel"/>
    <w:tmpl w:val="51B60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9AA4FA1"/>
    <w:multiLevelType w:val="multilevel"/>
    <w:tmpl w:val="5756002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isLgl/>
      <w:lvlText w:val="%1.%2."/>
      <w:lvlJc w:val="left"/>
      <w:pPr>
        <w:ind w:left="1080" w:hanging="72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  <w:b/>
      </w:rPr>
    </w:lvl>
  </w:abstractNum>
  <w:abstractNum w:abstractNumId="27" w15:restartNumberingAfterBreak="0">
    <w:nsid w:val="4ECC394A"/>
    <w:multiLevelType w:val="multilevel"/>
    <w:tmpl w:val="09463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3692F19"/>
    <w:multiLevelType w:val="hybridMultilevel"/>
    <w:tmpl w:val="3844DC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5282705"/>
    <w:multiLevelType w:val="hybridMultilevel"/>
    <w:tmpl w:val="A53A432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60A0A51"/>
    <w:multiLevelType w:val="hybridMultilevel"/>
    <w:tmpl w:val="0ECC2096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84D4848"/>
    <w:multiLevelType w:val="hybridMultilevel"/>
    <w:tmpl w:val="C8D408C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B0941E5"/>
    <w:multiLevelType w:val="hybridMultilevel"/>
    <w:tmpl w:val="6778F19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EF94E9D"/>
    <w:multiLevelType w:val="hybridMultilevel"/>
    <w:tmpl w:val="3022030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669B0F6D"/>
    <w:multiLevelType w:val="hybridMultilevel"/>
    <w:tmpl w:val="061CB2C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74215B8"/>
    <w:multiLevelType w:val="multilevel"/>
    <w:tmpl w:val="C62658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7AB4CDA"/>
    <w:multiLevelType w:val="hybridMultilevel"/>
    <w:tmpl w:val="A4F6F3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8AD1383"/>
    <w:multiLevelType w:val="multilevel"/>
    <w:tmpl w:val="8736C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5340CEB"/>
    <w:multiLevelType w:val="hybridMultilevel"/>
    <w:tmpl w:val="78FA900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6A90146"/>
    <w:multiLevelType w:val="hybridMultilevel"/>
    <w:tmpl w:val="F8AA19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7275D53"/>
    <w:multiLevelType w:val="hybridMultilevel"/>
    <w:tmpl w:val="144AA6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B303EA7"/>
    <w:multiLevelType w:val="hybridMultilevel"/>
    <w:tmpl w:val="7FA2C7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E04353A"/>
    <w:multiLevelType w:val="hybridMultilevel"/>
    <w:tmpl w:val="6BECDD52"/>
    <w:lvl w:ilvl="0" w:tplc="04190001">
      <w:start w:val="1"/>
      <w:numFmt w:val="bullet"/>
      <w:lvlText w:val=""/>
      <w:lvlJc w:val="left"/>
      <w:pPr>
        <w:ind w:left="365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37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509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81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53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25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97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69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415" w:hanging="360"/>
      </w:pPr>
      <w:rPr>
        <w:rFonts w:ascii="Wingdings" w:hAnsi="Wingdings" w:hint="default"/>
      </w:rPr>
    </w:lvl>
  </w:abstractNum>
  <w:abstractNum w:abstractNumId="43" w15:restartNumberingAfterBreak="0">
    <w:nsid w:val="7EA2524E"/>
    <w:multiLevelType w:val="multilevel"/>
    <w:tmpl w:val="821E5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80081535">
    <w:abstractNumId w:val="33"/>
  </w:num>
  <w:num w:numId="2" w16cid:durableId="1702391328">
    <w:abstractNumId w:val="6"/>
  </w:num>
  <w:num w:numId="3" w16cid:durableId="2058234558">
    <w:abstractNumId w:val="0"/>
  </w:num>
  <w:num w:numId="4" w16cid:durableId="749422098">
    <w:abstractNumId w:val="12"/>
  </w:num>
  <w:num w:numId="5" w16cid:durableId="403720642">
    <w:abstractNumId w:val="37"/>
  </w:num>
  <w:num w:numId="6" w16cid:durableId="233862126">
    <w:abstractNumId w:val="27"/>
  </w:num>
  <w:num w:numId="7" w16cid:durableId="480732252">
    <w:abstractNumId w:val="21"/>
  </w:num>
  <w:num w:numId="8" w16cid:durableId="1494223108">
    <w:abstractNumId w:val="35"/>
  </w:num>
  <w:num w:numId="9" w16cid:durableId="602300348">
    <w:abstractNumId w:val="7"/>
  </w:num>
  <w:num w:numId="10" w16cid:durableId="776104170">
    <w:abstractNumId w:val="17"/>
  </w:num>
  <w:num w:numId="11" w16cid:durableId="429664029">
    <w:abstractNumId w:val="20"/>
  </w:num>
  <w:num w:numId="12" w16cid:durableId="245456248">
    <w:abstractNumId w:val="8"/>
  </w:num>
  <w:num w:numId="13" w16cid:durableId="929972630">
    <w:abstractNumId w:val="29"/>
  </w:num>
  <w:num w:numId="14" w16cid:durableId="634917585">
    <w:abstractNumId w:val="9"/>
  </w:num>
  <w:num w:numId="15" w16cid:durableId="703018367">
    <w:abstractNumId w:val="42"/>
  </w:num>
  <w:num w:numId="16" w16cid:durableId="754672061">
    <w:abstractNumId w:val="30"/>
  </w:num>
  <w:num w:numId="17" w16cid:durableId="1596983580">
    <w:abstractNumId w:val="19"/>
  </w:num>
  <w:num w:numId="18" w16cid:durableId="1451364223">
    <w:abstractNumId w:val="16"/>
  </w:num>
  <w:num w:numId="19" w16cid:durableId="1498302395">
    <w:abstractNumId w:val="5"/>
  </w:num>
  <w:num w:numId="20" w16cid:durableId="715815937">
    <w:abstractNumId w:val="41"/>
  </w:num>
  <w:num w:numId="21" w16cid:durableId="332031845">
    <w:abstractNumId w:val="32"/>
  </w:num>
  <w:num w:numId="22" w16cid:durableId="1863742992">
    <w:abstractNumId w:val="1"/>
  </w:num>
  <w:num w:numId="23" w16cid:durableId="624315191">
    <w:abstractNumId w:val="26"/>
  </w:num>
  <w:num w:numId="24" w16cid:durableId="1961302566">
    <w:abstractNumId w:val="28"/>
  </w:num>
  <w:num w:numId="25" w16cid:durableId="1875649111">
    <w:abstractNumId w:val="14"/>
  </w:num>
  <w:num w:numId="26" w16cid:durableId="1833642065">
    <w:abstractNumId w:val="34"/>
  </w:num>
  <w:num w:numId="27" w16cid:durableId="127096300">
    <w:abstractNumId w:val="39"/>
  </w:num>
  <w:num w:numId="28" w16cid:durableId="1657949955">
    <w:abstractNumId w:val="40"/>
  </w:num>
  <w:num w:numId="29" w16cid:durableId="1380209113">
    <w:abstractNumId w:val="24"/>
  </w:num>
  <w:num w:numId="30" w16cid:durableId="1889300180">
    <w:abstractNumId w:val="3"/>
  </w:num>
  <w:num w:numId="31" w16cid:durableId="20329146">
    <w:abstractNumId w:val="36"/>
  </w:num>
  <w:num w:numId="32" w16cid:durableId="1608465690">
    <w:abstractNumId w:val="23"/>
  </w:num>
  <w:num w:numId="33" w16cid:durableId="984629342">
    <w:abstractNumId w:val="15"/>
  </w:num>
  <w:num w:numId="34" w16cid:durableId="1517036979">
    <w:abstractNumId w:val="38"/>
  </w:num>
  <w:num w:numId="35" w16cid:durableId="1694573884">
    <w:abstractNumId w:val="18"/>
  </w:num>
  <w:num w:numId="36" w16cid:durableId="410152984">
    <w:abstractNumId w:val="13"/>
  </w:num>
  <w:num w:numId="37" w16cid:durableId="1786805149">
    <w:abstractNumId w:val="43"/>
  </w:num>
  <w:num w:numId="38" w16cid:durableId="874849085">
    <w:abstractNumId w:val="2"/>
  </w:num>
  <w:num w:numId="39" w16cid:durableId="1835678637">
    <w:abstractNumId w:val="25"/>
  </w:num>
  <w:num w:numId="40" w16cid:durableId="1209219709">
    <w:abstractNumId w:val="4"/>
  </w:num>
  <w:num w:numId="41" w16cid:durableId="753017063">
    <w:abstractNumId w:val="31"/>
  </w:num>
  <w:num w:numId="42" w16cid:durableId="164901007">
    <w:abstractNumId w:val="22"/>
  </w:num>
  <w:num w:numId="43" w16cid:durableId="1181430247">
    <w:abstractNumId w:val="11"/>
  </w:num>
  <w:num w:numId="44" w16cid:durableId="202666365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679B"/>
    <w:rsid w:val="00050D68"/>
    <w:rsid w:val="000A640F"/>
    <w:rsid w:val="000B01EC"/>
    <w:rsid w:val="00116BAD"/>
    <w:rsid w:val="00127003"/>
    <w:rsid w:val="00135965"/>
    <w:rsid w:val="001576FB"/>
    <w:rsid w:val="001637D8"/>
    <w:rsid w:val="0016679B"/>
    <w:rsid w:val="001C6572"/>
    <w:rsid w:val="001D4D9D"/>
    <w:rsid w:val="00252B6D"/>
    <w:rsid w:val="00273DA0"/>
    <w:rsid w:val="00277959"/>
    <w:rsid w:val="004A1BD9"/>
    <w:rsid w:val="004A7B60"/>
    <w:rsid w:val="00502AE3"/>
    <w:rsid w:val="0057679D"/>
    <w:rsid w:val="005F0CCC"/>
    <w:rsid w:val="00603204"/>
    <w:rsid w:val="0066560F"/>
    <w:rsid w:val="0067700F"/>
    <w:rsid w:val="00695752"/>
    <w:rsid w:val="006B0952"/>
    <w:rsid w:val="006F0FF0"/>
    <w:rsid w:val="00701FE7"/>
    <w:rsid w:val="00892AA3"/>
    <w:rsid w:val="008A6833"/>
    <w:rsid w:val="008F352D"/>
    <w:rsid w:val="00902C3D"/>
    <w:rsid w:val="0092542F"/>
    <w:rsid w:val="0099014F"/>
    <w:rsid w:val="009F202F"/>
    <w:rsid w:val="00A65B2E"/>
    <w:rsid w:val="00AB141E"/>
    <w:rsid w:val="00BB765F"/>
    <w:rsid w:val="00BF6A20"/>
    <w:rsid w:val="00C32854"/>
    <w:rsid w:val="00D03C3B"/>
    <w:rsid w:val="00D13D58"/>
    <w:rsid w:val="00D14382"/>
    <w:rsid w:val="00DD05E8"/>
    <w:rsid w:val="00DD7E5A"/>
    <w:rsid w:val="00E04745"/>
    <w:rsid w:val="00EB4A58"/>
    <w:rsid w:val="00EE3E60"/>
    <w:rsid w:val="00FC3341"/>
    <w:rsid w:val="00FD25B6"/>
    <w:rsid w:val="00FE0E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98CF04"/>
  <w15:chartTrackingRefBased/>
  <w15:docId w15:val="{40CAEFB4-288D-43B9-ACBB-D21336E42A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667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667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667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667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667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667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667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667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667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667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667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667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6679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6679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6679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6679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6679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6679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667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667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667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667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667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6679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6679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6679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667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6679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6679B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5F0CC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5F0CCC"/>
  </w:style>
  <w:style w:type="paragraph" w:styleId="ae">
    <w:name w:val="footer"/>
    <w:basedOn w:val="a"/>
    <w:link w:val="af"/>
    <w:uiPriority w:val="99"/>
    <w:unhideWhenUsed/>
    <w:rsid w:val="005F0CC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5F0CCC"/>
  </w:style>
  <w:style w:type="table" w:styleId="af0">
    <w:name w:val="Table Grid"/>
    <w:basedOn w:val="a1"/>
    <w:uiPriority w:val="39"/>
    <w:rsid w:val="00050D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Normal (Web)"/>
    <w:basedOn w:val="a"/>
    <w:uiPriority w:val="99"/>
    <w:semiHidden/>
    <w:unhideWhenUsed/>
    <w:rsid w:val="000B01EC"/>
    <w:rPr>
      <w:rFonts w:ascii="Times New Roman" w:hAnsi="Times New Roman" w:cs="Times New Roman"/>
      <w:sz w:val="24"/>
      <w:szCs w:val="24"/>
    </w:rPr>
  </w:style>
  <w:style w:type="character" w:styleId="af2">
    <w:name w:val="Hyperlink"/>
    <w:basedOn w:val="a0"/>
    <w:uiPriority w:val="99"/>
    <w:unhideWhenUsed/>
    <w:rsid w:val="006F0FF0"/>
    <w:rPr>
      <w:color w:val="467886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6F0FF0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6F0FF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iiko.ru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C81B7DC-D12E-48C9-B737-82B72A060D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405</TotalTime>
  <Pages>22</Pages>
  <Words>4240</Words>
  <Characters>24171</Characters>
  <Application>Microsoft Office Word</Application>
  <DocSecurity>0</DocSecurity>
  <Lines>201</Lines>
  <Paragraphs>56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</dc:creator>
  <cp:keywords/>
  <dc:description/>
  <cp:lastModifiedBy>Ян Наговицын</cp:lastModifiedBy>
  <cp:revision>17</cp:revision>
  <dcterms:created xsi:type="dcterms:W3CDTF">2026-02-10T08:13:00Z</dcterms:created>
  <dcterms:modified xsi:type="dcterms:W3CDTF">2026-04-08T16:06:00Z</dcterms:modified>
</cp:coreProperties>
</file>