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37B0" w14:textId="77777777" w:rsidR="001C17FB" w:rsidRDefault="00000000">
      <w:pPr>
        <w:spacing w:after="60"/>
      </w:pPr>
      <w:r>
        <w:rPr>
          <w:b/>
          <w:bCs/>
          <w:color w:val="0A3D62"/>
          <w:sz w:val="32"/>
          <w:szCs w:val="32"/>
        </w:rPr>
        <w:t>OHJEET ASENNUKSEEN</w:t>
      </w:r>
    </w:p>
    <w:p w14:paraId="425137B1" w14:textId="77777777" w:rsidR="001C17FB" w:rsidRDefault="00000000">
      <w:pPr>
        <w:spacing w:after="200"/>
      </w:pPr>
      <w:r>
        <w:rPr>
          <w:sz w:val="22"/>
          <w:szCs w:val="22"/>
        </w:rPr>
        <w:t>As Oy Aapelinkatu 5 · Aapelinkatu 5, 02230 Espoo</w:t>
      </w:r>
      <w:r>
        <w:rPr>
          <w:color w:val="BFBFBF"/>
          <w:sz w:val="22"/>
          <w:szCs w:val="22"/>
        </w:rPr>
        <w:t xml:space="preserve">   |   </w:t>
      </w:r>
      <w:r>
        <w:rPr>
          <w:sz w:val="22"/>
          <w:szCs w:val="22"/>
        </w:rPr>
        <w:t>26.5.2026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7FB" w14:paraId="42513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A3D62"/>
              <w:left w:val="single" w:sz="12" w:space="0" w:color="0A3D62"/>
              <w:bottom w:val="single" w:sz="12" w:space="0" w:color="0A3D62"/>
              <w:right w:val="single" w:sz="12" w:space="0" w:color="0A3D62"/>
            </w:tcBorders>
            <w:shd w:val="clear" w:color="auto" w:fill="EAF1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5137B2" w14:textId="77777777" w:rsidR="001C17FB" w:rsidRDefault="00000000">
            <w:pPr>
              <w:spacing w:after="80"/>
            </w:pPr>
            <w:r>
              <w:rPr>
                <w:b/>
                <w:bCs/>
                <w:color w:val="0A3D62"/>
                <w:sz w:val="22"/>
                <w:szCs w:val="22"/>
              </w:rPr>
              <w:t>SUOSITUS</w:t>
            </w:r>
          </w:p>
          <w:p w14:paraId="425137B3" w14:textId="77777777" w:rsidR="001C17FB" w:rsidRDefault="00000000">
            <w:pPr>
              <w:spacing w:after="60"/>
            </w:pPr>
            <w:r>
              <w:t xml:space="preserve">Molempiin </w:t>
            </w:r>
            <w:proofErr w:type="spellStart"/>
            <w:r>
              <w:t>LJH:hin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Bauer PJM-32i HST</w:t>
            </w:r>
            <w:r>
              <w:t xml:space="preserve"> + 10" SMALL OT58-BW sivuvirtasuodatin, asennus hitsattavalla ohituksella paluuputkeen.</w:t>
            </w:r>
          </w:p>
          <w:p w14:paraId="425137B4" w14:textId="77777777" w:rsidR="001C17FB" w:rsidRDefault="00000000">
            <w:r>
              <w:t>Mutapussit ovat hitsattuja Y-siiviläitä → Bauerin mutapussiasennussarja ei sovellu, joten Bauer asennetaan ohituslenkkiin DN-kaappareilla siivilän rinnalle.</w:t>
            </w:r>
          </w:p>
        </w:tc>
      </w:tr>
    </w:tbl>
    <w:p w14:paraId="425137B6" w14:textId="77777777" w:rsidR="001C17FB" w:rsidRDefault="00000000">
      <w:pPr>
        <w:pStyle w:val="Otsikko1"/>
        <w:spacing w:before="240" w:after="120"/>
      </w:pPr>
      <w:r>
        <w:rPr>
          <w:b/>
          <w:bCs/>
          <w:color w:val="0A3D62"/>
          <w:sz w:val="28"/>
          <w:szCs w:val="28"/>
        </w:rPr>
        <w:t>LJH 1 — 72 huoneistoa  ·  DN65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17FB" w14:paraId="42513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B7" w14:textId="77777777" w:rsidR="001C17FB" w:rsidRDefault="00000000">
            <w:r>
              <w:rPr>
                <w:b/>
                <w:bCs/>
              </w:rPr>
              <w:t>Pääputki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B8" w14:textId="77777777" w:rsidR="001C17FB" w:rsidRDefault="00000000">
            <w:r>
              <w:t>DN65 teräs (</w:t>
            </w:r>
            <w:proofErr w:type="spellStart"/>
            <w:r>
              <w:t>Naval</w:t>
            </w:r>
            <w:proofErr w:type="spellEnd"/>
            <w:r>
              <w:t xml:space="preserve"> </w:t>
            </w:r>
            <w:proofErr w:type="spellStart"/>
            <w:r>
              <w:t>Trim</w:t>
            </w:r>
            <w:proofErr w:type="spellEnd"/>
            <w:r>
              <w:t xml:space="preserve"> DN65 PN25 -sulku)</w:t>
            </w:r>
          </w:p>
        </w:tc>
      </w:tr>
      <w:tr w:rsidR="001C17FB" w:rsidRPr="00AD680A" w14:paraId="425137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BA" w14:textId="77777777" w:rsidR="001C17FB" w:rsidRDefault="00000000">
            <w:r>
              <w:rPr>
                <w:b/>
                <w:bCs/>
              </w:rPr>
              <w:t>Lämmönsiirrin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BB" w14:textId="77777777" w:rsidR="001C17FB" w:rsidRPr="00AD680A" w:rsidRDefault="00000000">
            <w:pPr>
              <w:rPr>
                <w:lang w:val="en-GB"/>
              </w:rPr>
            </w:pPr>
            <w:proofErr w:type="spellStart"/>
            <w:r w:rsidRPr="00AD680A">
              <w:rPr>
                <w:lang w:val="en-GB"/>
              </w:rPr>
              <w:t>Cetetherm</w:t>
            </w:r>
            <w:proofErr w:type="spellEnd"/>
            <w:r w:rsidRPr="00AD680A">
              <w:rPr>
                <w:lang w:val="en-GB"/>
              </w:rPr>
              <w:t xml:space="preserve"> CP 423-80, 360 kW, </w:t>
            </w:r>
            <w:proofErr w:type="spellStart"/>
            <w:r w:rsidRPr="00AD680A">
              <w:rPr>
                <w:lang w:val="en-GB"/>
              </w:rPr>
              <w:t>virtaus</w:t>
            </w:r>
            <w:proofErr w:type="spellEnd"/>
            <w:r w:rsidRPr="00AD680A">
              <w:rPr>
                <w:lang w:val="en-GB"/>
              </w:rPr>
              <w:t xml:space="preserve"> 4,31 dm³/s</w:t>
            </w:r>
          </w:p>
        </w:tc>
      </w:tr>
      <w:tr w:rsidR="001C17FB" w14:paraId="425137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BD" w14:textId="77777777" w:rsidR="001C17FB" w:rsidRDefault="00000000">
            <w:r>
              <w:rPr>
                <w:b/>
                <w:bCs/>
              </w:rPr>
              <w:t>Kiertopumppu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BE" w14:textId="77777777" w:rsidR="001C17FB" w:rsidRDefault="00000000">
            <w:proofErr w:type="spellStart"/>
            <w:r>
              <w:t>Kolmeks</w:t>
            </w:r>
            <w:proofErr w:type="spellEnd"/>
            <w:r>
              <w:t xml:space="preserve"> AP-32/4, 0,7 l/s</w:t>
            </w:r>
          </w:p>
        </w:tc>
      </w:tr>
      <w:tr w:rsidR="001C17FB" w14:paraId="425137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C0" w14:textId="77777777" w:rsidR="001C17FB" w:rsidRDefault="00000000">
            <w:r>
              <w:rPr>
                <w:b/>
                <w:bCs/>
              </w:rPr>
              <w:t>Siivilä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C1" w14:textId="77777777" w:rsidR="001C17FB" w:rsidRDefault="00000000">
            <w:r>
              <w:t>Hitsattu Y-siivilä paluupuolella (ei laippoja)</w:t>
            </w:r>
          </w:p>
        </w:tc>
      </w:tr>
      <w:tr w:rsidR="001C17FB" w14:paraId="425137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C3" w14:textId="77777777" w:rsidR="001C17FB" w:rsidRDefault="00000000">
            <w:r>
              <w:rPr>
                <w:b/>
                <w:bCs/>
              </w:rPr>
              <w:t>Asennustapa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C4" w14:textId="77777777" w:rsidR="001C17FB" w:rsidRDefault="00000000">
            <w:r>
              <w:t>Hitsattava ohitusasennus, 2 × DN65→DN32 kaappari</w:t>
            </w:r>
          </w:p>
        </w:tc>
      </w:tr>
      <w:tr w:rsidR="001C17FB" w14:paraId="425137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C6" w14:textId="77777777" w:rsidR="001C17FB" w:rsidRDefault="00000000">
            <w:r>
              <w:rPr>
                <w:b/>
                <w:bCs/>
              </w:rPr>
              <w:t>Vesikatko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C7" w14:textId="77777777" w:rsidR="001C17FB" w:rsidRDefault="00000000">
            <w:r>
              <w:t>Paikallinen (</w:t>
            </w:r>
            <w:proofErr w:type="spellStart"/>
            <w:r>
              <w:t>LJH:n</w:t>
            </w:r>
            <w:proofErr w:type="spellEnd"/>
            <w:r>
              <w:t xml:space="preserve"> omat sulut), arvio 3–5 h</w:t>
            </w:r>
          </w:p>
        </w:tc>
      </w:tr>
    </w:tbl>
    <w:p w14:paraId="425137C9" w14:textId="77777777" w:rsidR="001C17FB" w:rsidRDefault="00000000">
      <w:pPr>
        <w:pStyle w:val="Otsikko1"/>
        <w:spacing w:before="240" w:after="120"/>
      </w:pPr>
      <w:r>
        <w:rPr>
          <w:b/>
          <w:bCs/>
          <w:color w:val="0A3D62"/>
          <w:sz w:val="28"/>
          <w:szCs w:val="28"/>
        </w:rPr>
        <w:t>LJH 2 — 38 huoneistoa  ·  DN50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17FB" w14:paraId="42513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CA" w14:textId="77777777" w:rsidR="001C17FB" w:rsidRDefault="00000000">
            <w:r>
              <w:rPr>
                <w:b/>
                <w:bCs/>
              </w:rPr>
              <w:t>Pääputki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CB" w14:textId="77777777" w:rsidR="001C17FB" w:rsidRDefault="00000000">
            <w:r>
              <w:t xml:space="preserve">DN50 teräs (Mittauskeskus DN50, </w:t>
            </w:r>
            <w:proofErr w:type="spellStart"/>
            <w:r>
              <w:t>Sensus</w:t>
            </w:r>
            <w:proofErr w:type="spellEnd"/>
            <w:r>
              <w:t xml:space="preserve"> </w:t>
            </w:r>
            <w:proofErr w:type="spellStart"/>
            <w:r>
              <w:t>MeiStream</w:t>
            </w:r>
            <w:proofErr w:type="spellEnd"/>
            <w:r>
              <w:t xml:space="preserve"> 50)</w:t>
            </w:r>
          </w:p>
        </w:tc>
      </w:tr>
      <w:tr w:rsidR="001C17FB" w14:paraId="425137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CD" w14:textId="77777777" w:rsidR="001C17FB" w:rsidRDefault="00000000">
            <w:r>
              <w:rPr>
                <w:b/>
                <w:bCs/>
              </w:rPr>
              <w:t>Lämmönsiirrin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CE" w14:textId="77777777" w:rsidR="001C17FB" w:rsidRDefault="00000000">
            <w:proofErr w:type="spellStart"/>
            <w:r>
              <w:t>Cetetherm</w:t>
            </w:r>
            <w:proofErr w:type="spellEnd"/>
            <w:r>
              <w:t xml:space="preserve"> — kaksi siirrintä (LS1 lämmitys, LS2 LV)</w:t>
            </w:r>
          </w:p>
        </w:tc>
      </w:tr>
      <w:tr w:rsidR="001C17FB" w14:paraId="425137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D0" w14:textId="77777777" w:rsidR="001C17FB" w:rsidRDefault="00000000">
            <w:r>
              <w:rPr>
                <w:b/>
                <w:bCs/>
              </w:rPr>
              <w:t>Paisunta-astia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D1" w14:textId="77777777" w:rsidR="001C17FB" w:rsidRDefault="00000000">
            <w:proofErr w:type="spellStart"/>
            <w:r>
              <w:t>Reflex</w:t>
            </w:r>
            <w:proofErr w:type="spellEnd"/>
          </w:p>
        </w:tc>
      </w:tr>
      <w:tr w:rsidR="001C17FB" w14:paraId="425137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D3" w14:textId="77777777" w:rsidR="001C17FB" w:rsidRDefault="00000000">
            <w:r>
              <w:rPr>
                <w:b/>
                <w:bCs/>
              </w:rPr>
              <w:t>Siivilä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D4" w14:textId="77777777" w:rsidR="001C17FB" w:rsidRDefault="00000000">
            <w:r>
              <w:t>Hitsattu Y-siivilä paluupuolella (ei laippoja)</w:t>
            </w:r>
          </w:p>
        </w:tc>
      </w:tr>
      <w:tr w:rsidR="001C17FB" w14:paraId="425137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D6" w14:textId="77777777" w:rsidR="001C17FB" w:rsidRDefault="00000000">
            <w:r>
              <w:rPr>
                <w:b/>
                <w:bCs/>
              </w:rPr>
              <w:t>Asennustapa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D7" w14:textId="77777777" w:rsidR="001C17FB" w:rsidRDefault="00000000">
            <w:r>
              <w:t>Hitsattava ohitusasennus, 2 × DN50→DN32 kaappari</w:t>
            </w:r>
          </w:p>
        </w:tc>
      </w:tr>
      <w:tr w:rsidR="001C17FB" w14:paraId="42513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D9" w14:textId="77777777" w:rsidR="001C17FB" w:rsidRDefault="00000000">
            <w:r>
              <w:rPr>
                <w:b/>
                <w:bCs/>
              </w:rPr>
              <w:t>Vesikatko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DA" w14:textId="77777777" w:rsidR="001C17FB" w:rsidRDefault="00000000">
            <w:r>
              <w:t>Paikallinen, arvio 3–5 h. Tilan ahtaus tarkistettava.</w:t>
            </w:r>
          </w:p>
        </w:tc>
      </w:tr>
    </w:tbl>
    <w:p w14:paraId="425137DC" w14:textId="77777777" w:rsidR="001C17FB" w:rsidRDefault="00000000">
      <w:pPr>
        <w:pStyle w:val="Otsikko1"/>
        <w:spacing w:before="240" w:after="120"/>
      </w:pPr>
      <w:r>
        <w:rPr>
          <w:b/>
          <w:bCs/>
          <w:color w:val="0A3D62"/>
          <w:sz w:val="28"/>
          <w:szCs w:val="28"/>
        </w:rPr>
        <w:t xml:space="preserve">Asennus lyhyesti (molemmat </w:t>
      </w:r>
      <w:proofErr w:type="spellStart"/>
      <w:r>
        <w:rPr>
          <w:b/>
          <w:bCs/>
          <w:color w:val="0A3D62"/>
          <w:sz w:val="28"/>
          <w:szCs w:val="28"/>
        </w:rPr>
        <w:t>LJH:t</w:t>
      </w:r>
      <w:proofErr w:type="spellEnd"/>
      <w:r>
        <w:rPr>
          <w:b/>
          <w:bCs/>
          <w:color w:val="0A3D62"/>
          <w:sz w:val="28"/>
          <w:szCs w:val="28"/>
        </w:rPr>
        <w:t>)</w:t>
      </w:r>
    </w:p>
    <w:p w14:paraId="425137DD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 xml:space="preserve">Sulje </w:t>
      </w:r>
      <w:proofErr w:type="spellStart"/>
      <w:r>
        <w:t>LJH:n</w:t>
      </w:r>
      <w:proofErr w:type="spellEnd"/>
      <w:r>
        <w:t xml:space="preserve"> sulkuventtiilit, tyhjennä paluupuoli.</w:t>
      </w:r>
    </w:p>
    <w:p w14:paraId="425137DE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Hitsaa 2 kaapparia (DN65→DN32 / DN50→DN32) paluuputkeen siivilän molemmin puolin — putken SIVULLE, ei ylös/alas.</w:t>
      </w:r>
    </w:p>
    <w:p w14:paraId="425137DF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Kytke PJM-32i HST ohituslenkkiin (DN32). Etäisyys kaapparista 390–440 mm.</w:t>
      </w:r>
    </w:p>
    <w:p w14:paraId="425137E0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Kytke 10" SMALL OT58-BW: meno tyhjennysventtiilistä, paluu painemittarin oksaan.</w:t>
      </w:r>
    </w:p>
    <w:p w14:paraId="425137E1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Silloituskaapeli 16 mm² Cu Bauerin yli (potentiaalintasaus, pakollinen).</w:t>
      </w:r>
    </w:p>
    <w:p w14:paraId="425137E2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Sähkösyöttö 230 V — maadoitettu pistorasia tai kytkentä keskuksesta (sähköasentaja).</w:t>
      </w:r>
    </w:p>
    <w:p w14:paraId="425137E3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Täyttö, ilmaus, vuototarkistus.</w:t>
      </w:r>
    </w:p>
    <w:p w14:paraId="425137E4" w14:textId="77777777" w:rsidR="001C17FB" w:rsidRDefault="00000000">
      <w:pPr>
        <w:pStyle w:val="Otsikko1"/>
        <w:spacing w:before="240" w:after="120"/>
      </w:pPr>
      <w:r>
        <w:rPr>
          <w:b/>
          <w:bCs/>
          <w:color w:val="0A3D62"/>
          <w:sz w:val="28"/>
          <w:szCs w:val="28"/>
        </w:rPr>
        <w:t>Erityistä</w:t>
      </w:r>
    </w:p>
    <w:p w14:paraId="425137E5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Hitsattu siivilä → mutapussiasennussarjaa ei voi käyttää, vaaditaan hitsaus.</w:t>
      </w:r>
    </w:p>
    <w:p w14:paraId="425137E6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Vaaka-asennuksessa Bauer putken sivulle (yläpuolella ilma, alapuolella sakka).</w:t>
      </w:r>
    </w:p>
    <w:p w14:paraId="425137E7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LJH 2 on pieni erillinen tila — varmista tilantarve ohituslenkille ennen tilausta.</w:t>
      </w:r>
    </w:p>
    <w:p w14:paraId="425137E8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 xml:space="preserve">Sähkönsaanti tarkistettava paikan päällä molemmissa </w:t>
      </w:r>
      <w:proofErr w:type="spellStart"/>
      <w:r>
        <w:t>LJH:ssa</w:t>
      </w:r>
      <w:proofErr w:type="spellEnd"/>
      <w:r>
        <w:t>.</w:t>
      </w:r>
    </w:p>
    <w:p w14:paraId="425137E9" w14:textId="77777777" w:rsidR="001C17FB" w:rsidRDefault="00000000">
      <w:pPr>
        <w:pStyle w:val="Otsikko1"/>
        <w:spacing w:before="240" w:after="120"/>
      </w:pPr>
      <w:r>
        <w:rPr>
          <w:b/>
          <w:bCs/>
          <w:color w:val="0A3D62"/>
          <w:sz w:val="28"/>
          <w:szCs w:val="28"/>
        </w:rPr>
        <w:t xml:space="preserve">Bauerin tuotteet (yhteensä 2 </w:t>
      </w:r>
      <w:proofErr w:type="spellStart"/>
      <w:r>
        <w:rPr>
          <w:b/>
          <w:bCs/>
          <w:color w:val="0A3D62"/>
          <w:sz w:val="28"/>
          <w:szCs w:val="28"/>
        </w:rPr>
        <w:t>LJH:lle</w:t>
      </w:r>
      <w:proofErr w:type="spellEnd"/>
      <w:r>
        <w:rPr>
          <w:b/>
          <w:bCs/>
          <w:color w:val="0A3D62"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960"/>
        <w:gridCol w:w="1400"/>
      </w:tblGrid>
      <w:tr w:rsidR="001C17FB" w14:paraId="425137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A3D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EA" w14:textId="77777777" w:rsidR="001C17FB" w:rsidRDefault="00000000">
            <w:r>
              <w:rPr>
                <w:b/>
                <w:bCs/>
                <w:color w:val="FFFFFF"/>
              </w:rPr>
              <w:t>Tuote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A3D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EB" w14:textId="77777777" w:rsidR="001C17FB" w:rsidRDefault="00000000">
            <w:r>
              <w:rPr>
                <w:b/>
                <w:bCs/>
                <w:color w:val="FFFFFF"/>
              </w:rPr>
              <w:t>Malli / koodi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A3D6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EC" w14:textId="77777777" w:rsidR="001C17FB" w:rsidRDefault="00000000">
            <w:r>
              <w:rPr>
                <w:b/>
                <w:bCs/>
                <w:color w:val="FFFFFF"/>
              </w:rPr>
              <w:t>Kpl</w:t>
            </w:r>
          </w:p>
        </w:tc>
      </w:tr>
      <w:tr w:rsidR="001C17FB" w14:paraId="425137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EE" w14:textId="77777777" w:rsidR="001C17FB" w:rsidRDefault="00000000">
            <w:r>
              <w:lastRenderedPageBreak/>
              <w:t>Bauer PJM-32i HST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EF" w14:textId="77777777" w:rsidR="001C17FB" w:rsidRDefault="00000000">
            <w:r>
              <w:t>PJM-32i HST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F0" w14:textId="77777777" w:rsidR="001C17FB" w:rsidRDefault="00000000">
            <w:r>
              <w:t>2</w:t>
            </w:r>
          </w:p>
        </w:tc>
      </w:tr>
      <w:tr w:rsidR="001C17FB" w14:paraId="425137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F2" w14:textId="77777777" w:rsidR="001C17FB" w:rsidRDefault="00000000">
            <w:r>
              <w:t>Sivuvirtasuodatin 10"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F3" w14:textId="77777777" w:rsidR="001C17FB" w:rsidRDefault="00000000">
            <w:r>
              <w:t>SMALL OT58-BW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F4" w14:textId="77777777" w:rsidR="001C17FB" w:rsidRDefault="00000000">
            <w:r>
              <w:t>2</w:t>
            </w:r>
          </w:p>
        </w:tc>
      </w:tr>
      <w:tr w:rsidR="001C17FB" w14:paraId="425137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F6" w14:textId="77777777" w:rsidR="001C17FB" w:rsidRDefault="00000000">
            <w:r>
              <w:t>Suodatinpatruuna (varaosa)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F7" w14:textId="77777777" w:rsidR="001C17FB" w:rsidRDefault="00000000">
            <w:r>
              <w:t>10" OT58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F8" w14:textId="77777777" w:rsidR="001C17FB" w:rsidRDefault="00000000">
            <w:r>
              <w:t>4</w:t>
            </w:r>
          </w:p>
        </w:tc>
      </w:tr>
    </w:tbl>
    <w:p w14:paraId="425137FA" w14:textId="77777777" w:rsidR="001C17FB" w:rsidRDefault="00000000">
      <w:pPr>
        <w:pStyle w:val="Otsikko2"/>
        <w:spacing w:before="180" w:after="80"/>
      </w:pPr>
      <w:r>
        <w:rPr>
          <w:b/>
          <w:bCs/>
          <w:color w:val="0A3D62"/>
          <w:sz w:val="22"/>
          <w:szCs w:val="22"/>
        </w:rPr>
        <w:t>Muut tarvikkeet (asennusliike hankkii)</w:t>
      </w:r>
    </w:p>
    <w:p w14:paraId="425137FB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LJH 1: 2 kpl DN65→DN32 hitsattava kaappari   |   LJH 2: 2 kpl DN50→DN32 hitsattava kaappari</w:t>
      </w:r>
    </w:p>
    <w:p w14:paraId="425137FC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Sulkupalloventtiilit DN32 ohituslenkin haaroihin (2 + 2 kpl)</w:t>
      </w:r>
    </w:p>
    <w:p w14:paraId="425137FD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Ohitusputkisto DN32 teräs/kupari, n. 1 m / LJH</w:t>
      </w:r>
    </w:p>
    <w:p w14:paraId="425137FE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Silloituskaapeli 16 mm² Cu, n. 1 m / LJH</w:t>
      </w:r>
    </w:p>
    <w:p w14:paraId="425137FF" w14:textId="77777777" w:rsidR="001C17FB" w:rsidRDefault="00000000">
      <w:pPr>
        <w:pStyle w:val="Luettelokappale"/>
        <w:numPr>
          <w:ilvl w:val="0"/>
          <w:numId w:val="2"/>
        </w:numPr>
        <w:spacing w:after="60"/>
      </w:pPr>
      <w:r>
        <w:t>Sähköjohto / IP44 pistorasia + sähköasentajan työ</w:t>
      </w:r>
    </w:p>
    <w:p w14:paraId="42513800" w14:textId="77777777" w:rsidR="001C17FB" w:rsidRDefault="001C17FB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7FB" w14:paraId="425138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A3D62"/>
              <w:left w:val="single" w:sz="6" w:space="0" w:color="0A3D62"/>
              <w:bottom w:val="single" w:sz="6" w:space="0" w:color="0A3D62"/>
              <w:right w:val="single" w:sz="6" w:space="0" w:color="0A3D62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513802" w14:textId="171F0D9F" w:rsidR="001C17FB" w:rsidRDefault="00000000">
            <w:pPr>
              <w:spacing w:after="60"/>
            </w:pPr>
            <w:r>
              <w:rPr>
                <w:b/>
                <w:bCs/>
              </w:rPr>
              <w:t xml:space="preserve">Asiakas:  </w:t>
            </w:r>
            <w:r>
              <w:t xml:space="preserve">Johan Lagerroos, Isännöintipalvelu Priman Oy  ·  0207 614 430  ·  </w:t>
            </w:r>
            <w:hyperlink r:id="rId5" w:history="1">
              <w:r w:rsidR="00AD680A" w:rsidRPr="00AF1FDC">
                <w:rPr>
                  <w:rStyle w:val="Hyperlinkki"/>
                </w:rPr>
                <w:t>johan.lagerroos@priman.fi</w:t>
              </w:r>
            </w:hyperlink>
          </w:p>
          <w:p w14:paraId="2AA07B89" w14:textId="77777777" w:rsidR="00AD680A" w:rsidRDefault="00AD680A">
            <w:pPr>
              <w:spacing w:after="60"/>
            </w:pPr>
          </w:p>
          <w:p w14:paraId="42513803" w14:textId="77777777" w:rsidR="001C17FB" w:rsidRDefault="00000000">
            <w:r>
              <w:rPr>
                <w:b/>
                <w:bCs/>
              </w:rPr>
              <w:t xml:space="preserve">Asennusohjeet &amp; RT-kortti:  </w:t>
            </w:r>
            <w:r>
              <w:t>bauersolutions.fi/asennusohjeet-ja-</w:t>
            </w:r>
            <w:proofErr w:type="spellStart"/>
            <w:r>
              <w:t>ukk</w:t>
            </w:r>
            <w:proofErr w:type="spellEnd"/>
            <w:r>
              <w:t>/</w:t>
            </w:r>
          </w:p>
          <w:p w14:paraId="2D48B20E" w14:textId="77777777" w:rsidR="00AD680A" w:rsidRDefault="00AD680A"/>
          <w:p w14:paraId="2E390B15" w14:textId="77777777" w:rsidR="001C17FB" w:rsidRDefault="00000000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Asennukseen liittyvät kysymykset Mikko Timoselle</w:t>
            </w:r>
          </w:p>
          <w:p w14:paraId="5D6AF3D4" w14:textId="77777777" w:rsidR="00AD680A" w:rsidRDefault="00AD680A" w:rsidP="00AD680A">
            <w:pPr>
              <w:spacing w:after="60"/>
            </w:pPr>
            <w:r>
              <w:rPr>
                <w:b/>
                <w:bCs/>
              </w:rPr>
              <w:t xml:space="preserve">Bauer Solutions Oy:  </w:t>
            </w:r>
            <w:r>
              <w:t>Mikko Timonen  ·  +358 40 900 7651  ·  mikko.timonen@bauersolutions.fi</w:t>
            </w:r>
          </w:p>
          <w:p w14:paraId="42513804" w14:textId="77777777" w:rsidR="00AD680A" w:rsidRDefault="00AD680A">
            <w:pPr>
              <w:spacing w:after="60"/>
            </w:pPr>
          </w:p>
        </w:tc>
      </w:tr>
    </w:tbl>
    <w:p w14:paraId="42513806" w14:textId="77777777" w:rsidR="004D7495" w:rsidRDefault="004D7495"/>
    <w:sectPr w:rsidR="004D7495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15892"/>
    <w:multiLevelType w:val="hybridMultilevel"/>
    <w:tmpl w:val="340AABD0"/>
    <w:lvl w:ilvl="0" w:tplc="BAA606CA">
      <w:start w:val="1"/>
      <w:numFmt w:val="bullet"/>
      <w:lvlText w:val="●"/>
      <w:lvlJc w:val="left"/>
      <w:pPr>
        <w:ind w:left="720" w:hanging="360"/>
      </w:pPr>
    </w:lvl>
    <w:lvl w:ilvl="1" w:tplc="B52CED18">
      <w:start w:val="1"/>
      <w:numFmt w:val="bullet"/>
      <w:lvlText w:val="○"/>
      <w:lvlJc w:val="left"/>
      <w:pPr>
        <w:ind w:left="1440" w:hanging="360"/>
      </w:pPr>
    </w:lvl>
    <w:lvl w:ilvl="2" w:tplc="40BCF5B4">
      <w:start w:val="1"/>
      <w:numFmt w:val="bullet"/>
      <w:lvlText w:val="■"/>
      <w:lvlJc w:val="left"/>
      <w:pPr>
        <w:ind w:left="2160" w:hanging="360"/>
      </w:pPr>
    </w:lvl>
    <w:lvl w:ilvl="3" w:tplc="B1DCE78A">
      <w:start w:val="1"/>
      <w:numFmt w:val="bullet"/>
      <w:lvlText w:val="●"/>
      <w:lvlJc w:val="left"/>
      <w:pPr>
        <w:ind w:left="2880" w:hanging="360"/>
      </w:pPr>
    </w:lvl>
    <w:lvl w:ilvl="4" w:tplc="1F16D7A0">
      <w:start w:val="1"/>
      <w:numFmt w:val="bullet"/>
      <w:lvlText w:val="○"/>
      <w:lvlJc w:val="left"/>
      <w:pPr>
        <w:ind w:left="3600" w:hanging="360"/>
      </w:pPr>
    </w:lvl>
    <w:lvl w:ilvl="5" w:tplc="9210EF70">
      <w:start w:val="1"/>
      <w:numFmt w:val="bullet"/>
      <w:lvlText w:val="■"/>
      <w:lvlJc w:val="left"/>
      <w:pPr>
        <w:ind w:left="4320" w:hanging="360"/>
      </w:pPr>
    </w:lvl>
    <w:lvl w:ilvl="6" w:tplc="1D584140">
      <w:start w:val="1"/>
      <w:numFmt w:val="bullet"/>
      <w:lvlText w:val="●"/>
      <w:lvlJc w:val="left"/>
      <w:pPr>
        <w:ind w:left="5040" w:hanging="360"/>
      </w:pPr>
    </w:lvl>
    <w:lvl w:ilvl="7" w:tplc="A6E0890C">
      <w:start w:val="1"/>
      <w:numFmt w:val="bullet"/>
      <w:lvlText w:val="●"/>
      <w:lvlJc w:val="left"/>
      <w:pPr>
        <w:ind w:left="5760" w:hanging="360"/>
      </w:pPr>
    </w:lvl>
    <w:lvl w:ilvl="8" w:tplc="2F3431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DE2E1F"/>
    <w:multiLevelType w:val="hybridMultilevel"/>
    <w:tmpl w:val="254ADFC8"/>
    <w:lvl w:ilvl="0" w:tplc="84E00EE4">
      <w:start w:val="1"/>
      <w:numFmt w:val="bullet"/>
      <w:lvlText w:val="•"/>
      <w:lvlJc w:val="left"/>
      <w:pPr>
        <w:ind w:left="360" w:hanging="240"/>
      </w:pPr>
    </w:lvl>
    <w:lvl w:ilvl="1" w:tplc="9D1EFB80">
      <w:numFmt w:val="decimal"/>
      <w:lvlText w:val=""/>
      <w:lvlJc w:val="left"/>
    </w:lvl>
    <w:lvl w:ilvl="2" w:tplc="15304E8C">
      <w:numFmt w:val="decimal"/>
      <w:lvlText w:val=""/>
      <w:lvlJc w:val="left"/>
    </w:lvl>
    <w:lvl w:ilvl="3" w:tplc="C686AED6">
      <w:numFmt w:val="decimal"/>
      <w:lvlText w:val=""/>
      <w:lvlJc w:val="left"/>
    </w:lvl>
    <w:lvl w:ilvl="4" w:tplc="C1AC7EFC">
      <w:numFmt w:val="decimal"/>
      <w:lvlText w:val=""/>
      <w:lvlJc w:val="left"/>
    </w:lvl>
    <w:lvl w:ilvl="5" w:tplc="EEDC0C2C">
      <w:numFmt w:val="decimal"/>
      <w:lvlText w:val=""/>
      <w:lvlJc w:val="left"/>
    </w:lvl>
    <w:lvl w:ilvl="6" w:tplc="39D61132">
      <w:numFmt w:val="decimal"/>
      <w:lvlText w:val=""/>
      <w:lvlJc w:val="left"/>
    </w:lvl>
    <w:lvl w:ilvl="7" w:tplc="F828ACEA">
      <w:numFmt w:val="decimal"/>
      <w:lvlText w:val=""/>
      <w:lvlJc w:val="left"/>
    </w:lvl>
    <w:lvl w:ilvl="8" w:tplc="FEFEEA58">
      <w:numFmt w:val="decimal"/>
      <w:lvlText w:val=""/>
      <w:lvlJc w:val="left"/>
    </w:lvl>
  </w:abstractNum>
  <w:num w:numId="1" w16cid:durableId="1221018181">
    <w:abstractNumId w:val="0"/>
    <w:lvlOverride w:ilvl="0">
      <w:startOverride w:val="1"/>
    </w:lvlOverride>
  </w:num>
  <w:num w:numId="2" w16cid:durableId="17369333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7FB"/>
    <w:rsid w:val="001C17FB"/>
    <w:rsid w:val="004D7495"/>
    <w:rsid w:val="00A94927"/>
    <w:rsid w:val="00AD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137B0"/>
  <w15:docId w15:val="{5AAED722-8393-4FF1-BF2D-A1F3DEDC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tsikk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Otsikk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tsikk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tsikk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tsikk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Otsikko">
    <w:name w:val="Title"/>
    <w:uiPriority w:val="10"/>
    <w:qFormat/>
    <w:rPr>
      <w:sz w:val="56"/>
      <w:szCs w:val="56"/>
    </w:rPr>
  </w:style>
  <w:style w:type="paragraph" w:customStyle="1" w:styleId="Voimakas1">
    <w:name w:val="Voimakas1"/>
    <w:qFormat/>
    <w:rPr>
      <w:b/>
      <w:bCs/>
    </w:rPr>
  </w:style>
  <w:style w:type="paragraph" w:styleId="Luettelokappale">
    <w:name w:val="List Paragraph"/>
    <w:qFormat/>
  </w:style>
  <w:style w:type="character" w:styleId="Hyperlinkki">
    <w:name w:val="Hyperlink"/>
    <w:uiPriority w:val="99"/>
    <w:unhideWhenUsed/>
    <w:rPr>
      <w:color w:val="0563C1"/>
      <w:u w:val="single"/>
    </w:rPr>
  </w:style>
  <w:style w:type="character" w:styleId="Alaviitteenviite">
    <w:name w:val="footnote reference"/>
    <w:uiPriority w:val="99"/>
    <w:semiHidden/>
    <w:unhideWhenUsed/>
    <w:rPr>
      <w:vertAlign w:val="superscript"/>
    </w:rPr>
  </w:style>
  <w:style w:type="paragraph" w:styleId="Alaviitteenteksti">
    <w:name w:val="footnote text"/>
    <w:link w:val="AlaviitteentekstiChar"/>
    <w:uiPriority w:val="99"/>
    <w:semiHidden/>
    <w:unhideWhenUsed/>
  </w:style>
  <w:style w:type="character" w:customStyle="1" w:styleId="AlaviitteentekstiChar">
    <w:name w:val="Alaviitteen teksti Char"/>
    <w:link w:val="Alaviitteenteksti"/>
    <w:uiPriority w:val="99"/>
    <w:semiHidden/>
    <w:unhideWhenUsed/>
    <w:rPr>
      <w:sz w:val="20"/>
      <w:szCs w:val="20"/>
    </w:rPr>
  </w:style>
  <w:style w:type="character" w:styleId="Loppuviitteenviite">
    <w:name w:val="endnote reference"/>
    <w:uiPriority w:val="99"/>
    <w:semiHidden/>
    <w:unhideWhenUsed/>
    <w:rPr>
      <w:vertAlign w:val="superscript"/>
    </w:rPr>
  </w:style>
  <w:style w:type="paragraph" w:styleId="Loppuviitteenteksti">
    <w:name w:val="endnote text"/>
    <w:link w:val="LoppuviitteentekstiChar"/>
    <w:uiPriority w:val="99"/>
    <w:semiHidden/>
    <w:unhideWhenUsed/>
  </w:style>
  <w:style w:type="character" w:customStyle="1" w:styleId="LoppuviitteentekstiChar">
    <w:name w:val="Loppuviitteen teksti Char"/>
    <w:link w:val="Loppuviitteenteksti"/>
    <w:uiPriority w:val="99"/>
    <w:semiHidden/>
    <w:unhideWhenUsed/>
    <w:rPr>
      <w:sz w:val="20"/>
      <w:szCs w:val="2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AD68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an.lagerroos@priman.f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Laitesuositus — As Oy Aapelinkatu 5</dc:title>
  <dc:creator>Bauer Solutions Oy</dc:creator>
  <cp:lastModifiedBy>Jarmo Hiltunen</cp:lastModifiedBy>
  <cp:revision>2</cp:revision>
  <dcterms:created xsi:type="dcterms:W3CDTF">2026-05-26T11:59:00Z</dcterms:created>
  <dcterms:modified xsi:type="dcterms:W3CDTF">2026-05-27T09:34:00Z</dcterms:modified>
</cp:coreProperties>
</file>