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0" w:rsidRDefault="007452C0" w:rsidP="007452C0">
      <w:pPr>
        <w:pStyle w:val="af4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Автобусные маршруты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498"/>
        <w:gridCol w:w="2048"/>
        <w:gridCol w:w="1527"/>
        <w:gridCol w:w="1244"/>
        <w:gridCol w:w="1378"/>
        <w:gridCol w:w="1713"/>
        <w:gridCol w:w="1410"/>
      </w:tblGrid>
      <w:tr w:rsidR="00143AB7" w:rsidRPr="007452C0" w:rsidTr="00143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vMerge w:val="restart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rPr>
                <w:sz w:val="28"/>
                <w:lang w:val="en-US"/>
              </w:rPr>
            </w:pPr>
            <w:r w:rsidRPr="00143AB7">
              <w:rPr>
                <w:sz w:val="28"/>
              </w:rPr>
              <w:t>№</w:t>
            </w:r>
          </w:p>
        </w:tc>
        <w:tc>
          <w:tcPr>
            <w:tcW w:w="2054" w:type="dxa"/>
            <w:vMerge w:val="restart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3AB7">
              <w:rPr>
                <w:sz w:val="28"/>
              </w:rPr>
              <w:t>Название маршрута (пункт отправления – конечный пункт)</w:t>
            </w:r>
          </w:p>
        </w:tc>
        <w:tc>
          <w:tcPr>
            <w:tcW w:w="2822" w:type="dxa"/>
            <w:gridSpan w:val="2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143AB7">
              <w:rPr>
                <w:sz w:val="28"/>
              </w:rPr>
              <w:t>Время</w:t>
            </w:r>
          </w:p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385" w:type="dxa"/>
            <w:vMerge w:val="restart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3AB7">
              <w:rPr>
                <w:sz w:val="28"/>
              </w:rPr>
              <w:t>Цена билета, руб</w:t>
            </w:r>
          </w:p>
        </w:tc>
        <w:tc>
          <w:tcPr>
            <w:tcW w:w="1671" w:type="dxa"/>
            <w:vMerge w:val="restart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3AB7">
              <w:rPr>
                <w:sz w:val="28"/>
              </w:rPr>
              <w:t>Количество проданных билетов, шт</w:t>
            </w:r>
          </w:p>
        </w:tc>
        <w:tc>
          <w:tcPr>
            <w:tcW w:w="1411" w:type="dxa"/>
            <w:vMerge w:val="restart"/>
          </w:tcPr>
          <w:p w:rsid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Общая стоимость, руб</w:t>
            </w:r>
          </w:p>
        </w:tc>
      </w:tr>
      <w:tr w:rsidR="00143AB7" w:rsidRPr="007452C0" w:rsidTr="0056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vMerge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rPr>
                <w:sz w:val="28"/>
              </w:rPr>
            </w:pPr>
          </w:p>
        </w:tc>
        <w:tc>
          <w:tcPr>
            <w:tcW w:w="2054" w:type="dxa"/>
            <w:vMerge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7" w:type="dxa"/>
            <w:textDirection w:val="btLr"/>
          </w:tcPr>
          <w:p w:rsidR="00143AB7" w:rsidRPr="00143AB7" w:rsidRDefault="00143AB7" w:rsidP="006921AB">
            <w:pPr>
              <w:tabs>
                <w:tab w:val="left" w:pos="2625"/>
              </w:tabs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143AB7">
              <w:rPr>
                <w:b/>
                <w:sz w:val="28"/>
              </w:rPr>
              <w:t>Отправления</w:t>
            </w:r>
          </w:p>
        </w:tc>
        <w:tc>
          <w:tcPr>
            <w:tcW w:w="1265" w:type="dxa"/>
            <w:textDirection w:val="btLr"/>
          </w:tcPr>
          <w:p w:rsidR="00143AB7" w:rsidRPr="00143AB7" w:rsidRDefault="00143AB7" w:rsidP="006921AB">
            <w:pPr>
              <w:tabs>
                <w:tab w:val="left" w:pos="2625"/>
              </w:tabs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143AB7">
              <w:rPr>
                <w:b/>
                <w:sz w:val="28"/>
              </w:rPr>
              <w:t>Прибытия</w:t>
            </w:r>
          </w:p>
        </w:tc>
        <w:tc>
          <w:tcPr>
            <w:tcW w:w="1385" w:type="dxa"/>
            <w:vMerge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  <w:vMerge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1" w:type="dxa"/>
            <w:vMerge/>
          </w:tcPr>
          <w:p w:rsidR="00143AB7" w:rsidRPr="007452C0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AB7" w:rsidRPr="007452C0" w:rsidTr="00560AA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rPr>
                <w:sz w:val="28"/>
              </w:rPr>
            </w:pPr>
          </w:p>
        </w:tc>
        <w:tc>
          <w:tcPr>
            <w:tcW w:w="2054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7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6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38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1" w:type="dxa"/>
          </w:tcPr>
          <w:p w:rsidR="00143AB7" w:rsidRPr="007452C0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AB7" w:rsidRPr="007452C0" w:rsidTr="0056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rPr>
                <w:sz w:val="28"/>
              </w:rPr>
            </w:pPr>
          </w:p>
        </w:tc>
        <w:tc>
          <w:tcPr>
            <w:tcW w:w="2054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7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6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38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1" w:type="dxa"/>
          </w:tcPr>
          <w:p w:rsidR="00143AB7" w:rsidRPr="007452C0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AB7" w:rsidRPr="007452C0" w:rsidTr="00560AA1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rPr>
                <w:sz w:val="28"/>
              </w:rPr>
            </w:pPr>
          </w:p>
        </w:tc>
        <w:tc>
          <w:tcPr>
            <w:tcW w:w="2054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7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6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38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1" w:type="dxa"/>
          </w:tcPr>
          <w:p w:rsidR="00143AB7" w:rsidRPr="007452C0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AB7" w:rsidRPr="007452C0" w:rsidTr="0056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1" w:type="dxa"/>
            <w:gridSpan w:val="4"/>
          </w:tcPr>
          <w:p w:rsidR="00143AB7" w:rsidRPr="00143AB7" w:rsidRDefault="00143AB7" w:rsidP="00D16512">
            <w:pPr>
              <w:tabs>
                <w:tab w:val="left" w:pos="2625"/>
              </w:tabs>
              <w:ind w:left="708"/>
              <w:jc w:val="center"/>
              <w:rPr>
                <w:sz w:val="28"/>
              </w:rPr>
            </w:pPr>
            <w:r w:rsidRPr="00143AB7">
              <w:rPr>
                <w:sz w:val="28"/>
              </w:rPr>
              <w:t>Ит</w:t>
            </w:r>
            <w:bookmarkStart w:id="0" w:name="_GoBack"/>
            <w:bookmarkEnd w:id="0"/>
            <w:r w:rsidRPr="00143AB7">
              <w:rPr>
                <w:sz w:val="28"/>
              </w:rPr>
              <w:t>ого</w:t>
            </w:r>
          </w:p>
        </w:tc>
        <w:tc>
          <w:tcPr>
            <w:tcW w:w="138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1" w:type="dxa"/>
          </w:tcPr>
          <w:p w:rsidR="00143AB7" w:rsidRPr="007452C0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D3CFC" w:rsidRPr="00CC0501" w:rsidRDefault="00ED3CFC" w:rsidP="00ED3CFC">
      <w:pPr>
        <w:tabs>
          <w:tab w:val="left" w:pos="2625"/>
        </w:tabs>
      </w:pPr>
    </w:p>
    <w:sectPr w:rsidR="00ED3CFC" w:rsidRPr="00CC0501" w:rsidSect="00C427E2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AE7" w:rsidRDefault="00991AE7" w:rsidP="00614C47">
      <w:r>
        <w:separator/>
      </w:r>
    </w:p>
  </w:endnote>
  <w:endnote w:type="continuationSeparator" w:id="0">
    <w:p w:rsidR="00991AE7" w:rsidRDefault="00991AE7" w:rsidP="0061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AE7" w:rsidRDefault="00991AE7" w:rsidP="00614C47">
      <w:r>
        <w:separator/>
      </w:r>
    </w:p>
  </w:footnote>
  <w:footnote w:type="continuationSeparator" w:id="0">
    <w:p w:rsidR="00991AE7" w:rsidRDefault="00991AE7" w:rsidP="00614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27"/>
    <w:rsid w:val="000B5360"/>
    <w:rsid w:val="001261FF"/>
    <w:rsid w:val="00143AB7"/>
    <w:rsid w:val="00147F98"/>
    <w:rsid w:val="001A6FE6"/>
    <w:rsid w:val="001B6D62"/>
    <w:rsid w:val="002E0EFC"/>
    <w:rsid w:val="00317115"/>
    <w:rsid w:val="00324D15"/>
    <w:rsid w:val="0039522A"/>
    <w:rsid w:val="003C364D"/>
    <w:rsid w:val="003E7F4C"/>
    <w:rsid w:val="00493E12"/>
    <w:rsid w:val="004E0C99"/>
    <w:rsid w:val="004F4393"/>
    <w:rsid w:val="004F4E34"/>
    <w:rsid w:val="00560AA1"/>
    <w:rsid w:val="00561B0F"/>
    <w:rsid w:val="00614C47"/>
    <w:rsid w:val="006223EC"/>
    <w:rsid w:val="006705F2"/>
    <w:rsid w:val="006921AB"/>
    <w:rsid w:val="006D2AD2"/>
    <w:rsid w:val="006F3CC7"/>
    <w:rsid w:val="007321B2"/>
    <w:rsid w:val="007452C0"/>
    <w:rsid w:val="00747441"/>
    <w:rsid w:val="007513EA"/>
    <w:rsid w:val="00761C77"/>
    <w:rsid w:val="007B6D75"/>
    <w:rsid w:val="00827113"/>
    <w:rsid w:val="008315E7"/>
    <w:rsid w:val="00832D9E"/>
    <w:rsid w:val="008F3210"/>
    <w:rsid w:val="00903EBF"/>
    <w:rsid w:val="00906C17"/>
    <w:rsid w:val="00926627"/>
    <w:rsid w:val="009312D2"/>
    <w:rsid w:val="00944C00"/>
    <w:rsid w:val="009641C2"/>
    <w:rsid w:val="009675B6"/>
    <w:rsid w:val="009851D8"/>
    <w:rsid w:val="0098755E"/>
    <w:rsid w:val="00991AE7"/>
    <w:rsid w:val="009F2E6B"/>
    <w:rsid w:val="00A02260"/>
    <w:rsid w:val="00A4388D"/>
    <w:rsid w:val="00A51B90"/>
    <w:rsid w:val="00AB1AF4"/>
    <w:rsid w:val="00B12919"/>
    <w:rsid w:val="00BE4772"/>
    <w:rsid w:val="00C427E2"/>
    <w:rsid w:val="00CB629F"/>
    <w:rsid w:val="00CC0501"/>
    <w:rsid w:val="00CC3D19"/>
    <w:rsid w:val="00CE780E"/>
    <w:rsid w:val="00D05F3B"/>
    <w:rsid w:val="00D16512"/>
    <w:rsid w:val="00D216FA"/>
    <w:rsid w:val="00DD08E1"/>
    <w:rsid w:val="00E26D85"/>
    <w:rsid w:val="00E46DE0"/>
    <w:rsid w:val="00E64B43"/>
    <w:rsid w:val="00E870FD"/>
    <w:rsid w:val="00EB2F84"/>
    <w:rsid w:val="00ED3CFC"/>
    <w:rsid w:val="00EE0B3D"/>
    <w:rsid w:val="00E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89C5A0-52E5-4294-B5D6-DAD636F6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427E2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B6D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4">
    <w:name w:val="Заголовок_тест"/>
    <w:basedOn w:val="1"/>
    <w:qFormat/>
    <w:rsid w:val="00493E12"/>
    <w:pPr>
      <w:spacing w:before="120" w:after="120"/>
      <w:jc w:val="center"/>
    </w:pPr>
    <w:rPr>
      <w:rFonts w:ascii="Tahoma" w:hAnsi="Tahoma"/>
      <w:b/>
      <w:i/>
    </w:rPr>
  </w:style>
  <w:style w:type="paragraph" w:customStyle="1" w:styleId="a5">
    <w:name w:val="Основной_тест"/>
    <w:basedOn w:val="a"/>
    <w:qFormat/>
    <w:rsid w:val="003C364D"/>
    <w:pPr>
      <w:spacing w:before="120" w:after="120"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614C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14C4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14C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14C47"/>
    <w:rPr>
      <w:sz w:val="24"/>
      <w:szCs w:val="24"/>
    </w:rPr>
  </w:style>
  <w:style w:type="paragraph" w:styleId="aa">
    <w:name w:val="footnote text"/>
    <w:basedOn w:val="a"/>
    <w:link w:val="ab"/>
    <w:semiHidden/>
    <w:unhideWhenUsed/>
    <w:rsid w:val="004E0C99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4E0C99"/>
  </w:style>
  <w:style w:type="character" w:styleId="ac">
    <w:name w:val="footnote reference"/>
    <w:basedOn w:val="a0"/>
    <w:semiHidden/>
    <w:unhideWhenUsed/>
    <w:rsid w:val="004E0C99"/>
    <w:rPr>
      <w:vertAlign w:val="superscript"/>
    </w:rPr>
  </w:style>
  <w:style w:type="paragraph" w:styleId="11">
    <w:name w:val="index 1"/>
    <w:basedOn w:val="a"/>
    <w:next w:val="a"/>
    <w:autoRedefine/>
    <w:unhideWhenUsed/>
    <w:rsid w:val="007513EA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2">
    <w:name w:val="index 2"/>
    <w:basedOn w:val="a"/>
    <w:next w:val="a"/>
    <w:autoRedefine/>
    <w:unhideWhenUsed/>
    <w:rsid w:val="007513EA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3">
    <w:name w:val="index 3"/>
    <w:basedOn w:val="a"/>
    <w:next w:val="a"/>
    <w:autoRedefine/>
    <w:unhideWhenUsed/>
    <w:rsid w:val="007513EA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nhideWhenUsed/>
    <w:rsid w:val="007513EA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nhideWhenUsed/>
    <w:rsid w:val="007513EA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nhideWhenUsed/>
    <w:rsid w:val="007513EA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nhideWhenUsed/>
    <w:rsid w:val="007513EA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nhideWhenUsed/>
    <w:rsid w:val="007513EA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nhideWhenUsed/>
    <w:rsid w:val="007513EA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ad">
    <w:name w:val="index heading"/>
    <w:basedOn w:val="a"/>
    <w:next w:val="11"/>
    <w:unhideWhenUsed/>
    <w:rsid w:val="007513EA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A0226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02260"/>
    <w:pPr>
      <w:spacing w:after="100"/>
    </w:pPr>
  </w:style>
  <w:style w:type="character" w:styleId="af">
    <w:name w:val="Hyperlink"/>
    <w:basedOn w:val="a0"/>
    <w:uiPriority w:val="99"/>
    <w:unhideWhenUsed/>
    <w:rsid w:val="00A02260"/>
    <w:rPr>
      <w:color w:val="0000FF" w:themeColor="hyperlink"/>
      <w:u w:val="single"/>
    </w:rPr>
  </w:style>
  <w:style w:type="paragraph" w:styleId="af0">
    <w:name w:val="Balloon Text"/>
    <w:basedOn w:val="a"/>
    <w:link w:val="af1"/>
    <w:semiHidden/>
    <w:unhideWhenUsed/>
    <w:rsid w:val="00A0226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A02260"/>
    <w:rPr>
      <w:rFonts w:ascii="Tahoma" w:hAnsi="Tahoma" w:cs="Tahoma"/>
      <w:sz w:val="16"/>
      <w:szCs w:val="16"/>
    </w:rPr>
  </w:style>
  <w:style w:type="table" w:styleId="af2">
    <w:name w:val="Table Grid"/>
    <w:basedOn w:val="a1"/>
    <w:rsid w:val="00745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7452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3">
    <w:name w:val="Light Shading"/>
    <w:basedOn w:val="a1"/>
    <w:uiPriority w:val="60"/>
    <w:rsid w:val="007452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4">
    <w:name w:val="Medium Grid 1 Accent 4"/>
    <w:basedOn w:val="a1"/>
    <w:uiPriority w:val="67"/>
    <w:rsid w:val="007452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f4">
    <w:name w:val="caption"/>
    <w:basedOn w:val="a"/>
    <w:next w:val="a"/>
    <w:unhideWhenUsed/>
    <w:qFormat/>
    <w:rsid w:val="007452C0"/>
    <w:pPr>
      <w:spacing w:after="200"/>
    </w:pPr>
    <w:rPr>
      <w:b/>
      <w:bCs/>
      <w:color w:val="4F81BD" w:themeColor="accent1"/>
      <w:sz w:val="18"/>
      <w:szCs w:val="18"/>
    </w:rPr>
  </w:style>
  <w:style w:type="paragraph" w:styleId="af5">
    <w:name w:val="List Paragraph"/>
    <w:basedOn w:val="a"/>
    <w:uiPriority w:val="34"/>
    <w:qFormat/>
    <w:rsid w:val="0014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9B841-BD64-4878-9DB7-9A646434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Dnsoft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Microsoft</cp:lastModifiedBy>
  <cp:revision>84</cp:revision>
  <dcterms:created xsi:type="dcterms:W3CDTF">2014-09-03T07:32:00Z</dcterms:created>
  <dcterms:modified xsi:type="dcterms:W3CDTF">2017-05-11T12:33:00Z</dcterms:modified>
</cp:coreProperties>
</file>