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391" w:rsidRPr="00ED1F48" w:rsidRDefault="00064391" w:rsidP="00064391">
      <w:pPr>
        <w:spacing w:line="240" w:lineRule="auto"/>
        <w:ind w:firstLine="0"/>
        <w:rPr>
          <w:lang w:val="ru"/>
        </w:rPr>
      </w:pPr>
      <w:r w:rsidRPr="00ED1F48">
        <w:rPr>
          <w:lang w:val="ru"/>
        </w:rPr>
        <w:t xml:space="preserve">МИНИСТЕРСТВО НАУКИ И ВЫСШЕГО ОБРАЗОВАНИЯ </w:t>
      </w:r>
    </w:p>
    <w:p w:rsidR="00064391" w:rsidRPr="00ED1F48" w:rsidRDefault="00064391" w:rsidP="00064391">
      <w:pPr>
        <w:spacing w:line="240" w:lineRule="auto"/>
        <w:ind w:firstLine="0"/>
        <w:rPr>
          <w:lang w:val="ru"/>
        </w:rPr>
      </w:pPr>
      <w:r w:rsidRPr="00ED1F48">
        <w:rPr>
          <w:lang w:val="ru"/>
        </w:rPr>
        <w:t>РОССИЙСКОЙ ФЕДЕРАЦИИ</w:t>
      </w:r>
    </w:p>
    <w:p w:rsidR="00064391" w:rsidRPr="00ED1F48" w:rsidRDefault="00064391" w:rsidP="00064391">
      <w:pPr>
        <w:spacing w:line="240" w:lineRule="auto"/>
        <w:ind w:firstLine="0"/>
        <w:rPr>
          <w:lang w:val="ru"/>
        </w:rPr>
      </w:pPr>
      <w:r w:rsidRPr="00ED1F48">
        <w:rPr>
          <w:lang w:val="ru"/>
        </w:rPr>
        <w:t>Федеральное государственное бюджетное образовательное учреждение</w:t>
      </w:r>
    </w:p>
    <w:p w:rsidR="00064391" w:rsidRPr="00ED1F48" w:rsidRDefault="00064391" w:rsidP="00064391">
      <w:pPr>
        <w:spacing w:line="240" w:lineRule="auto"/>
        <w:ind w:firstLine="0"/>
        <w:rPr>
          <w:lang w:val="ru"/>
        </w:rPr>
      </w:pPr>
      <w:r w:rsidRPr="00ED1F48">
        <w:rPr>
          <w:lang w:val="ru"/>
        </w:rPr>
        <w:t>высшего образования</w:t>
      </w:r>
    </w:p>
    <w:p w:rsidR="00064391" w:rsidRPr="00ED1F48" w:rsidRDefault="00064391" w:rsidP="00064391">
      <w:pPr>
        <w:spacing w:line="240" w:lineRule="auto"/>
        <w:ind w:firstLine="0"/>
        <w:rPr>
          <w:lang w:val="ru"/>
        </w:rPr>
      </w:pPr>
      <w:r w:rsidRPr="00ED1F48">
        <w:rPr>
          <w:lang w:val="ru"/>
        </w:rPr>
        <w:t>«Московский государственный технический университет имени Н.Э. Баумана</w:t>
      </w:r>
    </w:p>
    <w:p w:rsidR="00064391" w:rsidRPr="00ED1F48" w:rsidRDefault="00064391" w:rsidP="00064391">
      <w:pPr>
        <w:spacing w:line="240" w:lineRule="auto"/>
        <w:ind w:firstLine="0"/>
        <w:rPr>
          <w:b/>
          <w:lang w:val="ru"/>
        </w:rPr>
      </w:pPr>
      <w:r w:rsidRPr="00ED1F48">
        <w:rPr>
          <w:lang w:val="ru"/>
        </w:rPr>
        <w:t>(национальный исследовательский университет)»</w:t>
      </w:r>
    </w:p>
    <w:p w:rsidR="00064391" w:rsidRPr="00ED1F48" w:rsidRDefault="00064391" w:rsidP="00064391">
      <w:pPr>
        <w:spacing w:line="240" w:lineRule="auto"/>
        <w:ind w:firstLine="0"/>
        <w:rPr>
          <w:lang w:val="ru"/>
        </w:rPr>
      </w:pPr>
    </w:p>
    <w:p w:rsidR="00064391" w:rsidRPr="00ED1F48" w:rsidRDefault="00064391" w:rsidP="00064391">
      <w:pPr>
        <w:spacing w:line="240" w:lineRule="auto"/>
        <w:ind w:firstLine="0"/>
        <w:rPr>
          <w:lang w:val="ru"/>
        </w:rPr>
      </w:pPr>
    </w:p>
    <w:p w:rsidR="00064391" w:rsidRPr="00ED1F48" w:rsidRDefault="00064391" w:rsidP="00064391">
      <w:pPr>
        <w:spacing w:line="240" w:lineRule="auto"/>
        <w:ind w:firstLine="0"/>
        <w:rPr>
          <w:lang w:val="ru"/>
        </w:rPr>
      </w:pPr>
    </w:p>
    <w:p w:rsidR="00064391" w:rsidRPr="00ED1F48" w:rsidRDefault="00064391" w:rsidP="00064391">
      <w:pPr>
        <w:spacing w:line="240" w:lineRule="auto"/>
        <w:ind w:firstLine="0"/>
        <w:rPr>
          <w:lang w:val="ru"/>
        </w:rPr>
      </w:pPr>
    </w:p>
    <w:p w:rsidR="00064391" w:rsidRPr="00ED1F48" w:rsidRDefault="00064391" w:rsidP="00064391">
      <w:pPr>
        <w:spacing w:line="240" w:lineRule="auto"/>
        <w:ind w:firstLine="0"/>
        <w:rPr>
          <w:lang w:val="ru"/>
        </w:rPr>
      </w:pPr>
    </w:p>
    <w:p w:rsidR="00064391" w:rsidRPr="00ED1F48" w:rsidRDefault="00064391" w:rsidP="00064391">
      <w:pPr>
        <w:spacing w:line="240" w:lineRule="auto"/>
        <w:ind w:firstLine="0"/>
        <w:rPr>
          <w:lang w:val="ru"/>
        </w:rPr>
      </w:pPr>
    </w:p>
    <w:p w:rsidR="00064391" w:rsidRPr="00ED1F48" w:rsidRDefault="00064391" w:rsidP="00064391">
      <w:pPr>
        <w:spacing w:line="240" w:lineRule="auto"/>
        <w:ind w:firstLine="0"/>
        <w:rPr>
          <w:b/>
          <w:lang w:val="ru"/>
        </w:rPr>
      </w:pPr>
      <w:r w:rsidRPr="00ED1F48">
        <w:rPr>
          <w:b/>
          <w:lang w:val="ru"/>
        </w:rPr>
        <w:t xml:space="preserve">ВЫПУСКНАЯ КВАЛИФИКАЦИОННАЯ РАБОТА </w:t>
      </w:r>
    </w:p>
    <w:p w:rsidR="00064391" w:rsidRPr="00064391" w:rsidRDefault="00064391" w:rsidP="00064391">
      <w:pPr>
        <w:spacing w:line="240" w:lineRule="auto"/>
        <w:ind w:firstLine="0"/>
        <w:rPr>
          <w:b/>
          <w:lang w:val="en-US"/>
        </w:rPr>
      </w:pPr>
      <w:r w:rsidRPr="00ED1F48">
        <w:rPr>
          <w:b/>
          <w:lang w:val="ru"/>
        </w:rPr>
        <w:t>по</w:t>
      </w:r>
      <w:r w:rsidRPr="00064391">
        <w:rPr>
          <w:b/>
          <w:lang w:val="en-US"/>
        </w:rPr>
        <w:t xml:space="preserve"> </w:t>
      </w:r>
      <w:r w:rsidRPr="00ED1F48">
        <w:rPr>
          <w:b/>
          <w:lang w:val="ru"/>
        </w:rPr>
        <w:t>курсу</w:t>
      </w:r>
      <w:r w:rsidRPr="00064391">
        <w:rPr>
          <w:b/>
          <w:lang w:val="en-US"/>
        </w:rPr>
        <w:t xml:space="preserve"> </w:t>
      </w:r>
    </w:p>
    <w:p w:rsidR="00064391" w:rsidRPr="00064391" w:rsidRDefault="00064391" w:rsidP="00064391">
      <w:pPr>
        <w:spacing w:line="240" w:lineRule="auto"/>
        <w:ind w:firstLine="0"/>
        <w:rPr>
          <w:lang w:val="en-US"/>
        </w:rPr>
      </w:pPr>
      <w:r w:rsidRPr="00064391">
        <w:rPr>
          <w:lang w:val="en-US"/>
        </w:rPr>
        <w:t xml:space="preserve">«Data Science </w:t>
      </w:r>
      <w:r>
        <w:rPr>
          <w:lang w:val="en-US"/>
        </w:rPr>
        <w:t>Pro</w:t>
      </w:r>
      <w:r w:rsidRPr="00064391">
        <w:rPr>
          <w:lang w:val="en-US"/>
        </w:rPr>
        <w:t>»</w:t>
      </w:r>
    </w:p>
    <w:p w:rsidR="00064391" w:rsidRDefault="00064391" w:rsidP="00064391">
      <w:pPr>
        <w:spacing w:line="240" w:lineRule="auto"/>
        <w:ind w:firstLine="0"/>
        <w:rPr>
          <w:u w:val="single"/>
          <w:lang w:val="en-US"/>
        </w:rPr>
      </w:pPr>
      <w:bookmarkStart w:id="0" w:name="_heading=h.3rdcrjn" w:colFirst="0" w:colLast="0"/>
      <w:bookmarkEnd w:id="0"/>
    </w:p>
    <w:p w:rsidR="00BA6BAD" w:rsidRDefault="00BA6BAD" w:rsidP="00064391">
      <w:pPr>
        <w:spacing w:line="240" w:lineRule="auto"/>
        <w:ind w:firstLine="0"/>
        <w:rPr>
          <w:u w:val="single"/>
          <w:lang w:val="en-US"/>
        </w:rPr>
      </w:pPr>
    </w:p>
    <w:p w:rsidR="00BA6BAD" w:rsidRDefault="00BA6BAD" w:rsidP="00064391">
      <w:pPr>
        <w:spacing w:line="240" w:lineRule="auto"/>
        <w:ind w:firstLine="0"/>
        <w:rPr>
          <w:sz w:val="40"/>
          <w:szCs w:val="40"/>
          <w:u w:val="single"/>
          <w:lang w:val="en-US"/>
        </w:rPr>
      </w:pPr>
    </w:p>
    <w:p w:rsidR="00BA6BAD" w:rsidRDefault="00BA6BAD" w:rsidP="00064391">
      <w:pPr>
        <w:spacing w:line="240" w:lineRule="auto"/>
        <w:ind w:firstLine="0"/>
        <w:rPr>
          <w:sz w:val="40"/>
          <w:szCs w:val="40"/>
          <w:u w:val="single"/>
          <w:lang w:val="en-US"/>
        </w:rPr>
      </w:pPr>
    </w:p>
    <w:p w:rsidR="00BA6BAD" w:rsidRPr="00BA6BAD" w:rsidRDefault="00BA6BAD" w:rsidP="00064391">
      <w:pPr>
        <w:spacing w:line="240" w:lineRule="auto"/>
        <w:ind w:firstLine="0"/>
        <w:rPr>
          <w:sz w:val="40"/>
          <w:szCs w:val="40"/>
          <w:u w:val="single"/>
        </w:rPr>
      </w:pPr>
      <w:r w:rsidRPr="00BA6BAD">
        <w:rPr>
          <w:sz w:val="40"/>
          <w:szCs w:val="40"/>
          <w:u w:val="single"/>
        </w:rPr>
        <w:t>Прогнозирование продаж неликвидных товаров аптечного ассортимента в сети аптек</w:t>
      </w:r>
    </w:p>
    <w:p w:rsidR="00064391" w:rsidRPr="00BA6BAD" w:rsidRDefault="00064391" w:rsidP="00064391">
      <w:pPr>
        <w:spacing w:line="240" w:lineRule="auto"/>
        <w:ind w:firstLine="0"/>
        <w:rPr>
          <w:u w:val="single"/>
        </w:rPr>
      </w:pPr>
    </w:p>
    <w:p w:rsidR="00064391" w:rsidRPr="00BA6BAD" w:rsidRDefault="00064391" w:rsidP="00064391">
      <w:pPr>
        <w:spacing w:line="240" w:lineRule="auto"/>
        <w:ind w:firstLine="0"/>
        <w:rPr>
          <w:u w:val="single"/>
        </w:rPr>
      </w:pPr>
    </w:p>
    <w:p w:rsidR="00064391" w:rsidRPr="00BA6BAD" w:rsidRDefault="00064391" w:rsidP="00064391">
      <w:pPr>
        <w:spacing w:line="240" w:lineRule="auto"/>
        <w:ind w:firstLine="0"/>
        <w:rPr>
          <w:u w:val="single"/>
        </w:rPr>
      </w:pPr>
    </w:p>
    <w:p w:rsidR="00064391" w:rsidRPr="00BA6BAD" w:rsidRDefault="00064391" w:rsidP="00064391">
      <w:pPr>
        <w:spacing w:line="240" w:lineRule="auto"/>
        <w:ind w:firstLine="0"/>
        <w:rPr>
          <w:u w:val="single"/>
        </w:rPr>
      </w:pPr>
    </w:p>
    <w:p w:rsidR="00064391" w:rsidRPr="00BA6BAD" w:rsidRDefault="00064391" w:rsidP="00064391">
      <w:pPr>
        <w:spacing w:line="240" w:lineRule="auto"/>
        <w:ind w:firstLine="0"/>
        <w:rPr>
          <w:u w:val="single"/>
        </w:rPr>
      </w:pPr>
    </w:p>
    <w:p w:rsidR="00064391" w:rsidRPr="00BA6BAD" w:rsidRDefault="00064391" w:rsidP="00064391">
      <w:pPr>
        <w:spacing w:line="240" w:lineRule="auto"/>
        <w:ind w:firstLine="0"/>
        <w:rPr>
          <w:u w:val="single"/>
        </w:rPr>
      </w:pPr>
    </w:p>
    <w:p w:rsidR="00064391" w:rsidRPr="00BA6BAD" w:rsidRDefault="00064391" w:rsidP="00C179C0">
      <w:pPr>
        <w:spacing w:line="240" w:lineRule="auto"/>
        <w:ind w:firstLine="0"/>
        <w:jc w:val="both"/>
        <w:rPr>
          <w:u w:val="single"/>
        </w:rPr>
      </w:pPr>
    </w:p>
    <w:p w:rsidR="00064391" w:rsidRPr="00BA6BAD" w:rsidRDefault="00064391" w:rsidP="00064391">
      <w:pPr>
        <w:spacing w:line="240" w:lineRule="auto"/>
        <w:ind w:firstLine="0"/>
        <w:rPr>
          <w:u w:val="single"/>
        </w:rPr>
      </w:pPr>
    </w:p>
    <w:p w:rsidR="00064391" w:rsidRPr="00BA6BAD" w:rsidRDefault="00064391" w:rsidP="00064391">
      <w:pPr>
        <w:spacing w:line="240" w:lineRule="auto"/>
        <w:ind w:firstLine="0"/>
        <w:rPr>
          <w:u w:val="single"/>
        </w:rPr>
      </w:pPr>
    </w:p>
    <w:p w:rsidR="00064391" w:rsidRPr="00BA6BAD" w:rsidRDefault="00064391" w:rsidP="00064391">
      <w:pPr>
        <w:spacing w:line="240" w:lineRule="auto"/>
        <w:ind w:firstLine="0"/>
        <w:rPr>
          <w:u w:val="single"/>
        </w:rPr>
      </w:pPr>
    </w:p>
    <w:p w:rsidR="00064391" w:rsidRPr="00BA6BAD" w:rsidRDefault="00064391" w:rsidP="00064391">
      <w:pPr>
        <w:spacing w:line="240" w:lineRule="auto"/>
        <w:ind w:firstLine="0"/>
        <w:jc w:val="both"/>
        <w:rPr>
          <w:u w:val="single"/>
        </w:rPr>
      </w:pPr>
    </w:p>
    <w:p w:rsidR="00064391" w:rsidRPr="001C6AAA" w:rsidRDefault="00064391" w:rsidP="00064391">
      <w:pPr>
        <w:spacing w:line="240" w:lineRule="auto"/>
        <w:ind w:firstLine="0"/>
        <w:jc w:val="both"/>
        <w:rPr>
          <w:u w:val="single"/>
        </w:rPr>
      </w:pPr>
      <w:r w:rsidRPr="00ED1F48">
        <w:rPr>
          <w:lang w:val="ru"/>
        </w:rPr>
        <w:t>Слу</w:t>
      </w:r>
      <w:r>
        <w:rPr>
          <w:lang w:val="ru"/>
        </w:rPr>
        <w:t>шатель</w:t>
      </w:r>
      <w:r>
        <w:rPr>
          <w:lang w:val="ru"/>
        </w:rPr>
        <w:tab/>
      </w:r>
      <w:r>
        <w:rPr>
          <w:lang w:val="ru"/>
        </w:rPr>
        <w:tab/>
      </w:r>
      <w:r>
        <w:rPr>
          <w:lang w:val="ru"/>
        </w:rPr>
        <w:tab/>
      </w:r>
      <w:r w:rsidR="00BA6BAD" w:rsidRPr="001C6AAA">
        <w:t xml:space="preserve">                </w:t>
      </w:r>
      <w:r w:rsidR="00E452A1">
        <w:t xml:space="preserve">     </w:t>
      </w:r>
      <w:r w:rsidR="00BA6BAD" w:rsidRPr="001C6AAA">
        <w:t xml:space="preserve"> </w:t>
      </w:r>
      <w:r>
        <w:rPr>
          <w:lang w:val="ru"/>
        </w:rPr>
        <w:t>Степанченко Виктория Васильевна</w:t>
      </w:r>
      <w:r w:rsidR="00BA6BAD">
        <w:rPr>
          <w:lang w:val="ru"/>
        </w:rPr>
        <w:tab/>
      </w:r>
    </w:p>
    <w:p w:rsidR="00064391" w:rsidRPr="00ED1F48" w:rsidRDefault="00064391" w:rsidP="00064391">
      <w:pPr>
        <w:spacing w:line="240" w:lineRule="auto"/>
        <w:ind w:firstLine="0"/>
        <w:jc w:val="both"/>
        <w:rPr>
          <w:u w:val="single"/>
          <w:lang w:val="ru"/>
        </w:rPr>
      </w:pPr>
    </w:p>
    <w:p w:rsidR="00064391" w:rsidRPr="00ED1F48" w:rsidRDefault="00064391" w:rsidP="00064391">
      <w:pPr>
        <w:spacing w:line="240" w:lineRule="auto"/>
        <w:ind w:firstLine="0"/>
        <w:jc w:val="both"/>
        <w:rPr>
          <w:lang w:val="ru"/>
        </w:rPr>
      </w:pPr>
    </w:p>
    <w:p w:rsidR="00064391" w:rsidRPr="00ED1F48" w:rsidRDefault="00064391" w:rsidP="00064391">
      <w:pPr>
        <w:spacing w:line="240" w:lineRule="auto"/>
        <w:ind w:firstLine="0"/>
        <w:jc w:val="both"/>
        <w:rPr>
          <w:lang w:val="ru"/>
        </w:rPr>
      </w:pPr>
    </w:p>
    <w:p w:rsidR="00064391" w:rsidRPr="00ED1F48" w:rsidRDefault="00064391" w:rsidP="00064391">
      <w:pPr>
        <w:spacing w:line="240" w:lineRule="auto"/>
        <w:ind w:firstLine="0"/>
        <w:jc w:val="both"/>
        <w:rPr>
          <w:lang w:val="ru"/>
        </w:rPr>
      </w:pPr>
    </w:p>
    <w:p w:rsidR="00064391" w:rsidRPr="00ED1F48" w:rsidRDefault="00064391" w:rsidP="00064391">
      <w:pPr>
        <w:tabs>
          <w:tab w:val="left" w:pos="3240"/>
        </w:tabs>
        <w:spacing w:line="240" w:lineRule="auto"/>
        <w:ind w:firstLine="0"/>
        <w:jc w:val="left"/>
        <w:rPr>
          <w:lang w:val="ru"/>
        </w:rPr>
      </w:pPr>
    </w:p>
    <w:p w:rsidR="00064391" w:rsidRPr="00ED1F48" w:rsidRDefault="00064391" w:rsidP="00064391">
      <w:pPr>
        <w:tabs>
          <w:tab w:val="left" w:pos="3240"/>
        </w:tabs>
        <w:spacing w:line="240" w:lineRule="auto"/>
        <w:ind w:firstLine="0"/>
        <w:jc w:val="left"/>
        <w:rPr>
          <w:lang w:val="ru"/>
        </w:rPr>
      </w:pPr>
    </w:p>
    <w:p w:rsidR="00064391" w:rsidRPr="006B7A30" w:rsidRDefault="00064391" w:rsidP="00064391">
      <w:pPr>
        <w:tabs>
          <w:tab w:val="left" w:pos="3240"/>
        </w:tabs>
        <w:spacing w:line="240" w:lineRule="auto"/>
        <w:ind w:firstLine="0"/>
        <w:rPr>
          <w:u w:val="single"/>
        </w:rPr>
      </w:pPr>
      <w:r w:rsidRPr="00ED1F48">
        <w:rPr>
          <w:lang w:val="ru"/>
        </w:rPr>
        <w:t>Москва, 202</w:t>
      </w:r>
      <w:r>
        <w:t>4</w:t>
      </w:r>
    </w:p>
    <w:p w:rsidR="00135824" w:rsidRDefault="00135824"/>
    <w:p w:rsidR="00064391" w:rsidRDefault="00064391"/>
    <w:p w:rsidR="00064391" w:rsidRDefault="00064391"/>
    <w:p w:rsidR="00064391" w:rsidRDefault="00064391"/>
    <w:p w:rsidR="00064391" w:rsidRDefault="00064391"/>
    <w:p w:rsidR="00064391" w:rsidRPr="007D54D7" w:rsidRDefault="00064391" w:rsidP="007D54D7">
      <w:pPr>
        <w:rPr>
          <w:b/>
        </w:rPr>
      </w:pPr>
      <w:r w:rsidRPr="007D54D7">
        <w:rPr>
          <w:b/>
          <w:bCs/>
        </w:rPr>
        <w:t>СОДЕРЖАНИЕ</w:t>
      </w:r>
    </w:p>
    <w:p w:rsidR="00064391" w:rsidRDefault="00064391" w:rsidP="00C179C0">
      <w:pPr>
        <w:spacing w:line="480" w:lineRule="auto"/>
        <w:ind w:left="700" w:firstLine="0"/>
      </w:pPr>
    </w:p>
    <w:p w:rsidR="007D54D7" w:rsidRPr="007D54D7" w:rsidRDefault="007D54D7" w:rsidP="00C179C0">
      <w:pPr>
        <w:pStyle w:val="a3"/>
        <w:numPr>
          <w:ilvl w:val="0"/>
          <w:numId w:val="4"/>
        </w:numPr>
        <w:tabs>
          <w:tab w:val="left" w:pos="851"/>
        </w:tabs>
        <w:spacing w:line="480" w:lineRule="auto"/>
        <w:jc w:val="left"/>
        <w:rPr>
          <w:lang w:val="en-US"/>
        </w:rPr>
      </w:pPr>
      <w:r>
        <w:t>Введение</w:t>
      </w:r>
    </w:p>
    <w:p w:rsidR="00064391" w:rsidRPr="00E779F1" w:rsidRDefault="00064391" w:rsidP="00C179C0">
      <w:pPr>
        <w:pStyle w:val="a3"/>
        <w:numPr>
          <w:ilvl w:val="0"/>
          <w:numId w:val="4"/>
        </w:numPr>
        <w:tabs>
          <w:tab w:val="left" w:pos="851"/>
        </w:tabs>
        <w:spacing w:line="480" w:lineRule="auto"/>
        <w:jc w:val="left"/>
        <w:rPr>
          <w:lang w:val="en-US"/>
        </w:rPr>
      </w:pPr>
      <w:r w:rsidRPr="00064391">
        <w:t>Аналитическая часть</w:t>
      </w:r>
    </w:p>
    <w:p w:rsidR="00064391" w:rsidRDefault="00064391" w:rsidP="00C179C0">
      <w:pPr>
        <w:pStyle w:val="a3"/>
        <w:numPr>
          <w:ilvl w:val="1"/>
          <w:numId w:val="4"/>
        </w:numPr>
        <w:tabs>
          <w:tab w:val="left" w:pos="851"/>
          <w:tab w:val="left" w:pos="1985"/>
        </w:tabs>
        <w:spacing w:line="480" w:lineRule="auto"/>
        <w:jc w:val="left"/>
      </w:pPr>
      <w:r w:rsidRPr="00064391">
        <w:t>Постановка задачи.</w:t>
      </w:r>
    </w:p>
    <w:p w:rsidR="00E17A28" w:rsidRPr="00E17A28" w:rsidRDefault="00064391" w:rsidP="00C179C0">
      <w:pPr>
        <w:pStyle w:val="a3"/>
        <w:numPr>
          <w:ilvl w:val="1"/>
          <w:numId w:val="4"/>
        </w:numPr>
        <w:tabs>
          <w:tab w:val="left" w:pos="851"/>
          <w:tab w:val="left" w:pos="1985"/>
        </w:tabs>
        <w:spacing w:line="480" w:lineRule="auto"/>
        <w:jc w:val="left"/>
      </w:pPr>
      <w:r w:rsidRPr="00064391">
        <w:rPr>
          <w:color w:val="000000" w:themeColor="text1"/>
        </w:rPr>
        <w:t xml:space="preserve">Предварительная работа с </w:t>
      </w:r>
      <w:r>
        <w:rPr>
          <w:color w:val="000000" w:themeColor="text1"/>
        </w:rPr>
        <w:t>данным</w:t>
      </w:r>
      <w:r w:rsidR="007D54D7">
        <w:rPr>
          <w:color w:val="000000" w:themeColor="text1"/>
        </w:rPr>
        <w:t>и</w:t>
      </w:r>
    </w:p>
    <w:p w:rsidR="00E17A28" w:rsidRDefault="00E17A28" w:rsidP="00C179C0">
      <w:pPr>
        <w:pStyle w:val="a3"/>
        <w:numPr>
          <w:ilvl w:val="1"/>
          <w:numId w:val="4"/>
        </w:numPr>
        <w:tabs>
          <w:tab w:val="left" w:pos="851"/>
          <w:tab w:val="left" w:pos="1985"/>
        </w:tabs>
        <w:spacing w:line="480" w:lineRule="auto"/>
        <w:jc w:val="left"/>
      </w:pPr>
      <w:r w:rsidRPr="00064391">
        <w:t>Разведочный анализ данных</w:t>
      </w:r>
      <w:r>
        <w:t xml:space="preserve"> и</w:t>
      </w:r>
      <w:r w:rsidRPr="00E17A28">
        <w:t xml:space="preserve"> </w:t>
      </w:r>
      <w:r>
        <w:t>п</w:t>
      </w:r>
      <w:r w:rsidRPr="00064391">
        <w:t>редобработка данных</w:t>
      </w:r>
    </w:p>
    <w:p w:rsidR="00265093" w:rsidRDefault="00064391" w:rsidP="00C179C0">
      <w:pPr>
        <w:pStyle w:val="a3"/>
        <w:numPr>
          <w:ilvl w:val="0"/>
          <w:numId w:val="4"/>
        </w:numPr>
        <w:tabs>
          <w:tab w:val="left" w:pos="851"/>
          <w:tab w:val="left" w:pos="1985"/>
        </w:tabs>
        <w:spacing w:line="480" w:lineRule="auto"/>
        <w:jc w:val="left"/>
      </w:pPr>
      <w:r w:rsidRPr="00064391">
        <w:t>Описание используемых методов</w:t>
      </w:r>
    </w:p>
    <w:p w:rsidR="00265093" w:rsidRDefault="00064391" w:rsidP="00C179C0">
      <w:pPr>
        <w:pStyle w:val="a3"/>
        <w:numPr>
          <w:ilvl w:val="0"/>
          <w:numId w:val="4"/>
        </w:numPr>
        <w:tabs>
          <w:tab w:val="left" w:pos="851"/>
          <w:tab w:val="left" w:pos="1985"/>
        </w:tabs>
        <w:spacing w:line="480" w:lineRule="auto"/>
        <w:jc w:val="left"/>
      </w:pPr>
      <w:r w:rsidRPr="00064391">
        <w:t>Практическая часть</w:t>
      </w:r>
    </w:p>
    <w:p w:rsidR="00064391" w:rsidRPr="00064391" w:rsidRDefault="00265093" w:rsidP="00C179C0">
      <w:pPr>
        <w:tabs>
          <w:tab w:val="left" w:pos="851"/>
          <w:tab w:val="left" w:pos="1985"/>
        </w:tabs>
        <w:spacing w:line="480" w:lineRule="auto"/>
        <w:ind w:firstLine="0"/>
        <w:jc w:val="left"/>
      </w:pPr>
      <w:r>
        <w:t xml:space="preserve">    4.1.</w:t>
      </w:r>
      <w:r w:rsidR="00064391" w:rsidRPr="00064391">
        <w:t>Разработка и обучение модели</w:t>
      </w:r>
    </w:p>
    <w:p w:rsidR="00064391" w:rsidRPr="00064391" w:rsidRDefault="00265093" w:rsidP="00C179C0">
      <w:pPr>
        <w:tabs>
          <w:tab w:val="left" w:pos="851"/>
        </w:tabs>
        <w:spacing w:line="480" w:lineRule="auto"/>
        <w:ind w:firstLine="0"/>
        <w:jc w:val="left"/>
      </w:pPr>
      <w:r>
        <w:t xml:space="preserve">    4.2.</w:t>
      </w:r>
      <w:r w:rsidR="00064391" w:rsidRPr="00064391">
        <w:t>Тестирование модели</w:t>
      </w:r>
    </w:p>
    <w:p w:rsidR="00064391" w:rsidRPr="00265093" w:rsidRDefault="00265093" w:rsidP="00C179C0">
      <w:pPr>
        <w:tabs>
          <w:tab w:val="left" w:pos="851"/>
        </w:tabs>
        <w:spacing w:line="480" w:lineRule="auto"/>
        <w:ind w:firstLine="0"/>
        <w:jc w:val="left"/>
      </w:pPr>
      <w:r>
        <w:t xml:space="preserve">    4.3.</w:t>
      </w:r>
      <w:r w:rsidR="00064391" w:rsidRPr="00064391">
        <w:t>Разработка приложения</w:t>
      </w:r>
    </w:p>
    <w:p w:rsidR="00064391" w:rsidRPr="00064391" w:rsidRDefault="00064391" w:rsidP="00C179C0">
      <w:pPr>
        <w:tabs>
          <w:tab w:val="left" w:pos="851"/>
        </w:tabs>
        <w:spacing w:line="480" w:lineRule="auto"/>
        <w:ind w:left="284" w:firstLine="0"/>
      </w:pPr>
    </w:p>
    <w:p w:rsidR="00064391" w:rsidRPr="00064391" w:rsidRDefault="00064391" w:rsidP="001A4E19">
      <w:pPr>
        <w:pStyle w:val="a3"/>
        <w:numPr>
          <w:ilvl w:val="0"/>
          <w:numId w:val="4"/>
        </w:numPr>
        <w:tabs>
          <w:tab w:val="left" w:pos="851"/>
        </w:tabs>
        <w:spacing w:line="480" w:lineRule="auto"/>
        <w:jc w:val="left"/>
      </w:pPr>
      <w:r w:rsidRPr="00064391">
        <w:t xml:space="preserve">Создание удаленного </w:t>
      </w:r>
      <w:proofErr w:type="spellStart"/>
      <w:r w:rsidRPr="00064391">
        <w:t>репозитория</w:t>
      </w:r>
      <w:proofErr w:type="spellEnd"/>
      <w:r w:rsidRPr="00064391">
        <w:t xml:space="preserve"> </w:t>
      </w:r>
      <w:r w:rsidRPr="00064391">
        <w:br/>
        <w:t>и загрузка результатов работы на него.</w:t>
      </w:r>
    </w:p>
    <w:p w:rsidR="00064391" w:rsidRDefault="00064391" w:rsidP="00064391">
      <w:pPr>
        <w:rPr>
          <w:i/>
        </w:rPr>
      </w:pPr>
      <w:r>
        <w:rPr>
          <w:i/>
        </w:rPr>
        <w:br w:type="page"/>
      </w:r>
    </w:p>
    <w:p w:rsidR="007D54D7" w:rsidRPr="001C6AAA" w:rsidRDefault="007D54D7" w:rsidP="007D54D7">
      <w:pPr>
        <w:pStyle w:val="a3"/>
        <w:tabs>
          <w:tab w:val="left" w:pos="851"/>
        </w:tabs>
        <w:ind w:left="142" w:right="850" w:firstLine="0"/>
        <w:rPr>
          <w:b/>
        </w:rPr>
      </w:pPr>
      <w:r w:rsidRPr="007D54D7">
        <w:rPr>
          <w:b/>
        </w:rPr>
        <w:lastRenderedPageBreak/>
        <w:t>Введение</w:t>
      </w:r>
    </w:p>
    <w:p w:rsidR="006D0031" w:rsidRDefault="007D54D7" w:rsidP="001A4E19">
      <w:pPr>
        <w:ind w:firstLine="0"/>
        <w:jc w:val="both"/>
      </w:pPr>
      <w:r>
        <w:rPr>
          <w:b/>
        </w:rPr>
        <w:tab/>
      </w:r>
      <w:r w:rsidR="0024328F">
        <w:t xml:space="preserve">Перераспределение товарных запасов аптечной сети является одним из основных бизнес-процессов большинства аптечных сетей. </w:t>
      </w:r>
      <w:r w:rsidR="00E779F1">
        <w:t xml:space="preserve">Это эффективный инструмент для достижения оптимизации товарных запасов сети в целом и конкретного подразделения в частности. </w:t>
      </w:r>
      <w:r w:rsidR="006D0031">
        <w:t>Оборачиваемость запасов имеет особое значение в производственных и торговых компаниях с интенсивным управлением запасами. Низкий уровень оборачиваемости запасов может указывать на затоваривание, моральное устаревание или недостатки в линейке продуктов или маркетинговых усилиях. Однако в некоторых случаях, низкое значение оборачиваемости может быть экономически обоснованным, например, в ожидании быстрого роста цен или ожидаемого дефицита на рынке. Вместе с тем, при низкой и/или медленной оборачиваемости запасов определенного подразделения растут и их затраты на складирование. Напротив, высокая скорость оборота может указывать на недостаточный уровень запасов, что может привести к убыткам в бизнесе из-за их нехватки. Кроме того, товар, запасы которого продаются (оборачиваются) один раз в год, имеет более высокую стоимость хранения, чем товар, запасы которого за это время оборачиваются дважды, трижды или более. Оборачиваемость запасов также указывает на активность хозяйственной деятельности (торговых операций) компании.</w:t>
      </w:r>
    </w:p>
    <w:p w:rsidR="006D0031" w:rsidRDefault="006D0031" w:rsidP="006D0031">
      <w:pPr>
        <w:ind w:firstLine="0"/>
        <w:jc w:val="left"/>
      </w:pPr>
    </w:p>
    <w:p w:rsidR="006D0031" w:rsidRDefault="006D0031" w:rsidP="001A4E19">
      <w:pPr>
        <w:ind w:firstLine="708"/>
        <w:jc w:val="both"/>
      </w:pPr>
      <w:r>
        <w:t xml:space="preserve">Чем выше скорость оборачиваемости запасов, тем ниже затраты капитала, и наоборот. Капитал, находящийся на складе (в аптеке), недоступен для других целей (инвестирование, обслуживание долга) и может быть высвобожден только за счет увеличения оборачиваемости запасов. Таким образом, скорость оборачиваемости запасов также влияет на ликвидность компании. Высокий уровень оборачиваемости запасов также повышает рентабельность и, следовательно, прибыль, пока выручка от продаж товаров остается постоянным. Чем выше определенные виды затрат, тем выше должна быть скорость оборачиваемости запасов для компенсации роста </w:t>
      </w:r>
      <w:r>
        <w:lastRenderedPageBreak/>
        <w:t xml:space="preserve">указанных затрат. То есть, увеличение оборачиваемости запасов позволяет снизить складские расходы, что позволяет компании экономить средства на аренду, коммунальные услуги, страховку, на защиту от кражи и другие затраты на поддержание товарно-материальных запасов. </w:t>
      </w:r>
    </w:p>
    <w:p w:rsidR="006D0031" w:rsidRDefault="006D0031" w:rsidP="006D0031">
      <w:pPr>
        <w:ind w:firstLine="0"/>
        <w:jc w:val="left"/>
      </w:pPr>
      <w:r>
        <w:t>Основные причины образования неликвидного товара в подразделениях аптечной сети:</w:t>
      </w:r>
    </w:p>
    <w:p w:rsidR="006D0031" w:rsidRDefault="006D0031" w:rsidP="006D0031">
      <w:pPr>
        <w:pStyle w:val="a3"/>
        <w:numPr>
          <w:ilvl w:val="0"/>
          <w:numId w:val="7"/>
        </w:numPr>
        <w:jc w:val="left"/>
      </w:pPr>
      <w:r>
        <w:t>Товары аптечного ассортимента, заказанные под конкретного покупателя, но не востребованные им.</w:t>
      </w:r>
    </w:p>
    <w:p w:rsidR="006D0031" w:rsidRDefault="006D0031" w:rsidP="006D0031">
      <w:pPr>
        <w:pStyle w:val="a3"/>
        <w:numPr>
          <w:ilvl w:val="0"/>
          <w:numId w:val="7"/>
        </w:numPr>
        <w:jc w:val="left"/>
      </w:pPr>
      <w:r>
        <w:t>Сезонность некоторых групп товаров аптечного ассортимента</w:t>
      </w:r>
    </w:p>
    <w:p w:rsidR="006D0031" w:rsidRDefault="00AB268C" w:rsidP="006D0031">
      <w:pPr>
        <w:pStyle w:val="a3"/>
        <w:numPr>
          <w:ilvl w:val="0"/>
          <w:numId w:val="7"/>
        </w:numPr>
        <w:jc w:val="left"/>
      </w:pPr>
      <w:r>
        <w:t>Резкое снижение покупательского спроса</w:t>
      </w:r>
      <w:r w:rsidR="002068FB">
        <w:t xml:space="preserve"> на конкретную позицию, в связи, </w:t>
      </w:r>
      <w:r>
        <w:t>например, со сменой или увольнением профильного врача в близлежащем</w:t>
      </w:r>
      <w:r w:rsidR="002068FB">
        <w:t xml:space="preserve"> лечебно-</w:t>
      </w:r>
      <w:r>
        <w:t>профилактическом учреждении, постоянным назначением которого</w:t>
      </w:r>
      <w:r w:rsidR="002068FB">
        <w:t>,</w:t>
      </w:r>
      <w:r>
        <w:t xml:space="preserve"> являлась эта позиция.</w:t>
      </w:r>
    </w:p>
    <w:p w:rsidR="00AB268C" w:rsidRDefault="00746870" w:rsidP="006D0031">
      <w:pPr>
        <w:pStyle w:val="a3"/>
        <w:numPr>
          <w:ilvl w:val="0"/>
          <w:numId w:val="7"/>
        </w:numPr>
        <w:jc w:val="left"/>
      </w:pPr>
      <w:r>
        <w:t>С</w:t>
      </w:r>
      <w:r w:rsidR="00AB268C">
        <w:t xml:space="preserve">нижение спроса после </w:t>
      </w:r>
      <w:proofErr w:type="gramStart"/>
      <w:r w:rsidR="00AB268C">
        <w:t>пиковой</w:t>
      </w:r>
      <w:proofErr w:type="gramEnd"/>
      <w:r w:rsidR="00AB268C">
        <w:t xml:space="preserve"> востребованности </w:t>
      </w:r>
      <w:r w:rsidR="002068FB">
        <w:t xml:space="preserve">товаров </w:t>
      </w:r>
      <w:r w:rsidR="00AB268C">
        <w:t xml:space="preserve">аптечного ассортимента.  Примером является снижение востребованности после окончания COVID-19 на системы диагностики вируса, а так же на лекарственные препараты, входящие в рекомендации к лечению. Другим примером являются пики востребованности на </w:t>
      </w:r>
      <w:proofErr w:type="spellStart"/>
      <w:r w:rsidR="00AB268C">
        <w:t>дефектурные</w:t>
      </w:r>
      <w:proofErr w:type="spellEnd"/>
      <w:r w:rsidR="00AB268C">
        <w:t xml:space="preserve"> товары. </w:t>
      </w:r>
      <w:proofErr w:type="spellStart"/>
      <w:r w:rsidR="00AB268C">
        <w:t>Дефектура</w:t>
      </w:r>
      <w:proofErr w:type="spellEnd"/>
      <w:r w:rsidR="00ED193E">
        <w:t xml:space="preserve"> </w:t>
      </w:r>
      <w:r w:rsidR="002068FB">
        <w:t>(</w:t>
      </w:r>
      <w:r w:rsidR="00ED193E">
        <w:t>отсутствие</w:t>
      </w:r>
      <w:r w:rsidR="002068FB">
        <w:t xml:space="preserve"> или снижение предложений на рынке)</w:t>
      </w:r>
      <w:r w:rsidR="00AB268C">
        <w:t xml:space="preserve"> появляется по разным причинам и может быть полной (прекращени</w:t>
      </w:r>
      <w:r w:rsidR="002068FB">
        <w:t>е производства, импортирования) или временной (при получении нового регистрационного удостоверения лекарственный препарат пропадает с рынка на срок, требуемый для выпуска партий с новым удостоверением).</w:t>
      </w:r>
    </w:p>
    <w:p w:rsidR="002068FB" w:rsidRDefault="002068FB" w:rsidP="002068FB">
      <w:pPr>
        <w:pStyle w:val="a3"/>
        <w:numPr>
          <w:ilvl w:val="0"/>
          <w:numId w:val="7"/>
        </w:numPr>
        <w:jc w:val="left"/>
      </w:pPr>
      <w:r>
        <w:t xml:space="preserve">Появлением </w:t>
      </w:r>
      <w:proofErr w:type="spellStart"/>
      <w:r>
        <w:t>дженериков</w:t>
      </w:r>
      <w:proofErr w:type="spellEnd"/>
      <w:r>
        <w:t xml:space="preserve"> </w:t>
      </w:r>
      <w:proofErr w:type="gramStart"/>
      <w:r>
        <w:t xml:space="preserve">( </w:t>
      </w:r>
      <w:proofErr w:type="gramEnd"/>
      <w:r w:rsidRPr="002068FB">
        <w:t xml:space="preserve">лекарственное средство, содержащее химическое вещество — активный фармацевтический ингредиент, идентичный запатентованному компанией — первоначальным разработчиком лекарства. </w:t>
      </w:r>
      <w:proofErr w:type="spellStart"/>
      <w:proofErr w:type="gramStart"/>
      <w:r w:rsidRPr="002068FB">
        <w:t>Дженерики</w:t>
      </w:r>
      <w:proofErr w:type="spellEnd"/>
      <w:r w:rsidRPr="002068FB">
        <w:t xml:space="preserve"> производятся и продаются после истечения срока действия патента и, соответственно, монополии компании-</w:t>
      </w:r>
      <w:proofErr w:type="spellStart"/>
      <w:r w:rsidRPr="002068FB">
        <w:t>патентодержателя</w:t>
      </w:r>
      <w:proofErr w:type="spellEnd"/>
      <w:r w:rsidRPr="002068FB">
        <w:t xml:space="preserve"> другими производителями под международным непатентованным названием либо под коммерческим </w:t>
      </w:r>
      <w:r w:rsidRPr="002068FB">
        <w:lastRenderedPageBreak/>
        <w:t>названием, отличающимся от фирменного названия разработчика препарата</w:t>
      </w:r>
      <w:r>
        <w:t>).</w:t>
      </w:r>
      <w:proofErr w:type="gramEnd"/>
      <w:r>
        <w:t xml:space="preserve"> При выводе на рынок </w:t>
      </w:r>
      <w:proofErr w:type="spellStart"/>
      <w:r>
        <w:t>дженериков</w:t>
      </w:r>
      <w:proofErr w:type="spellEnd"/>
      <w:r>
        <w:t xml:space="preserve"> производители сохраняют низкое ценовое предложение, а так же используют маркетинговые активности</w:t>
      </w:r>
      <w:r w:rsidR="00F44303">
        <w:t xml:space="preserve"> </w:t>
      </w:r>
      <w:r>
        <w:t xml:space="preserve">(рекламу, фарм. кружки, информирование врачей и профильных специалистов), что может вести к резкому падению спроса на оригинальный </w:t>
      </w:r>
      <w:r w:rsidR="00ED193E">
        <w:t xml:space="preserve">лекарственный </w:t>
      </w:r>
      <w:r>
        <w:t>препарат.</w:t>
      </w:r>
    </w:p>
    <w:p w:rsidR="006D0031" w:rsidRDefault="006D0031" w:rsidP="006D0031">
      <w:pPr>
        <w:ind w:firstLine="0"/>
        <w:jc w:val="left"/>
      </w:pPr>
    </w:p>
    <w:p w:rsidR="00E452A1" w:rsidRDefault="00E452A1" w:rsidP="00E452A1">
      <w:pPr>
        <w:tabs>
          <w:tab w:val="left" w:pos="851"/>
          <w:tab w:val="left" w:pos="1985"/>
        </w:tabs>
        <w:ind w:firstLine="0"/>
        <w:jc w:val="both"/>
        <w:rPr>
          <w:b/>
        </w:rPr>
      </w:pPr>
    </w:p>
    <w:p w:rsidR="00ED193E" w:rsidRDefault="00ED193E" w:rsidP="00E452A1">
      <w:pPr>
        <w:tabs>
          <w:tab w:val="left" w:pos="851"/>
          <w:tab w:val="left" w:pos="1985"/>
        </w:tabs>
        <w:ind w:firstLine="0"/>
        <w:jc w:val="both"/>
        <w:rPr>
          <w:b/>
        </w:rPr>
      </w:pPr>
      <w:r w:rsidRPr="00074104">
        <w:rPr>
          <w:b/>
        </w:rPr>
        <w:t>Постановка задачи</w:t>
      </w:r>
    </w:p>
    <w:p w:rsidR="00E452A1" w:rsidRPr="00074104" w:rsidRDefault="00E452A1" w:rsidP="002B64F2">
      <w:pPr>
        <w:tabs>
          <w:tab w:val="left" w:pos="851"/>
          <w:tab w:val="left" w:pos="1985"/>
        </w:tabs>
        <w:ind w:firstLine="0"/>
        <w:jc w:val="both"/>
        <w:rPr>
          <w:b/>
        </w:rPr>
      </w:pPr>
    </w:p>
    <w:p w:rsidR="006D0031" w:rsidRDefault="00ED193E" w:rsidP="002B64F2">
      <w:pPr>
        <w:ind w:firstLine="708"/>
        <w:jc w:val="both"/>
      </w:pPr>
      <w:r>
        <w:t xml:space="preserve">В настоящей работе изучаются методы прогнозирования продаж конкретного товара с идентификаций по уникальному коду для выявления целевого подразделения </w:t>
      </w:r>
      <w:r w:rsidR="00F44303">
        <w:t>для перераспределения неликвидов.  Польза от успешной разработки методов заключается в единообразии подхода, скорости и уменьшения временных затрат на принятие решения по движению неликвидов внутри аптечной сети.</w:t>
      </w:r>
    </w:p>
    <w:p w:rsidR="00F44303" w:rsidRDefault="00F44303" w:rsidP="002B64F2">
      <w:pPr>
        <w:ind w:firstLine="708"/>
        <w:jc w:val="both"/>
      </w:pPr>
      <w:r>
        <w:t xml:space="preserve">В работу поступили данные из </w:t>
      </w:r>
      <w:proofErr w:type="spellStart"/>
      <w:r>
        <w:t>товароучетной</w:t>
      </w:r>
      <w:proofErr w:type="spellEnd"/>
      <w:r>
        <w:t xml:space="preserve"> системы аптечной сети. Данные собирались в автоматическом режиме на всех подразделениях сети в режиме реального времени (регистрация продаж с использованием </w:t>
      </w:r>
      <w:proofErr w:type="spellStart"/>
      <w:r>
        <w:t>контрольно</w:t>
      </w:r>
      <w:proofErr w:type="spellEnd"/>
      <w:r>
        <w:t xml:space="preserve"> – кассовых машин).</w:t>
      </w:r>
    </w:p>
    <w:p w:rsidR="005D0E43" w:rsidRDefault="00F44303" w:rsidP="002B64F2">
      <w:pPr>
        <w:ind w:firstLine="708"/>
        <w:jc w:val="both"/>
        <w:rPr>
          <w:color w:val="000000" w:themeColor="text1"/>
        </w:rPr>
      </w:pPr>
      <w:r>
        <w:t xml:space="preserve">Исходные данные: </w:t>
      </w:r>
      <w:r>
        <w:rPr>
          <w:color w:val="000000" w:themeColor="text1"/>
        </w:rPr>
        <w:t xml:space="preserve">файлы в формате MS </w:t>
      </w:r>
      <w:proofErr w:type="spellStart"/>
      <w:r>
        <w:rPr>
          <w:color w:val="000000" w:themeColor="text1"/>
        </w:rPr>
        <w:t>Excel</w:t>
      </w:r>
      <w:proofErr w:type="spellEnd"/>
      <w:r>
        <w:rPr>
          <w:color w:val="000000" w:themeColor="text1"/>
        </w:rPr>
        <w:t xml:space="preserve"> разделенные на 2 </w:t>
      </w:r>
      <w:proofErr w:type="gramStart"/>
      <w:r>
        <w:rPr>
          <w:color w:val="000000" w:themeColor="text1"/>
        </w:rPr>
        <w:t>временных</w:t>
      </w:r>
      <w:proofErr w:type="gramEnd"/>
      <w:r>
        <w:rPr>
          <w:color w:val="000000" w:themeColor="text1"/>
        </w:rPr>
        <w:t xml:space="preserve"> промежутка - </w:t>
      </w:r>
      <w:proofErr w:type="spellStart"/>
      <w:r w:rsidR="005D1D09" w:rsidRPr="005D1D09">
        <w:rPr>
          <w:color w:val="000000" w:themeColor="text1"/>
        </w:rPr>
        <w:t>Train</w:t>
      </w:r>
      <w:proofErr w:type="spellEnd"/>
      <w:r w:rsidR="005D1D09" w:rsidRPr="005D1D09">
        <w:rPr>
          <w:color w:val="000000" w:themeColor="text1"/>
        </w:rPr>
        <w:t xml:space="preserve"> </w:t>
      </w:r>
      <w:proofErr w:type="spellStart"/>
      <w:r w:rsidR="005D1D09" w:rsidRPr="005D1D09">
        <w:rPr>
          <w:color w:val="000000" w:themeColor="text1"/>
        </w:rPr>
        <w:t>data</w:t>
      </w:r>
      <w:proofErr w:type="spellEnd"/>
      <w:r w:rsidR="005D1D09">
        <w:rPr>
          <w:color w:val="000000" w:themeColor="text1"/>
        </w:rPr>
        <w:t xml:space="preserve"> – с 01.04.2022 по 31.03.2024 года, </w:t>
      </w:r>
      <w:proofErr w:type="spellStart"/>
      <w:r w:rsidR="005D1D09" w:rsidRPr="005D1D09">
        <w:rPr>
          <w:color w:val="000000" w:themeColor="text1"/>
        </w:rPr>
        <w:t>Test</w:t>
      </w:r>
      <w:proofErr w:type="spellEnd"/>
      <w:r w:rsidR="005D1D09" w:rsidRPr="005D1D09">
        <w:rPr>
          <w:color w:val="000000" w:themeColor="text1"/>
        </w:rPr>
        <w:t xml:space="preserve"> </w:t>
      </w:r>
      <w:proofErr w:type="spellStart"/>
      <w:r w:rsidR="005D1D09" w:rsidRPr="005D1D09">
        <w:rPr>
          <w:color w:val="000000" w:themeColor="text1"/>
        </w:rPr>
        <w:t>data</w:t>
      </w:r>
      <w:proofErr w:type="spellEnd"/>
      <w:r w:rsidR="005D1D09">
        <w:rPr>
          <w:color w:val="000000" w:themeColor="text1"/>
        </w:rPr>
        <w:t xml:space="preserve"> – с 01.04.2024 по 31.07.2024 года. Данные представляют собой выборку </w:t>
      </w:r>
      <w:r w:rsidR="005D0E43">
        <w:rPr>
          <w:color w:val="000000" w:themeColor="text1"/>
        </w:rPr>
        <w:t xml:space="preserve">продаж </w:t>
      </w:r>
      <w:r w:rsidR="005D1D09">
        <w:rPr>
          <w:color w:val="000000" w:themeColor="text1"/>
        </w:rPr>
        <w:t xml:space="preserve">пяти случайных подразделений аптечной сети. </w:t>
      </w:r>
      <w:proofErr w:type="spellStart"/>
      <w:r w:rsidR="005D0E43" w:rsidRPr="005D1D09">
        <w:rPr>
          <w:color w:val="000000" w:themeColor="text1"/>
        </w:rPr>
        <w:t>Train</w:t>
      </w:r>
      <w:proofErr w:type="spellEnd"/>
      <w:r w:rsidR="005D0E43" w:rsidRPr="005D1D09">
        <w:rPr>
          <w:color w:val="000000" w:themeColor="text1"/>
        </w:rPr>
        <w:t xml:space="preserve"> </w:t>
      </w:r>
      <w:proofErr w:type="spellStart"/>
      <w:r w:rsidR="005D0E43" w:rsidRPr="005D1D09">
        <w:rPr>
          <w:color w:val="000000" w:themeColor="text1"/>
        </w:rPr>
        <w:t>data</w:t>
      </w:r>
      <w:proofErr w:type="spellEnd"/>
      <w:r w:rsidR="005D0E43">
        <w:rPr>
          <w:color w:val="000000" w:themeColor="text1"/>
        </w:rPr>
        <w:t xml:space="preserve"> содержит 359436 записей, число параметров – 5. </w:t>
      </w:r>
      <w:proofErr w:type="spellStart"/>
      <w:r w:rsidR="005D0E43" w:rsidRPr="005D1D09">
        <w:rPr>
          <w:color w:val="000000" w:themeColor="text1"/>
        </w:rPr>
        <w:t>Test</w:t>
      </w:r>
      <w:proofErr w:type="spellEnd"/>
      <w:r w:rsidR="005D0E43" w:rsidRPr="005D1D09">
        <w:rPr>
          <w:color w:val="000000" w:themeColor="text1"/>
        </w:rPr>
        <w:t xml:space="preserve"> </w:t>
      </w:r>
      <w:proofErr w:type="spellStart"/>
      <w:r w:rsidR="005D0E43" w:rsidRPr="005D1D09">
        <w:rPr>
          <w:color w:val="000000" w:themeColor="text1"/>
        </w:rPr>
        <w:t>data</w:t>
      </w:r>
      <w:proofErr w:type="spellEnd"/>
      <w:r w:rsidR="005D0E43">
        <w:rPr>
          <w:color w:val="000000" w:themeColor="text1"/>
        </w:rPr>
        <w:t xml:space="preserve"> содержит 54293 записи, число параметров – 5</w:t>
      </w:r>
      <w:r w:rsidR="00074104">
        <w:rPr>
          <w:color w:val="000000" w:themeColor="text1"/>
        </w:rPr>
        <w:t>. Файлы идентичны по структуре и не требуют дополнительной обработки</w:t>
      </w:r>
      <w:r w:rsidR="00074104" w:rsidRPr="00074104">
        <w:rPr>
          <w:color w:val="000000" w:themeColor="text1"/>
        </w:rPr>
        <w:t xml:space="preserve"> </w:t>
      </w:r>
      <w:r w:rsidR="00074104">
        <w:rPr>
          <w:color w:val="000000" w:themeColor="text1"/>
        </w:rPr>
        <w:t>(Рис.1).</w:t>
      </w:r>
    </w:p>
    <w:p w:rsidR="00074104" w:rsidRDefault="00074104" w:rsidP="005D0E43">
      <w:pPr>
        <w:ind w:firstLine="708"/>
        <w:jc w:val="left"/>
        <w:rPr>
          <w:color w:val="000000" w:themeColor="text1"/>
        </w:rPr>
      </w:pPr>
      <w:r>
        <w:rPr>
          <w:noProof/>
          <w:color w:val="000000" w:themeColor="text1"/>
        </w:rPr>
        <w:lastRenderedPageBreak/>
        <w:drawing>
          <wp:inline distT="0" distB="0" distL="0" distR="0">
            <wp:extent cx="4597600" cy="23431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97600" cy="2343150"/>
                    </a:xfrm>
                    <a:prstGeom prst="rect">
                      <a:avLst/>
                    </a:prstGeom>
                    <a:noFill/>
                    <a:ln>
                      <a:noFill/>
                    </a:ln>
                  </pic:spPr>
                </pic:pic>
              </a:graphicData>
            </a:graphic>
          </wp:inline>
        </w:drawing>
      </w:r>
    </w:p>
    <w:p w:rsidR="00074104" w:rsidRDefault="00074104" w:rsidP="00074104">
      <w:pPr>
        <w:ind w:firstLine="708"/>
        <w:jc w:val="left"/>
        <w:rPr>
          <w:color w:val="000000" w:themeColor="text1"/>
          <w:lang w:val="en-US"/>
        </w:rPr>
      </w:pPr>
      <w:r>
        <w:rPr>
          <w:noProof/>
          <w:color w:val="000000" w:themeColor="text1"/>
        </w:rPr>
        <mc:AlternateContent>
          <mc:Choice Requires="wps">
            <w:drawing>
              <wp:anchor distT="0" distB="0" distL="114300" distR="114300" simplePos="0" relativeHeight="251659264" behindDoc="1" locked="0" layoutInCell="1" allowOverlap="1" wp14:anchorId="3FB78D4A" wp14:editId="7FB426B9">
                <wp:simplePos x="0" y="0"/>
                <wp:positionH relativeFrom="page">
                  <wp:posOffset>897255</wp:posOffset>
                </wp:positionH>
                <wp:positionV relativeFrom="paragraph">
                  <wp:posOffset>6350</wp:posOffset>
                </wp:positionV>
                <wp:extent cx="5726430" cy="448945"/>
                <wp:effectExtent l="0" t="0" r="7620" b="8255"/>
                <wp:wrapTight wrapText="bothSides">
                  <wp:wrapPolygon edited="0">
                    <wp:start x="0" y="0"/>
                    <wp:lineTo x="0" y="21081"/>
                    <wp:lineTo x="21557" y="21081"/>
                    <wp:lineTo x="21557" y="0"/>
                    <wp:lineTo x="0" y="0"/>
                  </wp:wrapPolygon>
                </wp:wrapTight>
                <wp:docPr id="31" name="Надпись 31"/>
                <wp:cNvGraphicFramePr/>
                <a:graphic xmlns:a="http://schemas.openxmlformats.org/drawingml/2006/main">
                  <a:graphicData uri="http://schemas.microsoft.com/office/word/2010/wordprocessingShape">
                    <wps:wsp>
                      <wps:cNvSpPr txBox="1"/>
                      <wps:spPr>
                        <a:xfrm>
                          <a:off x="0" y="0"/>
                          <a:ext cx="5726430" cy="448945"/>
                        </a:xfrm>
                        <a:prstGeom prst="rect">
                          <a:avLst/>
                        </a:prstGeom>
                        <a:solidFill>
                          <a:schemeClr val="lt1"/>
                        </a:solidFill>
                        <a:ln w="6350">
                          <a:noFill/>
                        </a:ln>
                      </wps:spPr>
                      <wps:txbx>
                        <w:txbxContent>
                          <w:p w:rsidR="000B2C0B" w:rsidRPr="00074104" w:rsidRDefault="000B2C0B" w:rsidP="00074104">
                            <w:pPr>
                              <w:spacing w:line="240" w:lineRule="auto"/>
                              <w:rPr>
                                <w:sz w:val="24"/>
                                <w:szCs w:val="24"/>
                              </w:rPr>
                            </w:pPr>
                            <w:r w:rsidRPr="00074104">
                              <w:rPr>
                                <w:sz w:val="24"/>
                                <w:szCs w:val="24"/>
                              </w:rPr>
                              <w:t xml:space="preserve">Рисунок 1 – Вид сырых данных и снимки экрана c содержимым </w:t>
                            </w:r>
                            <w:r w:rsidRPr="00074104">
                              <w:rPr>
                                <w:sz w:val="24"/>
                                <w:szCs w:val="24"/>
                              </w:rPr>
                              <w:br/>
                            </w:r>
                            <w:r>
                              <w:rPr>
                                <w:sz w:val="24"/>
                                <w:szCs w:val="24"/>
                              </w:rPr>
                              <w:t>обоих</w:t>
                            </w:r>
                            <w:r w:rsidRPr="00074104">
                              <w:rPr>
                                <w:sz w:val="24"/>
                                <w:szCs w:val="24"/>
                              </w:rPr>
                              <w:t xml:space="preserve"> из файлов </w:t>
                            </w:r>
                            <w:proofErr w:type="spellStart"/>
                            <w:r w:rsidRPr="00074104">
                              <w:rPr>
                                <w:sz w:val="24"/>
                                <w:szCs w:val="24"/>
                              </w:rPr>
                              <w:t>xls</w:t>
                            </w:r>
                            <w:proofErr w:type="spellEnd"/>
                            <w:r>
                              <w:rPr>
                                <w:sz w:val="24"/>
                                <w:szCs w:val="24"/>
                                <w:lang w:val="en-US"/>
                              </w:rPr>
                              <w:t>x</w:t>
                            </w:r>
                            <w:r w:rsidRPr="00074104">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31" o:spid="_x0000_s1026" type="#_x0000_t202" style="position:absolute;left:0;text-align:left;margin-left:70.65pt;margin-top:.5pt;width:450.9pt;height:35.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" fillcolor="white [3201]" stroked="f" strokeweight=".5pt">
                <v:textbox>
                  <w:txbxContent>
                    <w:p w:rsidR="000B2C0B" w:rsidRPr="00074104" w:rsidRDefault="000B2C0B" w:rsidP="00074104">
                      <w:pPr>
                        <w:spacing w:line="240" w:lineRule="auto"/>
                        <w:rPr>
                          <w:sz w:val="24"/>
                          <w:szCs w:val="24"/>
                        </w:rPr>
                      </w:pPr>
                      <w:r w:rsidRPr="00074104">
                        <w:rPr>
                          <w:sz w:val="24"/>
                          <w:szCs w:val="24"/>
                        </w:rPr>
                        <w:t xml:space="preserve">Рисунок 1 – Вид сырых данных и снимки экрана c содержимым </w:t>
                      </w:r>
                      <w:r w:rsidRPr="00074104">
                        <w:rPr>
                          <w:sz w:val="24"/>
                          <w:szCs w:val="24"/>
                        </w:rPr>
                        <w:br/>
                      </w:r>
                      <w:r>
                        <w:rPr>
                          <w:sz w:val="24"/>
                          <w:szCs w:val="24"/>
                        </w:rPr>
                        <w:t>обоих</w:t>
                      </w:r>
                      <w:r w:rsidRPr="00074104">
                        <w:rPr>
                          <w:sz w:val="24"/>
                          <w:szCs w:val="24"/>
                        </w:rPr>
                        <w:t xml:space="preserve"> из файлов </w:t>
                      </w:r>
                      <w:proofErr w:type="spellStart"/>
                      <w:r w:rsidRPr="00074104">
                        <w:rPr>
                          <w:sz w:val="24"/>
                          <w:szCs w:val="24"/>
                        </w:rPr>
                        <w:t>xls</w:t>
                      </w:r>
                      <w:proofErr w:type="spellEnd"/>
                      <w:r>
                        <w:rPr>
                          <w:sz w:val="24"/>
                          <w:szCs w:val="24"/>
                          <w:lang w:val="en-US"/>
                        </w:rPr>
                        <w:t>x</w:t>
                      </w:r>
                      <w:r w:rsidRPr="00074104">
                        <w:rPr>
                          <w:sz w:val="24"/>
                          <w:szCs w:val="24"/>
                        </w:rPr>
                        <w:t>.</w:t>
                      </w:r>
                    </w:p>
                  </w:txbxContent>
                </v:textbox>
                <w10:wrap type="tight" anchorx="page"/>
              </v:shape>
            </w:pict>
          </mc:Fallback>
        </mc:AlternateContent>
      </w:r>
    </w:p>
    <w:p w:rsidR="00F44303" w:rsidRDefault="005D1D09" w:rsidP="002B64F2">
      <w:pPr>
        <w:ind w:firstLine="708"/>
        <w:jc w:val="both"/>
        <w:rPr>
          <w:color w:val="000000" w:themeColor="text1"/>
        </w:rPr>
      </w:pPr>
      <w:r>
        <w:rPr>
          <w:color w:val="000000" w:themeColor="text1"/>
        </w:rPr>
        <w:t xml:space="preserve">Данные были выгруженных мной из </w:t>
      </w:r>
      <w:proofErr w:type="spellStart"/>
      <w:r>
        <w:rPr>
          <w:color w:val="000000" w:themeColor="text1"/>
        </w:rPr>
        <w:t>товароучетной</w:t>
      </w:r>
      <w:proofErr w:type="spellEnd"/>
      <w:r>
        <w:rPr>
          <w:color w:val="000000" w:themeColor="text1"/>
        </w:rPr>
        <w:t xml:space="preserve"> системы, поэтому распределение дат и название были определены </w:t>
      </w:r>
      <w:r w:rsidR="005D0E43">
        <w:rPr>
          <w:color w:val="000000" w:themeColor="text1"/>
        </w:rPr>
        <w:t xml:space="preserve">заранее </w:t>
      </w:r>
      <w:r>
        <w:rPr>
          <w:color w:val="000000" w:themeColor="text1"/>
        </w:rPr>
        <w:t xml:space="preserve">с целью </w:t>
      </w:r>
      <w:r w:rsidR="005D0E43">
        <w:rPr>
          <w:color w:val="000000" w:themeColor="text1"/>
        </w:rPr>
        <w:t>использования в работе.</w:t>
      </w:r>
    </w:p>
    <w:p w:rsidR="00A464E4" w:rsidRDefault="00A464E4" w:rsidP="002B64F2">
      <w:pPr>
        <w:ind w:firstLine="708"/>
        <w:jc w:val="both"/>
        <w:rPr>
          <w:color w:val="000000" w:themeColor="text1"/>
        </w:rPr>
      </w:pPr>
      <w:proofErr w:type="spellStart"/>
      <w:r>
        <w:rPr>
          <w:color w:val="000000" w:themeColor="text1"/>
        </w:rPr>
        <w:t>Датасет</w:t>
      </w:r>
      <w:proofErr w:type="spellEnd"/>
      <w:r>
        <w:rPr>
          <w:color w:val="000000" w:themeColor="text1"/>
        </w:rPr>
        <w:t xml:space="preserve"> </w:t>
      </w:r>
      <w:proofErr w:type="gramStart"/>
      <w:r>
        <w:rPr>
          <w:color w:val="000000" w:themeColor="text1"/>
        </w:rPr>
        <w:t>представляет из себя</w:t>
      </w:r>
      <w:proofErr w:type="gramEnd"/>
      <w:r>
        <w:rPr>
          <w:color w:val="000000" w:themeColor="text1"/>
        </w:rPr>
        <w:t xml:space="preserve"> временной ряд, собранный по пяти подразделениям, за двухлетний период по 12769 уникальным кодам товара, с разделением по виду товара.</w:t>
      </w:r>
    </w:p>
    <w:p w:rsidR="003F3FFE" w:rsidRDefault="003F3FFE" w:rsidP="003F3FFE">
      <w:pPr>
        <w:ind w:firstLine="709"/>
        <w:jc w:val="both"/>
        <w:rPr>
          <w:color w:val="000000" w:themeColor="text1"/>
        </w:rPr>
      </w:pPr>
      <w:r w:rsidRPr="003F3FFE">
        <w:t>Временн</w:t>
      </w:r>
      <w:r>
        <w:t>о</w:t>
      </w:r>
      <w:r w:rsidRPr="003F3FFE">
        <w:t>й ряд (динамический ряд, ряд динамики) — собранный в разные моменты времени статистический материал о значении каких-либо параметров (в простейшем случае одного) исследуемого процесса. Каждая единица статистического материала называется измерением или отсчётом, также допустимо называть его уровнем на указанный с ним момент времени. Во временном ряде для каждого отсчёта должно быть указано время измерения или номер измерения по порядку. Временной ряд существенно отличается от простой выборки данных, так как при анализе учитывается взаимосвязь измерений со временем, а не только статистическое разнообразие и статис</w:t>
      </w:r>
      <w:r>
        <w:t>тические характеристики выборки</w:t>
      </w:r>
    </w:p>
    <w:p w:rsidR="00A464E4" w:rsidRPr="00A464E4" w:rsidRDefault="007230C3" w:rsidP="00A464E4">
      <w:pPr>
        <w:ind w:firstLine="708"/>
        <w:jc w:val="left"/>
        <w:rPr>
          <w:color w:val="000000" w:themeColor="text1"/>
        </w:rPr>
      </w:pPr>
      <w:r>
        <w:rPr>
          <w:color w:val="000000" w:themeColor="text1"/>
        </w:rPr>
        <w:t>Задача</w:t>
      </w:r>
      <w:r w:rsidR="00A464E4">
        <w:rPr>
          <w:color w:val="000000" w:themeColor="text1"/>
        </w:rPr>
        <w:t xml:space="preserve"> состоит в том, чтобы при поступлении запроса на определенный код неликвидного товара были сформированы прогнозы по реализации на каждом подразделении и выбрано подразделение с лучшим шансом его реализации за 4 месяца.</w:t>
      </w:r>
    </w:p>
    <w:p w:rsidR="00074104" w:rsidRDefault="00074104" w:rsidP="00DF79B3">
      <w:pPr>
        <w:pStyle w:val="1"/>
        <w:numPr>
          <w:ilvl w:val="0"/>
          <w:numId w:val="0"/>
        </w:numPr>
        <w:spacing w:after="140" w:line="360" w:lineRule="auto"/>
        <w:ind w:left="432" w:hanging="432"/>
        <w:jc w:val="center"/>
        <w:rPr>
          <w:rFonts w:ascii="Times New Roman" w:eastAsia="Times New Roman" w:hAnsi="Times New Roman" w:cs="Times New Roman"/>
          <w:b/>
          <w:color w:val="000000" w:themeColor="text1"/>
          <w:sz w:val="28"/>
          <w:szCs w:val="28"/>
          <w:lang w:val="ru-RU"/>
        </w:rPr>
      </w:pPr>
      <w:r>
        <w:rPr>
          <w:rFonts w:ascii="Times New Roman" w:eastAsia="Times New Roman" w:hAnsi="Times New Roman" w:cs="Times New Roman"/>
          <w:b/>
          <w:color w:val="000000" w:themeColor="text1"/>
          <w:sz w:val="28"/>
          <w:szCs w:val="28"/>
          <w:lang w:val="ru-RU"/>
        </w:rPr>
        <w:lastRenderedPageBreak/>
        <w:t>П</w:t>
      </w:r>
      <w:r w:rsidRPr="00E153A3">
        <w:rPr>
          <w:rFonts w:ascii="Times New Roman" w:eastAsia="Times New Roman" w:hAnsi="Times New Roman" w:cs="Times New Roman"/>
          <w:b/>
          <w:color w:val="000000" w:themeColor="text1"/>
          <w:sz w:val="28"/>
          <w:szCs w:val="28"/>
          <w:lang w:val="ru-RU"/>
        </w:rPr>
        <w:t>редварительная работа с файлами</w:t>
      </w:r>
    </w:p>
    <w:p w:rsidR="00A464E4" w:rsidRDefault="00A464E4" w:rsidP="001D5B57">
      <w:pPr>
        <w:jc w:val="both"/>
        <w:rPr>
          <w:lang w:eastAsia="en-US"/>
        </w:rPr>
      </w:pPr>
      <w:r>
        <w:rPr>
          <w:lang w:eastAsia="en-US"/>
        </w:rPr>
        <w:t>Для удобства названия колонок были переименованы с русского языка на английский.</w:t>
      </w:r>
      <w:r w:rsidR="00287D37">
        <w:rPr>
          <w:lang w:eastAsia="en-US"/>
        </w:rPr>
        <w:t xml:space="preserve"> Наименования подразделений унифицированы до порядковых номеров от 0 до 4.</w:t>
      </w:r>
    </w:p>
    <w:p w:rsidR="00E452A1" w:rsidRPr="00A464E4" w:rsidRDefault="00E452A1" w:rsidP="001D5B57">
      <w:pPr>
        <w:jc w:val="both"/>
        <w:rPr>
          <w:lang w:eastAsia="en-US"/>
        </w:rPr>
      </w:pPr>
    </w:p>
    <w:p w:rsidR="005D4593" w:rsidRDefault="005D4593" w:rsidP="00A464E4">
      <w:pPr>
        <w:jc w:val="both"/>
        <w:rPr>
          <w:lang w:eastAsia="en-US"/>
        </w:rPr>
      </w:pPr>
    </w:p>
    <w:p w:rsidR="00E17A28" w:rsidRPr="00E17A28" w:rsidRDefault="00DF79B3" w:rsidP="00E17A28">
      <w:pPr>
        <w:tabs>
          <w:tab w:val="left" w:pos="851"/>
        </w:tabs>
        <w:ind w:left="284" w:firstLine="0"/>
        <w:jc w:val="both"/>
        <w:rPr>
          <w:b/>
          <w:lang w:eastAsia="en-US"/>
        </w:rPr>
      </w:pPr>
      <w:r>
        <w:rPr>
          <w:b/>
          <w:lang w:eastAsia="en-US"/>
        </w:rPr>
        <w:tab/>
        <w:t xml:space="preserve">    </w:t>
      </w:r>
      <w:r w:rsidR="005D4593" w:rsidRPr="005D4593">
        <w:rPr>
          <w:b/>
          <w:lang w:eastAsia="en-US"/>
        </w:rPr>
        <w:t>Разведочный анализ данных</w:t>
      </w:r>
      <w:r w:rsidR="00E17A28">
        <w:rPr>
          <w:b/>
          <w:lang w:eastAsia="en-US"/>
        </w:rPr>
        <w:t xml:space="preserve"> и </w:t>
      </w:r>
      <w:r w:rsidR="00E17A28" w:rsidRPr="00E17A28">
        <w:rPr>
          <w:b/>
          <w:lang w:eastAsia="en-US"/>
        </w:rPr>
        <w:t>предобработка данных</w:t>
      </w:r>
    </w:p>
    <w:p w:rsidR="005D4593" w:rsidRPr="005D4593" w:rsidRDefault="005D4593" w:rsidP="005D4593">
      <w:pPr>
        <w:rPr>
          <w:b/>
          <w:lang w:eastAsia="en-US"/>
        </w:rPr>
      </w:pPr>
    </w:p>
    <w:p w:rsidR="005D4593" w:rsidRPr="005D4593" w:rsidRDefault="005D4593" w:rsidP="005D4593">
      <w:pPr>
        <w:jc w:val="both"/>
      </w:pPr>
      <w:r w:rsidRPr="005D4593">
        <w:t>Разведочный анализ данных (</w:t>
      </w:r>
      <w:hyperlink r:id="rId7" w:tooltip="Английский язык" w:history="1">
        <w:r w:rsidRPr="005D4593">
          <w:t>англ.</w:t>
        </w:r>
      </w:hyperlink>
      <w:r w:rsidRPr="005D4593">
        <w:t> </w:t>
      </w:r>
      <w:proofErr w:type="spellStart"/>
      <w:r w:rsidRPr="005D4593">
        <w:t>exploratory</w:t>
      </w:r>
      <w:proofErr w:type="spellEnd"/>
      <w:r w:rsidRPr="005D4593">
        <w:t xml:space="preserve"> </w:t>
      </w:r>
      <w:proofErr w:type="spellStart"/>
      <w:r w:rsidRPr="005D4593">
        <w:t>data</w:t>
      </w:r>
      <w:proofErr w:type="spellEnd"/>
      <w:r w:rsidRPr="005D4593">
        <w:t xml:space="preserve"> </w:t>
      </w:r>
      <w:proofErr w:type="spellStart"/>
      <w:r w:rsidRPr="005D4593">
        <w:t>analysis</w:t>
      </w:r>
      <w:proofErr w:type="spellEnd"/>
      <w:r w:rsidRPr="005D4593">
        <w:t xml:space="preserve">, EDA) — анализ основных свойств данных, нахождение в них общих закономерностей, распределений и аномалий, построение начальных моделей, зачастую с использованием инструментов </w:t>
      </w:r>
      <w:hyperlink r:id="rId8" w:tooltip="Визуализация данных" w:history="1">
        <w:r w:rsidRPr="005D4593">
          <w:t>визуализации</w:t>
        </w:r>
      </w:hyperlink>
      <w:r w:rsidRPr="005D4593">
        <w:t xml:space="preserve">. </w:t>
      </w:r>
    </w:p>
    <w:p w:rsidR="005D4593" w:rsidRPr="005D4593" w:rsidRDefault="005D4593" w:rsidP="005D4593">
      <w:pPr>
        <w:spacing w:before="100" w:beforeAutospacing="1" w:after="100" w:afterAutospacing="1"/>
        <w:ind w:firstLine="0"/>
        <w:jc w:val="left"/>
      </w:pPr>
      <w:r w:rsidRPr="005D4593">
        <w:t xml:space="preserve">Понятие введено математиком </w:t>
      </w:r>
      <w:hyperlink r:id="rId9" w:tooltip="Тьюки, Джон" w:history="1">
        <w:r w:rsidRPr="005D4593">
          <w:t xml:space="preserve">Джоном </w:t>
        </w:r>
        <w:proofErr w:type="spellStart"/>
        <w:r w:rsidRPr="005D4593">
          <w:t>Тьюки</w:t>
        </w:r>
        <w:proofErr w:type="spellEnd"/>
      </w:hyperlink>
      <w:r w:rsidRPr="005D4593">
        <w:t xml:space="preserve">, который сформулировал цели такого анализа следующим образом: </w:t>
      </w:r>
    </w:p>
    <w:p w:rsidR="005D4593" w:rsidRPr="005D4593" w:rsidRDefault="005D4593" w:rsidP="005D4593">
      <w:pPr>
        <w:numPr>
          <w:ilvl w:val="0"/>
          <w:numId w:val="11"/>
        </w:numPr>
        <w:spacing w:before="100" w:beforeAutospacing="1" w:after="100" w:afterAutospacing="1"/>
        <w:jc w:val="left"/>
      </w:pPr>
      <w:r w:rsidRPr="005D4593">
        <w:t>максимальное «проникновение» в данные,</w:t>
      </w:r>
    </w:p>
    <w:p w:rsidR="005D4593" w:rsidRPr="005D4593" w:rsidRDefault="005D4593" w:rsidP="005D4593">
      <w:pPr>
        <w:numPr>
          <w:ilvl w:val="0"/>
          <w:numId w:val="11"/>
        </w:numPr>
        <w:spacing w:before="100" w:beforeAutospacing="1" w:after="100" w:afterAutospacing="1"/>
        <w:jc w:val="left"/>
      </w:pPr>
      <w:r w:rsidRPr="005D4593">
        <w:t>выявление основных структур,</w:t>
      </w:r>
    </w:p>
    <w:p w:rsidR="005D4593" w:rsidRPr="005D4593" w:rsidRDefault="005D4593" w:rsidP="005D4593">
      <w:pPr>
        <w:numPr>
          <w:ilvl w:val="0"/>
          <w:numId w:val="11"/>
        </w:numPr>
        <w:spacing w:before="100" w:beforeAutospacing="1" w:after="100" w:afterAutospacing="1"/>
        <w:jc w:val="left"/>
      </w:pPr>
      <w:r w:rsidRPr="005D4593">
        <w:t>выбор наиболее важных переменных,</w:t>
      </w:r>
    </w:p>
    <w:p w:rsidR="005D4593" w:rsidRPr="005D4593" w:rsidRDefault="005D4593" w:rsidP="005D4593">
      <w:pPr>
        <w:numPr>
          <w:ilvl w:val="0"/>
          <w:numId w:val="11"/>
        </w:numPr>
        <w:spacing w:before="100" w:beforeAutospacing="1" w:after="100" w:afterAutospacing="1"/>
        <w:jc w:val="left"/>
      </w:pPr>
      <w:r w:rsidRPr="005D4593">
        <w:t>обнаружение отклонений и аномалий,</w:t>
      </w:r>
    </w:p>
    <w:p w:rsidR="005D4593" w:rsidRPr="005D4593" w:rsidRDefault="005D4593" w:rsidP="005D4593">
      <w:pPr>
        <w:numPr>
          <w:ilvl w:val="0"/>
          <w:numId w:val="11"/>
        </w:numPr>
        <w:spacing w:before="100" w:beforeAutospacing="1" w:after="100" w:afterAutospacing="1"/>
        <w:jc w:val="left"/>
      </w:pPr>
      <w:r w:rsidRPr="005D4593">
        <w:t>проверка основных гипотез,</w:t>
      </w:r>
    </w:p>
    <w:p w:rsidR="005D4593" w:rsidRDefault="005D4593" w:rsidP="005D4593">
      <w:pPr>
        <w:numPr>
          <w:ilvl w:val="0"/>
          <w:numId w:val="11"/>
        </w:numPr>
        <w:spacing w:before="100" w:beforeAutospacing="1" w:after="100" w:afterAutospacing="1"/>
        <w:jc w:val="left"/>
      </w:pPr>
      <w:r w:rsidRPr="005D4593">
        <w:t>разработка начальных моделей.</w:t>
      </w:r>
    </w:p>
    <w:p w:rsidR="005D4593" w:rsidRDefault="005D4593" w:rsidP="005D4593">
      <w:pPr>
        <w:spacing w:before="100" w:beforeAutospacing="1" w:after="100" w:afterAutospacing="1"/>
        <w:jc w:val="left"/>
        <w:rPr>
          <w:color w:val="000000" w:themeColor="text1"/>
          <w:lang w:val="en-US"/>
        </w:rPr>
      </w:pPr>
      <w:r>
        <w:rPr>
          <w:color w:val="000000" w:themeColor="text1"/>
        </w:rPr>
        <w:t xml:space="preserve">Были  использованы библиотеки:  </w:t>
      </w:r>
    </w:p>
    <w:p w:rsidR="000F50F1" w:rsidRPr="000F50F1" w:rsidRDefault="000F50F1" w:rsidP="000F50F1">
      <w:pPr>
        <w:spacing w:before="100" w:beforeAutospacing="1" w:after="100" w:afterAutospacing="1"/>
        <w:jc w:val="left"/>
        <w:rPr>
          <w:color w:val="000000" w:themeColor="text1"/>
        </w:rPr>
      </w:pPr>
      <w:r w:rsidRPr="000F50F1">
        <w:rPr>
          <w:color w:val="000000" w:themeColor="text1"/>
        </w:rPr>
        <w:t xml:space="preserve">1. </w:t>
      </w:r>
      <w:r w:rsidRPr="000F50F1">
        <w:rPr>
          <w:color w:val="000000" w:themeColor="text1"/>
          <w:lang w:val="en-US"/>
        </w:rPr>
        <w:t>pandas</w:t>
      </w:r>
      <w:r w:rsidRPr="000F50F1">
        <w:rPr>
          <w:color w:val="000000" w:themeColor="text1"/>
        </w:rPr>
        <w:t xml:space="preserve">: </w:t>
      </w:r>
      <w:proofErr w:type="gramStart"/>
      <w:r w:rsidRPr="000F50F1">
        <w:rPr>
          <w:color w:val="000000" w:themeColor="text1"/>
          <w:lang w:val="en-US"/>
        </w:rPr>
        <w:t>Pandas</w:t>
      </w:r>
      <w:r w:rsidRPr="000F50F1">
        <w:rPr>
          <w:color w:val="000000" w:themeColor="text1"/>
        </w:rPr>
        <w:t xml:space="preserve"> — это библиотека для работы с данными, которая предоставляет удобные структуры данных, такие как </w:t>
      </w:r>
      <w:proofErr w:type="spellStart"/>
      <w:r w:rsidRPr="000F50F1">
        <w:rPr>
          <w:color w:val="000000" w:themeColor="text1"/>
          <w:lang w:val="en-US"/>
        </w:rPr>
        <w:t>DataFrame</w:t>
      </w:r>
      <w:proofErr w:type="spellEnd"/>
      <w:r w:rsidRPr="000F50F1">
        <w:rPr>
          <w:color w:val="000000" w:themeColor="text1"/>
        </w:rPr>
        <w:t>, и множество функций для анализа и манипуляции данными.</w:t>
      </w:r>
      <w:proofErr w:type="gramEnd"/>
      <w:r w:rsidRPr="000F50F1">
        <w:rPr>
          <w:color w:val="000000" w:themeColor="text1"/>
        </w:rPr>
        <w:t xml:space="preserve"> Она идеально подходит для работы с временными рядами, так как позволяет легко хранить и анализировать временные данные.</w:t>
      </w:r>
    </w:p>
    <w:p w:rsidR="000F50F1" w:rsidRPr="000F50F1" w:rsidRDefault="000F50F1" w:rsidP="0091125E">
      <w:pPr>
        <w:spacing w:before="100" w:beforeAutospacing="1" w:after="100" w:afterAutospacing="1"/>
        <w:jc w:val="both"/>
        <w:rPr>
          <w:color w:val="000000" w:themeColor="text1"/>
        </w:rPr>
      </w:pPr>
      <w:r w:rsidRPr="000F50F1">
        <w:rPr>
          <w:color w:val="000000" w:themeColor="text1"/>
        </w:rPr>
        <w:lastRenderedPageBreak/>
        <w:t xml:space="preserve">2. </w:t>
      </w:r>
      <w:proofErr w:type="spellStart"/>
      <w:r w:rsidRPr="000F50F1">
        <w:rPr>
          <w:color w:val="000000" w:themeColor="text1"/>
          <w:lang w:val="en-US"/>
        </w:rPr>
        <w:t>numpy</w:t>
      </w:r>
      <w:proofErr w:type="spellEnd"/>
      <w:r w:rsidRPr="000F50F1">
        <w:rPr>
          <w:color w:val="000000" w:themeColor="text1"/>
        </w:rPr>
        <w:t xml:space="preserve">: </w:t>
      </w:r>
      <w:proofErr w:type="spellStart"/>
      <w:proofErr w:type="gramStart"/>
      <w:r w:rsidRPr="000F50F1">
        <w:rPr>
          <w:color w:val="000000" w:themeColor="text1"/>
          <w:lang w:val="en-US"/>
        </w:rPr>
        <w:t>NumPy</w:t>
      </w:r>
      <w:proofErr w:type="spellEnd"/>
      <w:r w:rsidRPr="000F50F1">
        <w:rPr>
          <w:color w:val="000000" w:themeColor="text1"/>
        </w:rPr>
        <w:t xml:space="preserve"> — это библиотека для работы с массивами и матрицами чисел.</w:t>
      </w:r>
      <w:proofErr w:type="gramEnd"/>
      <w:r w:rsidRPr="000F50F1">
        <w:rPr>
          <w:color w:val="000000" w:themeColor="text1"/>
        </w:rPr>
        <w:t xml:space="preserve"> Она полезна при выполнении вычислений над данными временных рядов.</w:t>
      </w:r>
    </w:p>
    <w:p w:rsidR="000F50F1" w:rsidRPr="000F50F1" w:rsidRDefault="000F50F1" w:rsidP="0091125E">
      <w:pPr>
        <w:spacing w:before="100" w:beforeAutospacing="1" w:after="100" w:afterAutospacing="1"/>
        <w:jc w:val="both"/>
        <w:rPr>
          <w:color w:val="000000" w:themeColor="text1"/>
        </w:rPr>
      </w:pPr>
      <w:r w:rsidRPr="000F50F1">
        <w:rPr>
          <w:color w:val="000000" w:themeColor="text1"/>
        </w:rPr>
        <w:t xml:space="preserve">3. </w:t>
      </w:r>
      <w:proofErr w:type="spellStart"/>
      <w:r w:rsidRPr="000F50F1">
        <w:rPr>
          <w:color w:val="000000" w:themeColor="text1"/>
          <w:lang w:val="en-US"/>
        </w:rPr>
        <w:t>matplotlib</w:t>
      </w:r>
      <w:proofErr w:type="spellEnd"/>
      <w:r w:rsidRPr="000F50F1">
        <w:rPr>
          <w:color w:val="000000" w:themeColor="text1"/>
        </w:rPr>
        <w:t xml:space="preserve"> и </w:t>
      </w:r>
      <w:proofErr w:type="spellStart"/>
      <w:r w:rsidRPr="000F50F1">
        <w:rPr>
          <w:color w:val="000000" w:themeColor="text1"/>
          <w:lang w:val="en-US"/>
        </w:rPr>
        <w:t>seaborn</w:t>
      </w:r>
      <w:proofErr w:type="spellEnd"/>
      <w:r w:rsidRPr="000F50F1">
        <w:rPr>
          <w:color w:val="000000" w:themeColor="text1"/>
        </w:rPr>
        <w:t>: Эти библиотеки позволяют создавать графики и визуализации данных, что особенно важно при анализе временных рядов.</w:t>
      </w:r>
    </w:p>
    <w:p w:rsidR="000F50F1" w:rsidRPr="000F50F1" w:rsidRDefault="000F50F1" w:rsidP="0091125E">
      <w:pPr>
        <w:spacing w:before="100" w:beforeAutospacing="1" w:after="100" w:afterAutospacing="1"/>
        <w:jc w:val="both"/>
        <w:rPr>
          <w:color w:val="000000" w:themeColor="text1"/>
        </w:rPr>
      </w:pPr>
      <w:r w:rsidRPr="000F50F1">
        <w:rPr>
          <w:color w:val="000000" w:themeColor="text1"/>
        </w:rPr>
        <w:t xml:space="preserve">4. </w:t>
      </w:r>
      <w:proofErr w:type="spellStart"/>
      <w:r w:rsidRPr="000F50F1">
        <w:rPr>
          <w:color w:val="000000" w:themeColor="text1"/>
          <w:lang w:val="en-US"/>
        </w:rPr>
        <w:t>statsmodels</w:t>
      </w:r>
      <w:proofErr w:type="spellEnd"/>
      <w:r w:rsidRPr="000F50F1">
        <w:rPr>
          <w:color w:val="000000" w:themeColor="text1"/>
        </w:rPr>
        <w:t xml:space="preserve">: </w:t>
      </w:r>
      <w:proofErr w:type="spellStart"/>
      <w:proofErr w:type="gramStart"/>
      <w:r w:rsidRPr="000F50F1">
        <w:rPr>
          <w:color w:val="000000" w:themeColor="text1"/>
          <w:lang w:val="en-US"/>
        </w:rPr>
        <w:t>Statsmodels</w:t>
      </w:r>
      <w:proofErr w:type="spellEnd"/>
      <w:r w:rsidRPr="000F50F1">
        <w:rPr>
          <w:color w:val="000000" w:themeColor="text1"/>
        </w:rPr>
        <w:t xml:space="preserve"> — это библиотека для статистического анализа данных.</w:t>
      </w:r>
      <w:proofErr w:type="gramEnd"/>
      <w:r w:rsidRPr="000F50F1">
        <w:rPr>
          <w:color w:val="000000" w:themeColor="text1"/>
        </w:rPr>
        <w:t xml:space="preserve"> Она содержит множество методов для анализа временных рядов, включая модели </w:t>
      </w:r>
      <w:r w:rsidRPr="000F50F1">
        <w:rPr>
          <w:color w:val="000000" w:themeColor="text1"/>
          <w:lang w:val="en-US"/>
        </w:rPr>
        <w:t>ARIMA</w:t>
      </w:r>
      <w:r w:rsidRPr="000F50F1">
        <w:rPr>
          <w:color w:val="000000" w:themeColor="text1"/>
        </w:rPr>
        <w:t xml:space="preserve"> и </w:t>
      </w:r>
      <w:r w:rsidRPr="000F50F1">
        <w:rPr>
          <w:color w:val="000000" w:themeColor="text1"/>
          <w:lang w:val="en-US"/>
        </w:rPr>
        <w:t>SARIMA</w:t>
      </w:r>
      <w:r w:rsidRPr="000F50F1">
        <w:rPr>
          <w:color w:val="000000" w:themeColor="text1"/>
        </w:rPr>
        <w:t>.</w:t>
      </w:r>
    </w:p>
    <w:p w:rsidR="000F50F1" w:rsidRPr="000F50F1" w:rsidRDefault="000F50F1" w:rsidP="0091125E">
      <w:pPr>
        <w:spacing w:before="100" w:beforeAutospacing="1" w:after="100" w:afterAutospacing="1"/>
        <w:jc w:val="both"/>
        <w:rPr>
          <w:color w:val="000000" w:themeColor="text1"/>
        </w:rPr>
      </w:pPr>
      <w:r w:rsidRPr="000F50F1">
        <w:rPr>
          <w:color w:val="000000" w:themeColor="text1"/>
        </w:rPr>
        <w:t xml:space="preserve">5. </w:t>
      </w:r>
      <w:proofErr w:type="spellStart"/>
      <w:r w:rsidRPr="000F50F1">
        <w:rPr>
          <w:color w:val="000000" w:themeColor="text1"/>
          <w:lang w:val="en-US"/>
        </w:rPr>
        <w:t>scikit</w:t>
      </w:r>
      <w:proofErr w:type="spellEnd"/>
      <w:r w:rsidRPr="000F50F1">
        <w:rPr>
          <w:color w:val="000000" w:themeColor="text1"/>
        </w:rPr>
        <w:t>-</w:t>
      </w:r>
      <w:r w:rsidRPr="000F50F1">
        <w:rPr>
          <w:color w:val="000000" w:themeColor="text1"/>
          <w:lang w:val="en-US"/>
        </w:rPr>
        <w:t>learn</w:t>
      </w:r>
      <w:r w:rsidRPr="000F50F1">
        <w:rPr>
          <w:color w:val="000000" w:themeColor="text1"/>
        </w:rPr>
        <w:t xml:space="preserve">: </w:t>
      </w:r>
      <w:proofErr w:type="spellStart"/>
      <w:proofErr w:type="gramStart"/>
      <w:r w:rsidRPr="000F50F1">
        <w:rPr>
          <w:color w:val="000000" w:themeColor="text1"/>
          <w:lang w:val="en-US"/>
        </w:rPr>
        <w:t>Scikit</w:t>
      </w:r>
      <w:proofErr w:type="spellEnd"/>
      <w:r w:rsidRPr="000F50F1">
        <w:rPr>
          <w:color w:val="000000" w:themeColor="text1"/>
        </w:rPr>
        <w:t>-</w:t>
      </w:r>
      <w:r w:rsidRPr="000F50F1">
        <w:rPr>
          <w:color w:val="000000" w:themeColor="text1"/>
          <w:lang w:val="en-US"/>
        </w:rPr>
        <w:t>learn</w:t>
      </w:r>
      <w:r w:rsidRPr="000F50F1">
        <w:rPr>
          <w:color w:val="000000" w:themeColor="text1"/>
        </w:rPr>
        <w:t xml:space="preserve"> предоставляет множество инструментов для машинного обучения, включая модели регрессии и классификации, которые можно использовать для анализа временных рядов.</w:t>
      </w:r>
      <w:proofErr w:type="gramEnd"/>
    </w:p>
    <w:p w:rsidR="001D5B57" w:rsidRDefault="001D5B57" w:rsidP="0091125E">
      <w:pPr>
        <w:ind w:firstLine="360"/>
        <w:jc w:val="both"/>
      </w:pPr>
      <w:proofErr w:type="spellStart"/>
      <w:r>
        <w:t>Датасет</w:t>
      </w:r>
      <w:proofErr w:type="spellEnd"/>
      <w:r>
        <w:t xml:space="preserve"> </w:t>
      </w:r>
      <w:proofErr w:type="gramStart"/>
      <w:r>
        <w:t>велик</w:t>
      </w:r>
      <w:proofErr w:type="gramEnd"/>
      <w:r>
        <w:t xml:space="preserve">, однороден, собран качественно, ошибок при первоначальном разведочном анализе выявлено не было. </w:t>
      </w:r>
    </w:p>
    <w:p w:rsidR="001D5B57" w:rsidRDefault="001D5B57" w:rsidP="0091125E">
      <w:pPr>
        <w:ind w:firstLine="709"/>
        <w:jc w:val="both"/>
      </w:pPr>
      <w:r>
        <w:t xml:space="preserve">Были применены методы библиотеки </w:t>
      </w:r>
      <w:r>
        <w:rPr>
          <w:lang w:val="en-US"/>
        </w:rPr>
        <w:t>pandas</w:t>
      </w:r>
      <w:r>
        <w:t xml:space="preserve"> для проведения разведочного анализа (</w:t>
      </w:r>
      <w:proofErr w:type="spellStart"/>
      <w:r>
        <w:t>exploratory</w:t>
      </w:r>
      <w:proofErr w:type="spellEnd"/>
      <w:r>
        <w:t xml:space="preserve"> </w:t>
      </w:r>
      <w:proofErr w:type="spellStart"/>
      <w:r>
        <w:t>data</w:t>
      </w:r>
      <w:proofErr w:type="spellEnd"/>
      <w:r>
        <w:t xml:space="preserve"> </w:t>
      </w:r>
      <w:proofErr w:type="spellStart"/>
      <w:r>
        <w:t>analysis</w:t>
      </w:r>
      <w:proofErr w:type="spellEnd"/>
      <w:r>
        <w:t xml:space="preserve"> – EDA) </w:t>
      </w:r>
      <w:proofErr w:type="spellStart"/>
      <w:r>
        <w:t>датасета</w:t>
      </w:r>
      <w:proofErr w:type="spellEnd"/>
      <w:r>
        <w:t xml:space="preserve"> (</w:t>
      </w:r>
      <w:r>
        <w:rPr>
          <w:lang w:val="en-US"/>
        </w:rPr>
        <w:t>sample</w:t>
      </w:r>
      <w:r>
        <w:t xml:space="preserve">, </w:t>
      </w:r>
      <w:r>
        <w:rPr>
          <w:lang w:val="en-US"/>
        </w:rPr>
        <w:t>head</w:t>
      </w:r>
      <w:r>
        <w:t xml:space="preserve">, </w:t>
      </w:r>
      <w:proofErr w:type="spellStart"/>
      <w:r>
        <w:t>tail</w:t>
      </w:r>
      <w:proofErr w:type="spellEnd"/>
      <w:r>
        <w:t xml:space="preserve">, </w:t>
      </w:r>
      <w:r>
        <w:rPr>
          <w:lang w:val="en-US"/>
        </w:rPr>
        <w:t>shape</w:t>
      </w:r>
      <w:r>
        <w:t xml:space="preserve">, </w:t>
      </w:r>
      <w:r>
        <w:rPr>
          <w:lang w:val="en-US"/>
        </w:rPr>
        <w:t>info</w:t>
      </w:r>
      <w:r>
        <w:t xml:space="preserve">, </w:t>
      </w:r>
      <w:r>
        <w:rPr>
          <w:lang w:val="en-US"/>
        </w:rPr>
        <w:t>columns</w:t>
      </w:r>
      <w:r>
        <w:t>): изучи</w:t>
      </w:r>
      <w:r w:rsidR="003F3FFE">
        <w:t>ли</w:t>
      </w:r>
      <w:r>
        <w:t xml:space="preserve"> структуру и характеристики данных, типы данных, наличие пропусков, дубликатов, ошибок заполнения столбцов </w:t>
      </w:r>
      <w:proofErr w:type="spellStart"/>
      <w:r>
        <w:t>датасета</w:t>
      </w:r>
      <w:proofErr w:type="spellEnd"/>
      <w:r>
        <w:t>.</w:t>
      </w:r>
    </w:p>
    <w:p w:rsidR="000E75C2" w:rsidRDefault="000E75C2" w:rsidP="0091125E">
      <w:pPr>
        <w:spacing w:after="140"/>
        <w:ind w:firstLine="720"/>
        <w:jc w:val="both"/>
        <w:rPr>
          <w:color w:val="000000" w:themeColor="text1"/>
        </w:rPr>
      </w:pPr>
      <w:r w:rsidRPr="009844F3">
        <w:rPr>
          <w:color w:val="000000" w:themeColor="text1"/>
        </w:rPr>
        <w:t xml:space="preserve">Тип данных - числа с плавающей </w:t>
      </w:r>
      <w:r>
        <w:rPr>
          <w:color w:val="000000" w:themeColor="text1"/>
        </w:rPr>
        <w:t>точкой</w:t>
      </w:r>
      <w:r w:rsidRPr="009844F3">
        <w:rPr>
          <w:color w:val="000000" w:themeColor="text1"/>
        </w:rPr>
        <w:t>, двойной точности</w:t>
      </w:r>
      <w:r>
        <w:rPr>
          <w:color w:val="000000" w:themeColor="text1"/>
        </w:rPr>
        <w:t xml:space="preserve"> </w:t>
      </w:r>
      <w:r w:rsidRPr="00E91465">
        <w:rPr>
          <w:b/>
          <w:bCs/>
          <w:color w:val="000000" w:themeColor="text1"/>
        </w:rPr>
        <w:t>(float64)</w:t>
      </w:r>
      <w:r w:rsidRPr="009844F3">
        <w:rPr>
          <w:color w:val="000000" w:themeColor="text1"/>
        </w:rPr>
        <w:t>. Пропуски отсутствуют.</w:t>
      </w:r>
      <w:r>
        <w:rPr>
          <w:color w:val="000000" w:themeColor="text1"/>
        </w:rPr>
        <w:t xml:space="preserve"> Описательная статистика и размерность данных представлена на Рис. 2.</w:t>
      </w:r>
    </w:p>
    <w:p w:rsidR="000E75C2" w:rsidRPr="00C707BE" w:rsidRDefault="000E75C2" w:rsidP="000E75C2">
      <w:pPr>
        <w:spacing w:after="140"/>
        <w:ind w:firstLine="720"/>
        <w:rPr>
          <w:color w:val="000000" w:themeColor="text1"/>
        </w:rPr>
      </w:pPr>
      <w:r w:rsidRPr="00A8126E">
        <w:rPr>
          <w:b/>
          <w:bCs/>
          <w:noProof/>
          <w:color w:val="000000" w:themeColor="text1"/>
        </w:rPr>
        <w:lastRenderedPageBreak/>
        <mc:AlternateContent>
          <mc:Choice Requires="wps">
            <w:drawing>
              <wp:anchor distT="0" distB="0" distL="114300" distR="114300" simplePos="0" relativeHeight="251667456" behindDoc="1" locked="0" layoutInCell="1" allowOverlap="1" wp14:anchorId="6A60F5B4" wp14:editId="24BEEDB5">
                <wp:simplePos x="0" y="0"/>
                <wp:positionH relativeFrom="margin">
                  <wp:posOffset>-41910</wp:posOffset>
                </wp:positionH>
                <wp:positionV relativeFrom="paragraph">
                  <wp:posOffset>2637790</wp:posOffset>
                </wp:positionV>
                <wp:extent cx="5662295" cy="561340"/>
                <wp:effectExtent l="0" t="0" r="0" b="0"/>
                <wp:wrapTight wrapText="bothSides">
                  <wp:wrapPolygon edited="0">
                    <wp:start x="0" y="0"/>
                    <wp:lineTo x="0" y="20525"/>
                    <wp:lineTo x="21510" y="20525"/>
                    <wp:lineTo x="21510" y="0"/>
                    <wp:lineTo x="0" y="0"/>
                  </wp:wrapPolygon>
                </wp:wrapTight>
                <wp:docPr id="18" name="Надпись 18"/>
                <wp:cNvGraphicFramePr/>
                <a:graphic xmlns:a="http://schemas.openxmlformats.org/drawingml/2006/main">
                  <a:graphicData uri="http://schemas.microsoft.com/office/word/2010/wordprocessingShape">
                    <wps:wsp>
                      <wps:cNvSpPr txBox="1"/>
                      <wps:spPr>
                        <a:xfrm>
                          <a:off x="0" y="0"/>
                          <a:ext cx="5662295" cy="561340"/>
                        </a:xfrm>
                        <a:prstGeom prst="rect">
                          <a:avLst/>
                        </a:prstGeom>
                        <a:solidFill>
                          <a:schemeClr val="lt1"/>
                        </a:solidFill>
                        <a:ln w="6350">
                          <a:noFill/>
                        </a:ln>
                      </wps:spPr>
                      <wps:txbx>
                        <w:txbxContent>
                          <w:p w:rsidR="000B2C0B" w:rsidRPr="000E75C2" w:rsidRDefault="000B2C0B" w:rsidP="000E75C2">
                            <w:pPr>
                              <w:spacing w:line="240" w:lineRule="auto"/>
                              <w:rPr>
                                <w:sz w:val="24"/>
                                <w:szCs w:val="24"/>
                              </w:rPr>
                            </w:pPr>
                            <w:r w:rsidRPr="000E75C2">
                              <w:rPr>
                                <w:sz w:val="24"/>
                                <w:szCs w:val="24"/>
                              </w:rPr>
                              <w:t xml:space="preserve">Рисунок </w:t>
                            </w:r>
                            <w:r>
                              <w:rPr>
                                <w:sz w:val="24"/>
                                <w:szCs w:val="24"/>
                              </w:rPr>
                              <w:t>2</w:t>
                            </w:r>
                            <w:r w:rsidRPr="000E75C2">
                              <w:rPr>
                                <w:sz w:val="24"/>
                                <w:szCs w:val="24"/>
                              </w:rPr>
                              <w:t>– Описательная статистика и размерность</w:t>
                            </w:r>
                            <w:r w:rsidRPr="000E75C2">
                              <w:rPr>
                                <w:sz w:val="24"/>
                                <w:szCs w:val="24"/>
                              </w:rPr>
                              <w:br/>
                              <w:t xml:space="preserve"> исходных данных после грубой очистки.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18" o:spid="_x0000_s1027" type="#_x0000_t202" style="position:absolute;left:0;text-align:left;margin-left:-3.3pt;margin-top:207.7pt;width:445.85pt;height:44.2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" fillcolor="white [3201]" stroked="f" strokeweight=".5pt">
                <v:textbox>
                  <w:txbxContent>
                    <w:p w:rsidR="000B2C0B" w:rsidRPr="000E75C2" w:rsidRDefault="000B2C0B" w:rsidP="000E75C2">
                      <w:pPr>
                        <w:spacing w:line="240" w:lineRule="auto"/>
                        <w:rPr>
                          <w:sz w:val="24"/>
                          <w:szCs w:val="24"/>
                        </w:rPr>
                      </w:pPr>
                      <w:r w:rsidRPr="000E75C2">
                        <w:rPr>
                          <w:sz w:val="24"/>
                          <w:szCs w:val="24"/>
                        </w:rPr>
                        <w:t xml:space="preserve">Рисунок </w:t>
                      </w:r>
                      <w:r>
                        <w:rPr>
                          <w:sz w:val="24"/>
                          <w:szCs w:val="24"/>
                        </w:rPr>
                        <w:t>2</w:t>
                      </w:r>
                      <w:r w:rsidRPr="000E75C2">
                        <w:rPr>
                          <w:sz w:val="24"/>
                          <w:szCs w:val="24"/>
                        </w:rPr>
                        <w:t>– Описательная статистика и размерность</w:t>
                      </w:r>
                      <w:r w:rsidRPr="000E75C2">
                        <w:rPr>
                          <w:sz w:val="24"/>
                          <w:szCs w:val="24"/>
                        </w:rPr>
                        <w:br/>
                        <w:t xml:space="preserve"> исходных данных после грубой очистки. </w:t>
                      </w:r>
                    </w:p>
                  </w:txbxContent>
                </v:textbox>
                <w10:wrap type="tight" anchorx="margin"/>
              </v:shape>
            </w:pict>
          </mc:Fallback>
        </mc:AlternateContent>
      </w:r>
      <w:r>
        <w:rPr>
          <w:noProof/>
          <w:color w:val="000000" w:themeColor="text1"/>
        </w:rPr>
        <w:drawing>
          <wp:inline distT="0" distB="0" distL="0" distR="0" wp14:anchorId="2644027C" wp14:editId="1A201256">
            <wp:extent cx="5315148" cy="254317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5148" cy="2543175"/>
                    </a:xfrm>
                    <a:prstGeom prst="rect">
                      <a:avLst/>
                    </a:prstGeom>
                    <a:noFill/>
                    <a:ln>
                      <a:noFill/>
                    </a:ln>
                  </pic:spPr>
                </pic:pic>
              </a:graphicData>
            </a:graphic>
          </wp:inline>
        </w:drawing>
      </w:r>
    </w:p>
    <w:p w:rsidR="000E75C2" w:rsidRDefault="000E75C2" w:rsidP="001D5B57">
      <w:pPr>
        <w:ind w:firstLine="709"/>
        <w:jc w:val="both"/>
      </w:pPr>
    </w:p>
    <w:p w:rsidR="003F3FFE" w:rsidRDefault="003F3FFE" w:rsidP="001D5B57">
      <w:pPr>
        <w:ind w:firstLine="709"/>
        <w:jc w:val="both"/>
      </w:pPr>
    </w:p>
    <w:p w:rsidR="001D5B57" w:rsidRDefault="001D5B57" w:rsidP="00A464E4">
      <w:pPr>
        <w:jc w:val="both"/>
        <w:rPr>
          <w:noProof/>
          <w:color w:val="000000" w:themeColor="text1"/>
        </w:rPr>
      </w:pPr>
      <w:r>
        <w:rPr>
          <w:lang w:eastAsia="en-US"/>
        </w:rPr>
        <w:t xml:space="preserve">По виду товара продажи в </w:t>
      </w:r>
      <w:proofErr w:type="spellStart"/>
      <w:r>
        <w:rPr>
          <w:lang w:eastAsia="en-US"/>
        </w:rPr>
        <w:t>датасете</w:t>
      </w:r>
      <w:proofErr w:type="spellEnd"/>
      <w:r>
        <w:rPr>
          <w:lang w:eastAsia="en-US"/>
        </w:rPr>
        <w:t xml:space="preserve"> распределены следующим образом</w:t>
      </w:r>
      <w:r w:rsidR="00F114D8" w:rsidRPr="00F114D8">
        <w:rPr>
          <w:lang w:eastAsia="en-US"/>
        </w:rPr>
        <w:t xml:space="preserve"> (</w:t>
      </w:r>
      <w:r w:rsidR="00F114D8">
        <w:rPr>
          <w:lang w:eastAsia="en-US"/>
        </w:rPr>
        <w:t xml:space="preserve">Рис. </w:t>
      </w:r>
      <w:r w:rsidR="000E75C2">
        <w:rPr>
          <w:lang w:eastAsia="en-US"/>
        </w:rPr>
        <w:t>3</w:t>
      </w:r>
      <w:r w:rsidR="00F114D8">
        <w:rPr>
          <w:lang w:eastAsia="en-US"/>
        </w:rPr>
        <w:t>)</w:t>
      </w:r>
      <w:r>
        <w:rPr>
          <w:lang w:eastAsia="en-US"/>
        </w:rPr>
        <w:t>:</w:t>
      </w:r>
      <w:r w:rsidRPr="001D5B57">
        <w:rPr>
          <w:noProof/>
          <w:color w:val="000000" w:themeColor="text1"/>
        </w:rPr>
        <w:t xml:space="preserve"> </w:t>
      </w:r>
    </w:p>
    <w:p w:rsidR="00074104" w:rsidRPr="00A464E4" w:rsidRDefault="00F114D8" w:rsidP="000E75C2">
      <w:pPr>
        <w:jc w:val="both"/>
        <w:rPr>
          <w:color w:val="000000" w:themeColor="text1"/>
        </w:rPr>
      </w:pPr>
      <w:r>
        <w:rPr>
          <w:noProof/>
          <w:color w:val="000000" w:themeColor="text1"/>
        </w:rPr>
        <w:t>Основную долю реализации стоставляют лекарственные средства, на втором месте  изделия медицинского назначения, на третьем месте полиграфическая продукция. Полиграфической продукцией можно пренебречь – это упакет – майка, и эти данные не несут ценности. В продажах изделий мед назначения большую долю занимают бах</w:t>
      </w:r>
      <w:r w:rsidR="001C6AAA">
        <w:rPr>
          <w:noProof/>
          <w:color w:val="000000" w:themeColor="text1"/>
        </w:rPr>
        <w:t>и</w:t>
      </w:r>
      <w:r>
        <w:rPr>
          <w:noProof/>
          <w:color w:val="000000" w:themeColor="text1"/>
        </w:rPr>
        <w:t>лы, маски и контейнеры – товары первого спроса, продающиеся часто, они не бывают неликвидами, особенно в нашей аптечной сети. Основным анализируемым видом товара являются лекарственные средсва. В связи с этим перед анализом данных признак «Вид товара» удален.</w:t>
      </w:r>
    </w:p>
    <w:p w:rsidR="00ED193E" w:rsidRDefault="00F114D8" w:rsidP="000E75C2">
      <w:pPr>
        <w:ind w:firstLine="0"/>
      </w:pPr>
      <w:r>
        <w:rPr>
          <w:noProof/>
        </w:rPr>
        <w:drawing>
          <wp:inline distT="0" distB="0" distL="0" distR="0" wp14:anchorId="7B922F42" wp14:editId="322BF528">
            <wp:extent cx="3959876" cy="2180155"/>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1974" cy="2192321"/>
                    </a:xfrm>
                    <a:prstGeom prst="rect">
                      <a:avLst/>
                    </a:prstGeom>
                    <a:noFill/>
                    <a:ln>
                      <a:noFill/>
                    </a:ln>
                  </pic:spPr>
                </pic:pic>
              </a:graphicData>
            </a:graphic>
          </wp:inline>
        </w:drawing>
      </w:r>
    </w:p>
    <w:p w:rsidR="00ED193E" w:rsidRDefault="00287D37" w:rsidP="006D0031">
      <w:pPr>
        <w:ind w:firstLine="0"/>
        <w:jc w:val="left"/>
      </w:pPr>
      <w:r>
        <w:rPr>
          <w:noProof/>
          <w:color w:val="000000" w:themeColor="text1"/>
        </w:rPr>
        <w:lastRenderedPageBreak/>
        <mc:AlternateContent>
          <mc:Choice Requires="wps">
            <w:drawing>
              <wp:anchor distT="0" distB="0" distL="114300" distR="114300" simplePos="0" relativeHeight="251661312" behindDoc="1" locked="0" layoutInCell="1" allowOverlap="1" wp14:anchorId="1C463764" wp14:editId="4CC7AFF9">
                <wp:simplePos x="0" y="0"/>
                <wp:positionH relativeFrom="page">
                  <wp:posOffset>685800</wp:posOffset>
                </wp:positionH>
                <wp:positionV relativeFrom="paragraph">
                  <wp:posOffset>113030</wp:posOffset>
                </wp:positionV>
                <wp:extent cx="5638800" cy="419100"/>
                <wp:effectExtent l="0" t="0" r="0" b="0"/>
                <wp:wrapTight wrapText="bothSides">
                  <wp:wrapPolygon edited="0">
                    <wp:start x="0" y="0"/>
                    <wp:lineTo x="0" y="20618"/>
                    <wp:lineTo x="21527" y="20618"/>
                    <wp:lineTo x="21527" y="0"/>
                    <wp:lineTo x="0" y="0"/>
                  </wp:wrapPolygon>
                </wp:wrapTight>
                <wp:docPr id="4" name="Надпись 31"/>
                <wp:cNvGraphicFramePr/>
                <a:graphic xmlns:a="http://schemas.openxmlformats.org/drawingml/2006/main">
                  <a:graphicData uri="http://schemas.microsoft.com/office/word/2010/wordprocessingShape">
                    <wps:wsp>
                      <wps:cNvSpPr txBox="1"/>
                      <wps:spPr>
                        <a:xfrm>
                          <a:off x="0" y="0"/>
                          <a:ext cx="5638800" cy="419100"/>
                        </a:xfrm>
                        <a:prstGeom prst="rect">
                          <a:avLst/>
                        </a:prstGeom>
                        <a:solidFill>
                          <a:schemeClr val="lt1"/>
                        </a:solidFill>
                        <a:ln w="6350">
                          <a:noFill/>
                        </a:ln>
                      </wps:spPr>
                      <wps:txbx>
                        <w:txbxContent>
                          <w:p w:rsidR="000B2C0B" w:rsidRPr="00074104" w:rsidRDefault="000B2C0B" w:rsidP="001D5B57">
                            <w:pPr>
                              <w:spacing w:line="240" w:lineRule="auto"/>
                              <w:rPr>
                                <w:sz w:val="24"/>
                                <w:szCs w:val="24"/>
                              </w:rPr>
                            </w:pPr>
                            <w:r w:rsidRPr="00074104">
                              <w:rPr>
                                <w:sz w:val="24"/>
                                <w:szCs w:val="24"/>
                              </w:rPr>
                              <w:t xml:space="preserve">Рисунок </w:t>
                            </w:r>
                            <w:r>
                              <w:rPr>
                                <w:sz w:val="24"/>
                                <w:szCs w:val="24"/>
                              </w:rPr>
                              <w:t>3</w:t>
                            </w:r>
                            <w:r w:rsidRPr="00074104">
                              <w:rPr>
                                <w:sz w:val="24"/>
                                <w:szCs w:val="24"/>
                              </w:rPr>
                              <w:t xml:space="preserve"> – </w:t>
                            </w:r>
                            <w:r>
                              <w:rPr>
                                <w:sz w:val="24"/>
                                <w:szCs w:val="24"/>
                              </w:rPr>
                              <w:t>Распределение продаж по виду товара</w:t>
                            </w:r>
                            <w:r w:rsidRPr="00074104">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54pt;margin-top:8.9pt;width:444pt;height:3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" fillcolor="white [3201]" stroked="f" strokeweight=".5pt">
                <v:textbox>
                  <w:txbxContent>
                    <w:p w:rsidR="000B2C0B" w:rsidRPr="00074104" w:rsidRDefault="000B2C0B" w:rsidP="001D5B57">
                      <w:pPr>
                        <w:spacing w:line="240" w:lineRule="auto"/>
                        <w:rPr>
                          <w:sz w:val="24"/>
                          <w:szCs w:val="24"/>
                        </w:rPr>
                      </w:pPr>
                      <w:r w:rsidRPr="00074104">
                        <w:rPr>
                          <w:sz w:val="24"/>
                          <w:szCs w:val="24"/>
                        </w:rPr>
                        <w:t xml:space="preserve">Рисунок </w:t>
                      </w:r>
                      <w:r>
                        <w:rPr>
                          <w:sz w:val="24"/>
                          <w:szCs w:val="24"/>
                        </w:rPr>
                        <w:t>3</w:t>
                      </w:r>
                      <w:r w:rsidRPr="00074104">
                        <w:rPr>
                          <w:sz w:val="24"/>
                          <w:szCs w:val="24"/>
                        </w:rPr>
                        <w:t xml:space="preserve"> – </w:t>
                      </w:r>
                      <w:r>
                        <w:rPr>
                          <w:sz w:val="24"/>
                          <w:szCs w:val="24"/>
                        </w:rPr>
                        <w:t>Распределение продаж по виду товара</w:t>
                      </w:r>
                      <w:r w:rsidRPr="00074104">
                        <w:rPr>
                          <w:sz w:val="24"/>
                          <w:szCs w:val="24"/>
                        </w:rPr>
                        <w:t>.</w:t>
                      </w:r>
                    </w:p>
                  </w:txbxContent>
                </v:textbox>
                <w10:wrap type="tight" anchorx="page"/>
              </v:shape>
            </w:pict>
          </mc:Fallback>
        </mc:AlternateContent>
      </w:r>
    </w:p>
    <w:p w:rsidR="00ED193E" w:rsidRDefault="00ED193E" w:rsidP="006D0031">
      <w:pPr>
        <w:ind w:firstLine="0"/>
        <w:jc w:val="left"/>
      </w:pPr>
    </w:p>
    <w:p w:rsidR="00ED193E" w:rsidRDefault="00287D37" w:rsidP="0091125E">
      <w:pPr>
        <w:ind w:firstLine="0"/>
        <w:jc w:val="both"/>
      </w:pPr>
      <w:r>
        <w:tab/>
        <w:t xml:space="preserve">Исходя из условий задачи, что необходимо производить анализ по каждому подразделению отдельно </w:t>
      </w:r>
      <w:r w:rsidR="002170C8">
        <w:t>оба</w:t>
      </w:r>
      <w:r>
        <w:t xml:space="preserve"> </w:t>
      </w:r>
      <w:proofErr w:type="spellStart"/>
      <w:r>
        <w:t>датасет</w:t>
      </w:r>
      <w:r w:rsidR="002170C8">
        <w:t>а</w:t>
      </w:r>
      <w:proofErr w:type="spellEnd"/>
      <w:r>
        <w:t xml:space="preserve"> был</w:t>
      </w:r>
      <w:r w:rsidR="002170C8">
        <w:t>и</w:t>
      </w:r>
      <w:r>
        <w:t xml:space="preserve"> разделен</w:t>
      </w:r>
      <w:r w:rsidR="002170C8">
        <w:t>ы</w:t>
      </w:r>
      <w:r>
        <w:t xml:space="preserve"> на 5 </w:t>
      </w:r>
      <w:proofErr w:type="spellStart"/>
      <w:r>
        <w:t>датасетов</w:t>
      </w:r>
      <w:proofErr w:type="spellEnd"/>
      <w:r>
        <w:t xml:space="preserve"> по признаку «Отдел».</w:t>
      </w:r>
    </w:p>
    <w:p w:rsidR="00287D37" w:rsidRDefault="00287D37" w:rsidP="0091125E">
      <w:pPr>
        <w:ind w:firstLine="0"/>
        <w:jc w:val="both"/>
      </w:pPr>
      <w:r>
        <w:tab/>
        <w:t>Аптеки</w:t>
      </w:r>
      <w:r w:rsidR="002170C8">
        <w:t xml:space="preserve">, представленные </w:t>
      </w:r>
      <w:r>
        <w:t xml:space="preserve"> в </w:t>
      </w:r>
      <w:proofErr w:type="spellStart"/>
      <w:r>
        <w:t>датасете</w:t>
      </w:r>
      <w:proofErr w:type="spellEnd"/>
      <w:r w:rsidR="0091125E">
        <w:t>,</w:t>
      </w:r>
      <w:r>
        <w:t xml:space="preserve"> </w:t>
      </w:r>
      <w:r w:rsidR="0091125E">
        <w:t>имеют разный</w:t>
      </w:r>
      <w:r w:rsidR="002170C8">
        <w:t xml:space="preserve"> товарооборот (Рис. </w:t>
      </w:r>
      <w:r w:rsidR="000E75C2">
        <w:t>4</w:t>
      </w:r>
      <w:r w:rsidR="002170C8">
        <w:t>)</w:t>
      </w:r>
    </w:p>
    <w:p w:rsidR="00287D37" w:rsidRDefault="00287D37" w:rsidP="002170C8">
      <w:pPr>
        <w:ind w:firstLine="0"/>
      </w:pPr>
      <w:r>
        <w:rPr>
          <w:noProof/>
          <w:color w:val="000000" w:themeColor="text1"/>
        </w:rPr>
        <mc:AlternateContent>
          <mc:Choice Requires="wps">
            <w:drawing>
              <wp:anchor distT="0" distB="0" distL="114300" distR="114300" simplePos="0" relativeHeight="251663360" behindDoc="1" locked="0" layoutInCell="1" allowOverlap="1" wp14:anchorId="68EF4AB8" wp14:editId="3F126A55">
                <wp:simplePos x="0" y="0"/>
                <wp:positionH relativeFrom="page">
                  <wp:posOffset>1333500</wp:posOffset>
                </wp:positionH>
                <wp:positionV relativeFrom="paragraph">
                  <wp:posOffset>2645410</wp:posOffset>
                </wp:positionV>
                <wp:extent cx="5591175" cy="266700"/>
                <wp:effectExtent l="0" t="0" r="9525" b="0"/>
                <wp:wrapTight wrapText="bothSides">
                  <wp:wrapPolygon edited="0">
                    <wp:start x="0" y="0"/>
                    <wp:lineTo x="0" y="20057"/>
                    <wp:lineTo x="21563" y="20057"/>
                    <wp:lineTo x="21563" y="0"/>
                    <wp:lineTo x="0" y="0"/>
                  </wp:wrapPolygon>
                </wp:wrapTight>
                <wp:docPr id="8" name="Надпись 31"/>
                <wp:cNvGraphicFramePr/>
                <a:graphic xmlns:a="http://schemas.openxmlformats.org/drawingml/2006/main">
                  <a:graphicData uri="http://schemas.microsoft.com/office/word/2010/wordprocessingShape">
                    <wps:wsp>
                      <wps:cNvSpPr txBox="1"/>
                      <wps:spPr>
                        <a:xfrm>
                          <a:off x="0" y="0"/>
                          <a:ext cx="5591175" cy="266700"/>
                        </a:xfrm>
                        <a:prstGeom prst="rect">
                          <a:avLst/>
                        </a:prstGeom>
                        <a:solidFill>
                          <a:schemeClr val="lt1"/>
                        </a:solidFill>
                        <a:ln w="6350">
                          <a:noFill/>
                        </a:ln>
                      </wps:spPr>
                      <wps:txbx>
                        <w:txbxContent>
                          <w:p w:rsidR="000B2C0B" w:rsidRPr="00074104" w:rsidRDefault="000B2C0B" w:rsidP="00287D37">
                            <w:pPr>
                              <w:spacing w:line="240" w:lineRule="auto"/>
                              <w:rPr>
                                <w:sz w:val="24"/>
                                <w:szCs w:val="24"/>
                              </w:rPr>
                            </w:pPr>
                            <w:r w:rsidRPr="00074104">
                              <w:rPr>
                                <w:sz w:val="24"/>
                                <w:szCs w:val="24"/>
                              </w:rPr>
                              <w:t xml:space="preserve">Рисунок </w:t>
                            </w:r>
                            <w:r>
                              <w:rPr>
                                <w:sz w:val="24"/>
                                <w:szCs w:val="24"/>
                              </w:rPr>
                              <w:t>4</w:t>
                            </w:r>
                            <w:r w:rsidRPr="00074104">
                              <w:rPr>
                                <w:sz w:val="24"/>
                                <w:szCs w:val="24"/>
                              </w:rPr>
                              <w:t xml:space="preserve">– </w:t>
                            </w:r>
                            <w:r>
                              <w:rPr>
                                <w:sz w:val="24"/>
                                <w:szCs w:val="24"/>
                              </w:rPr>
                              <w:t>Распределение продаж по виду товара</w:t>
                            </w:r>
                            <w:r w:rsidRPr="00074104">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05pt;margin-top:208.3pt;width:440.25pt;height:21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" fillcolor="white [3201]" stroked="f" strokeweight=".5pt">
                <v:textbox>
                  <w:txbxContent>
                    <w:p w:rsidR="000B2C0B" w:rsidRPr="00074104" w:rsidRDefault="000B2C0B" w:rsidP="00287D37">
                      <w:pPr>
                        <w:spacing w:line="240" w:lineRule="auto"/>
                        <w:rPr>
                          <w:sz w:val="24"/>
                          <w:szCs w:val="24"/>
                        </w:rPr>
                      </w:pPr>
                      <w:r w:rsidRPr="00074104">
                        <w:rPr>
                          <w:sz w:val="24"/>
                          <w:szCs w:val="24"/>
                        </w:rPr>
                        <w:t xml:space="preserve">Рисунок </w:t>
                      </w:r>
                      <w:r>
                        <w:rPr>
                          <w:sz w:val="24"/>
                          <w:szCs w:val="24"/>
                        </w:rPr>
                        <w:t>4</w:t>
                      </w:r>
                      <w:r w:rsidRPr="00074104">
                        <w:rPr>
                          <w:sz w:val="24"/>
                          <w:szCs w:val="24"/>
                        </w:rPr>
                        <w:t xml:space="preserve">– </w:t>
                      </w:r>
                      <w:r>
                        <w:rPr>
                          <w:sz w:val="24"/>
                          <w:szCs w:val="24"/>
                        </w:rPr>
                        <w:t>Распределение продаж по виду товара</w:t>
                      </w:r>
                      <w:r w:rsidRPr="00074104">
                        <w:rPr>
                          <w:sz w:val="24"/>
                          <w:szCs w:val="24"/>
                        </w:rPr>
                        <w:t>.</w:t>
                      </w:r>
                    </w:p>
                  </w:txbxContent>
                </v:textbox>
                <w10:wrap type="tight" anchorx="page"/>
              </v:shape>
            </w:pict>
          </mc:Fallback>
        </mc:AlternateContent>
      </w:r>
      <w:r>
        <w:rPr>
          <w:noProof/>
        </w:rPr>
        <w:drawing>
          <wp:inline distT="0" distB="0" distL="0" distR="0" wp14:anchorId="4A5C691C" wp14:editId="5639228C">
            <wp:extent cx="3028950" cy="244356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0611" cy="2444908"/>
                    </a:xfrm>
                    <a:prstGeom prst="rect">
                      <a:avLst/>
                    </a:prstGeom>
                    <a:noFill/>
                    <a:ln>
                      <a:noFill/>
                    </a:ln>
                  </pic:spPr>
                </pic:pic>
              </a:graphicData>
            </a:graphic>
          </wp:inline>
        </w:drawing>
      </w:r>
    </w:p>
    <w:p w:rsidR="00ED193E" w:rsidRDefault="002170C8" w:rsidP="00A6232D">
      <w:pPr>
        <w:ind w:firstLine="0"/>
        <w:jc w:val="both"/>
      </w:pPr>
      <w:r>
        <w:tab/>
        <w:t xml:space="preserve">Затем была введена переменная «Код товара» и произведен окончательный отбор </w:t>
      </w:r>
      <w:proofErr w:type="spellStart"/>
      <w:r>
        <w:t>датасетов</w:t>
      </w:r>
      <w:proofErr w:type="spellEnd"/>
      <w:r>
        <w:t xml:space="preserve"> с продажами именно по этому коду по каждому подразделению отдельно. Продажи в </w:t>
      </w:r>
      <w:proofErr w:type="spellStart"/>
      <w:r>
        <w:t>датасетах</w:t>
      </w:r>
      <w:proofErr w:type="spellEnd"/>
      <w:r>
        <w:t xml:space="preserve"> были представлены по дням, для снижения частотности были преобразованы до суммы продаж в каждом интервале  - месяце.</w:t>
      </w:r>
    </w:p>
    <w:p w:rsidR="00730D7A" w:rsidRDefault="002170C8" w:rsidP="00A6232D">
      <w:pPr>
        <w:jc w:val="both"/>
      </w:pPr>
      <w:r>
        <w:tab/>
      </w:r>
      <w:r w:rsidR="00730D7A">
        <w:t xml:space="preserve">Был произведен поиск выбросов – пикового спроса, при помощи </w:t>
      </w:r>
      <w:r w:rsidR="00730D7A" w:rsidRPr="00730D7A">
        <w:t xml:space="preserve">фильтра </w:t>
      </w:r>
      <w:proofErr w:type="spellStart"/>
      <w:r w:rsidR="00730D7A" w:rsidRPr="00730D7A">
        <w:t>Хэмплея</w:t>
      </w:r>
      <w:proofErr w:type="spellEnd"/>
      <w:r w:rsidR="00730D7A">
        <w:t xml:space="preserve">. </w:t>
      </w:r>
      <w:r w:rsidR="00730D7A" w:rsidRPr="00730D7A">
        <w:t xml:space="preserve">Главная цель </w:t>
      </w:r>
      <w:proofErr w:type="spellStart"/>
      <w:r w:rsidR="00730D7A" w:rsidRPr="00730D7A">
        <w:t>Хэмплея</w:t>
      </w:r>
      <w:proofErr w:type="spellEnd"/>
      <w:r w:rsidR="00730D7A" w:rsidRPr="00730D7A">
        <w:t xml:space="preserve"> – найти и заменить выбросы в заданном временном ряду. Для этого в своей основе он использует скользящее среднее с заданным окном. Для каждой итерации или окна фильтр вычисляет медиану и стандартное отклонение. Оно выражается в среднем абсолютном значении и обозначается как MAD.</w:t>
      </w:r>
    </w:p>
    <w:p w:rsidR="00730D7A" w:rsidRDefault="00730D7A" w:rsidP="00A6232D">
      <w:pPr>
        <w:jc w:val="both"/>
      </w:pPr>
      <w:r>
        <w:t xml:space="preserve">                </w:t>
      </w:r>
      <w:r>
        <w:rPr>
          <w:noProof/>
        </w:rPr>
        <w:drawing>
          <wp:inline distT="0" distB="0" distL="0" distR="0" wp14:anchorId="59FA3B7A" wp14:editId="6FC88CF6">
            <wp:extent cx="2771775" cy="4381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1775" cy="438150"/>
                    </a:xfrm>
                    <a:prstGeom prst="rect">
                      <a:avLst/>
                    </a:prstGeom>
                    <a:noFill/>
                    <a:ln>
                      <a:noFill/>
                    </a:ln>
                  </pic:spPr>
                </pic:pic>
              </a:graphicData>
            </a:graphic>
          </wp:inline>
        </w:drawing>
      </w:r>
    </w:p>
    <w:p w:rsidR="00730D7A" w:rsidRDefault="00730D7A" w:rsidP="00A6232D">
      <w:pPr>
        <w:jc w:val="both"/>
      </w:pPr>
      <w:r w:rsidRPr="00730D7A">
        <w:lastRenderedPageBreak/>
        <w:t>Чтобы MAD стал последовательной оценкой стандартного отклонения надо умножить его на постоянный коэффициент k. Коэффициент зависит от распределения. Мы считаем, что данные подчиняются распределению Гаусса, поэтому берём коэффициент равным 1,4826.</w:t>
      </w:r>
    </w:p>
    <w:p w:rsidR="00730D7A" w:rsidRDefault="00730D7A" w:rsidP="00A6232D">
      <w:pPr>
        <w:jc w:val="both"/>
      </w:pPr>
      <w:r>
        <w:t xml:space="preserve">          </w:t>
      </w:r>
      <w:r>
        <w:rPr>
          <w:noProof/>
        </w:rPr>
        <w:drawing>
          <wp:inline distT="0" distB="0" distL="0" distR="0" wp14:anchorId="7BD4AACE" wp14:editId="28A9A157">
            <wp:extent cx="3695700" cy="5048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5700" cy="504825"/>
                    </a:xfrm>
                    <a:prstGeom prst="rect">
                      <a:avLst/>
                    </a:prstGeom>
                    <a:noFill/>
                    <a:ln>
                      <a:noFill/>
                    </a:ln>
                  </pic:spPr>
                </pic:pic>
              </a:graphicData>
            </a:graphic>
          </wp:inline>
        </w:drawing>
      </w:r>
    </w:p>
    <w:p w:rsidR="00730D7A" w:rsidRPr="00730D7A" w:rsidRDefault="00730D7A" w:rsidP="00A6232D">
      <w:pPr>
        <w:pStyle w:val="a7"/>
        <w:shd w:val="clear" w:color="auto" w:fill="FFFFFF"/>
        <w:spacing w:before="480" w:beforeAutospacing="0" w:after="0" w:afterAutospacing="0"/>
        <w:jc w:val="both"/>
        <w:rPr>
          <w:sz w:val="28"/>
          <w:szCs w:val="28"/>
        </w:rPr>
      </w:pPr>
      <w:r w:rsidRPr="00730D7A">
        <w:rPr>
          <w:sz w:val="28"/>
          <w:szCs w:val="28"/>
        </w:rPr>
        <w:t>Если значение медианы окна скользящего среднего больше чем </w:t>
      </w:r>
      <w:r w:rsidRPr="00730D7A">
        <w:rPr>
          <w:i/>
          <w:iCs/>
          <w:sz w:val="28"/>
          <w:szCs w:val="28"/>
        </w:rPr>
        <w:t>х</w:t>
      </w:r>
      <w:r w:rsidRPr="00730D7A">
        <w:rPr>
          <w:sz w:val="28"/>
          <w:szCs w:val="28"/>
        </w:rPr>
        <w:t> стандартных отклонений, то это – выброс.</w:t>
      </w:r>
    </w:p>
    <w:p w:rsidR="00730D7A" w:rsidRDefault="00730D7A" w:rsidP="00A6232D">
      <w:pPr>
        <w:pStyle w:val="a7"/>
        <w:shd w:val="clear" w:color="auto" w:fill="FFFFFF"/>
        <w:spacing w:before="360" w:beforeAutospacing="0" w:after="0" w:afterAutospacing="0"/>
        <w:jc w:val="both"/>
        <w:rPr>
          <w:sz w:val="28"/>
          <w:szCs w:val="28"/>
        </w:rPr>
      </w:pPr>
      <w:r w:rsidRPr="00730D7A">
        <w:rPr>
          <w:sz w:val="28"/>
          <w:szCs w:val="28"/>
        </w:rPr>
        <w:t xml:space="preserve">Фильтр </w:t>
      </w:r>
      <w:proofErr w:type="spellStart"/>
      <w:r w:rsidRPr="00730D7A">
        <w:rPr>
          <w:sz w:val="28"/>
          <w:szCs w:val="28"/>
        </w:rPr>
        <w:t>Хэмплея</w:t>
      </w:r>
      <w:proofErr w:type="spellEnd"/>
      <w:r w:rsidRPr="00730D7A">
        <w:rPr>
          <w:sz w:val="28"/>
          <w:szCs w:val="28"/>
        </w:rPr>
        <w:t xml:space="preserve"> имеет 2 </w:t>
      </w:r>
      <w:proofErr w:type="gramStart"/>
      <w:r w:rsidRPr="00730D7A">
        <w:rPr>
          <w:sz w:val="28"/>
          <w:szCs w:val="28"/>
        </w:rPr>
        <w:t>настраиваемых</w:t>
      </w:r>
      <w:proofErr w:type="gramEnd"/>
      <w:r w:rsidRPr="00730D7A">
        <w:rPr>
          <w:sz w:val="28"/>
          <w:szCs w:val="28"/>
        </w:rPr>
        <w:t xml:space="preserve"> параметра:</w:t>
      </w:r>
    </w:p>
    <w:p w:rsidR="00730D7A" w:rsidRDefault="00730D7A" w:rsidP="00A6232D">
      <w:pPr>
        <w:pStyle w:val="a7"/>
        <w:numPr>
          <w:ilvl w:val="0"/>
          <w:numId w:val="10"/>
        </w:numPr>
        <w:shd w:val="clear" w:color="auto" w:fill="FFFFFF"/>
        <w:spacing w:before="360" w:beforeAutospacing="0" w:after="0" w:afterAutospacing="0"/>
        <w:jc w:val="both"/>
        <w:rPr>
          <w:sz w:val="28"/>
          <w:szCs w:val="28"/>
        </w:rPr>
      </w:pPr>
      <w:r w:rsidRPr="00730D7A">
        <w:rPr>
          <w:sz w:val="28"/>
          <w:szCs w:val="28"/>
        </w:rPr>
        <w:t>размер раздвижного окна</w:t>
      </w:r>
    </w:p>
    <w:p w:rsidR="00730D7A" w:rsidRDefault="00730D7A" w:rsidP="00A6232D">
      <w:pPr>
        <w:pStyle w:val="a7"/>
        <w:numPr>
          <w:ilvl w:val="0"/>
          <w:numId w:val="10"/>
        </w:numPr>
        <w:shd w:val="clear" w:color="auto" w:fill="FFFFFF"/>
        <w:spacing w:before="360" w:beforeAutospacing="0" w:after="0" w:afterAutospacing="0" w:line="276" w:lineRule="auto"/>
        <w:jc w:val="both"/>
        <w:rPr>
          <w:sz w:val="28"/>
          <w:szCs w:val="28"/>
        </w:rPr>
      </w:pPr>
      <w:r w:rsidRPr="00730D7A">
        <w:rPr>
          <w:sz w:val="28"/>
          <w:szCs w:val="28"/>
        </w:rPr>
        <w:t>количество стандартных отклонений, которые идентифицируют выброс</w:t>
      </w:r>
      <w:r>
        <w:rPr>
          <w:sz w:val="28"/>
          <w:szCs w:val="28"/>
        </w:rPr>
        <w:t xml:space="preserve">. В </w:t>
      </w:r>
      <w:proofErr w:type="spellStart"/>
      <w:r>
        <w:rPr>
          <w:sz w:val="28"/>
          <w:szCs w:val="28"/>
        </w:rPr>
        <w:t>датасете</w:t>
      </w:r>
      <w:proofErr w:type="spellEnd"/>
      <w:r>
        <w:rPr>
          <w:sz w:val="28"/>
          <w:szCs w:val="28"/>
        </w:rPr>
        <w:t xml:space="preserve"> применили 3 </w:t>
      </w:r>
      <w:proofErr w:type="gramStart"/>
      <w:r>
        <w:rPr>
          <w:sz w:val="28"/>
          <w:szCs w:val="28"/>
        </w:rPr>
        <w:t>стандартных</w:t>
      </w:r>
      <w:proofErr w:type="gramEnd"/>
      <w:r>
        <w:rPr>
          <w:sz w:val="28"/>
          <w:szCs w:val="28"/>
        </w:rPr>
        <w:t xml:space="preserve"> отклонения.</w:t>
      </w:r>
    </w:p>
    <w:p w:rsidR="001F770C" w:rsidRDefault="001F770C" w:rsidP="00A6232D">
      <w:pPr>
        <w:pStyle w:val="a7"/>
        <w:shd w:val="clear" w:color="auto" w:fill="FFFFFF"/>
        <w:spacing w:before="360" w:line="360" w:lineRule="auto"/>
        <w:ind w:firstLine="360"/>
        <w:jc w:val="both"/>
        <w:rPr>
          <w:sz w:val="28"/>
          <w:szCs w:val="28"/>
        </w:rPr>
      </w:pPr>
      <w:r>
        <w:rPr>
          <w:sz w:val="28"/>
          <w:szCs w:val="28"/>
        </w:rPr>
        <w:t xml:space="preserve">Для визуализации был использован </w:t>
      </w:r>
      <w:proofErr w:type="spellStart"/>
      <w:r w:rsidRPr="001F770C">
        <w:rPr>
          <w:sz w:val="28"/>
          <w:szCs w:val="28"/>
        </w:rPr>
        <w:t>Boxplot</w:t>
      </w:r>
      <w:proofErr w:type="spellEnd"/>
      <w:r w:rsidRPr="001F770C">
        <w:rPr>
          <w:sz w:val="28"/>
          <w:szCs w:val="28"/>
        </w:rPr>
        <w:t xml:space="preserve"> </w:t>
      </w:r>
      <w:r>
        <w:rPr>
          <w:sz w:val="28"/>
          <w:szCs w:val="28"/>
        </w:rPr>
        <w:t xml:space="preserve">(Рис. </w:t>
      </w:r>
      <w:r w:rsidR="000E75C2">
        <w:rPr>
          <w:sz w:val="28"/>
          <w:szCs w:val="28"/>
        </w:rPr>
        <w:t>5</w:t>
      </w:r>
      <w:r>
        <w:rPr>
          <w:sz w:val="28"/>
          <w:szCs w:val="28"/>
        </w:rPr>
        <w:t xml:space="preserve">) или  </w:t>
      </w:r>
      <w:r w:rsidRPr="001F770C">
        <w:rPr>
          <w:sz w:val="28"/>
          <w:szCs w:val="28"/>
        </w:rPr>
        <w:t>Ящик с усами</w:t>
      </w:r>
      <w:r>
        <w:rPr>
          <w:sz w:val="28"/>
          <w:szCs w:val="28"/>
        </w:rPr>
        <w:t>. Ящик с усами</w:t>
      </w:r>
      <w:r w:rsidRPr="001F770C">
        <w:rPr>
          <w:sz w:val="28"/>
          <w:szCs w:val="28"/>
        </w:rPr>
        <w:t>, диаграмма р</w:t>
      </w:r>
      <w:r>
        <w:rPr>
          <w:sz w:val="28"/>
          <w:szCs w:val="28"/>
        </w:rPr>
        <w:t>азмаха, усиковая диаграмма, коробчатая диаграмма</w:t>
      </w:r>
      <w:r w:rsidRPr="001F770C">
        <w:rPr>
          <w:sz w:val="28"/>
          <w:szCs w:val="28"/>
        </w:rPr>
        <w:t>, блочная диагра</w:t>
      </w:r>
      <w:r>
        <w:rPr>
          <w:sz w:val="28"/>
          <w:szCs w:val="28"/>
        </w:rPr>
        <w:t>мма с ограничителями выбросов</w:t>
      </w:r>
      <w:r w:rsidRPr="001F770C">
        <w:rPr>
          <w:sz w:val="28"/>
          <w:szCs w:val="28"/>
        </w:rPr>
        <w:t xml:space="preserve"> (англ. </w:t>
      </w:r>
      <w:proofErr w:type="spellStart"/>
      <w:r w:rsidRPr="001F770C">
        <w:rPr>
          <w:sz w:val="28"/>
          <w:szCs w:val="28"/>
        </w:rPr>
        <w:t>box-and-whiskers</w:t>
      </w:r>
      <w:proofErr w:type="spellEnd"/>
      <w:r w:rsidRPr="001F770C">
        <w:rPr>
          <w:sz w:val="28"/>
          <w:szCs w:val="28"/>
        </w:rPr>
        <w:t xml:space="preserve"> </w:t>
      </w:r>
      <w:proofErr w:type="spellStart"/>
      <w:r w:rsidRPr="001F770C">
        <w:rPr>
          <w:sz w:val="28"/>
          <w:szCs w:val="28"/>
        </w:rPr>
        <w:t>diagram</w:t>
      </w:r>
      <w:proofErr w:type="spellEnd"/>
      <w:r w:rsidRPr="001F770C">
        <w:rPr>
          <w:sz w:val="28"/>
          <w:szCs w:val="28"/>
        </w:rPr>
        <w:t xml:space="preserve">, </w:t>
      </w:r>
      <w:proofErr w:type="spellStart"/>
      <w:r w:rsidRPr="001F770C">
        <w:rPr>
          <w:sz w:val="28"/>
          <w:szCs w:val="28"/>
        </w:rPr>
        <w:t>box-and-whiskers</w:t>
      </w:r>
      <w:proofErr w:type="spellEnd"/>
      <w:r w:rsidRPr="001F770C">
        <w:rPr>
          <w:sz w:val="28"/>
          <w:szCs w:val="28"/>
        </w:rPr>
        <w:t xml:space="preserve"> </w:t>
      </w:r>
      <w:proofErr w:type="spellStart"/>
      <w:r w:rsidRPr="001F770C">
        <w:rPr>
          <w:sz w:val="28"/>
          <w:szCs w:val="28"/>
        </w:rPr>
        <w:t>plot</w:t>
      </w:r>
      <w:proofErr w:type="spellEnd"/>
      <w:r w:rsidRPr="001F770C">
        <w:rPr>
          <w:sz w:val="28"/>
          <w:szCs w:val="28"/>
        </w:rPr>
        <w:t xml:space="preserve">, </w:t>
      </w:r>
      <w:proofErr w:type="spellStart"/>
      <w:r w:rsidRPr="001F770C">
        <w:rPr>
          <w:sz w:val="28"/>
          <w:szCs w:val="28"/>
        </w:rPr>
        <w:t>box</w:t>
      </w:r>
      <w:proofErr w:type="spellEnd"/>
      <w:r w:rsidRPr="001F770C">
        <w:rPr>
          <w:sz w:val="28"/>
          <w:szCs w:val="28"/>
        </w:rPr>
        <w:t xml:space="preserve"> </w:t>
      </w:r>
      <w:proofErr w:type="spellStart"/>
      <w:r w:rsidRPr="001F770C">
        <w:rPr>
          <w:sz w:val="28"/>
          <w:szCs w:val="28"/>
        </w:rPr>
        <w:t>plot</w:t>
      </w:r>
      <w:proofErr w:type="spellEnd"/>
      <w:r w:rsidRPr="001F770C">
        <w:rPr>
          <w:sz w:val="28"/>
          <w:szCs w:val="28"/>
        </w:rPr>
        <w:t>) — график, использующийся в описательной статистике, компактно изображающий одномер</w:t>
      </w:r>
      <w:r>
        <w:rPr>
          <w:sz w:val="28"/>
          <w:szCs w:val="28"/>
        </w:rPr>
        <w:t>ное распределение вероятностей.</w:t>
      </w:r>
    </w:p>
    <w:p w:rsidR="00730D7A" w:rsidRDefault="001F770C" w:rsidP="00A6232D">
      <w:pPr>
        <w:pStyle w:val="a7"/>
        <w:shd w:val="clear" w:color="auto" w:fill="FFFFFF"/>
        <w:spacing w:before="360" w:line="360" w:lineRule="auto"/>
        <w:ind w:firstLine="360"/>
        <w:jc w:val="both"/>
        <w:rPr>
          <w:sz w:val="28"/>
          <w:szCs w:val="28"/>
        </w:rPr>
      </w:pPr>
      <w:r w:rsidRPr="001F770C">
        <w:rPr>
          <w:sz w:val="28"/>
          <w:szCs w:val="28"/>
        </w:rPr>
        <w:t xml:space="preserve">Такой вид диаграммы в удобной форме показывает медиану (или, если нужно, среднее), нижний и верхний квартили, минимальное и максимальное значение выборки и выбросы. Несколько таких ящиков можно нарисовать бок о бок, чтобы визуально сравнивать одно распределение с другим; их можно располагать как горизонтально, так и вертикально. Расстояния между различными частями ящика позволяют определить степень разброса </w:t>
      </w:r>
      <w:r w:rsidRPr="001F770C">
        <w:rPr>
          <w:sz w:val="28"/>
          <w:szCs w:val="28"/>
        </w:rPr>
        <w:lastRenderedPageBreak/>
        <w:t>(дисперсии) и асимметрии данных и выявить выбросы.</w:t>
      </w:r>
      <w:r w:rsidR="000B2C0B" w:rsidRPr="000B2C0B">
        <w:rPr>
          <w:noProof/>
        </w:rPr>
        <w:t xml:space="preserve"> </w:t>
      </w:r>
      <w:r w:rsidR="000B2C0B">
        <w:rPr>
          <w:noProof/>
        </w:rPr>
        <w:drawing>
          <wp:inline distT="0" distB="0" distL="0" distR="0" wp14:anchorId="0E9F4DDE" wp14:editId="107AE729">
            <wp:extent cx="4133850" cy="44577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7678" cy="4461828"/>
                    </a:xfrm>
                    <a:prstGeom prst="rect">
                      <a:avLst/>
                    </a:prstGeom>
                    <a:noFill/>
                    <a:ln>
                      <a:noFill/>
                    </a:ln>
                  </pic:spPr>
                </pic:pic>
              </a:graphicData>
            </a:graphic>
          </wp:inline>
        </w:drawing>
      </w:r>
    </w:p>
    <w:p w:rsidR="000E75C2" w:rsidRDefault="00F25586" w:rsidP="00A6232D">
      <w:pPr>
        <w:pStyle w:val="a7"/>
        <w:shd w:val="clear" w:color="auto" w:fill="FFFFFF"/>
        <w:spacing w:before="360" w:line="360" w:lineRule="auto"/>
        <w:ind w:firstLine="360"/>
        <w:jc w:val="both"/>
        <w:rPr>
          <w:sz w:val="28"/>
          <w:szCs w:val="28"/>
        </w:rPr>
      </w:pPr>
      <w:r>
        <w:rPr>
          <w:noProof/>
          <w:color w:val="000000" w:themeColor="text1"/>
          <w:sz w:val="28"/>
          <w:szCs w:val="28"/>
        </w:rPr>
        <mc:AlternateContent>
          <mc:Choice Requires="wps">
            <w:drawing>
              <wp:anchor distT="0" distB="0" distL="114300" distR="114300" simplePos="0" relativeHeight="251665408" behindDoc="1" locked="0" layoutInCell="1" allowOverlap="1" wp14:anchorId="5602DB7F" wp14:editId="46AB7B8A">
                <wp:simplePos x="0" y="0"/>
                <wp:positionH relativeFrom="page">
                  <wp:posOffset>609600</wp:posOffset>
                </wp:positionH>
                <wp:positionV relativeFrom="paragraph">
                  <wp:posOffset>27940</wp:posOffset>
                </wp:positionV>
                <wp:extent cx="5591175" cy="438150"/>
                <wp:effectExtent l="0" t="0" r="9525" b="0"/>
                <wp:wrapTight wrapText="bothSides">
                  <wp:wrapPolygon edited="0">
                    <wp:start x="0" y="0"/>
                    <wp:lineTo x="0" y="20661"/>
                    <wp:lineTo x="21563" y="20661"/>
                    <wp:lineTo x="21563" y="0"/>
                    <wp:lineTo x="0" y="0"/>
                  </wp:wrapPolygon>
                </wp:wrapTight>
                <wp:docPr id="13" name="Надпись 31"/>
                <wp:cNvGraphicFramePr/>
                <a:graphic xmlns:a="http://schemas.openxmlformats.org/drawingml/2006/main">
                  <a:graphicData uri="http://schemas.microsoft.com/office/word/2010/wordprocessingShape">
                    <wps:wsp>
                      <wps:cNvSpPr txBox="1"/>
                      <wps:spPr>
                        <a:xfrm>
                          <a:off x="0" y="0"/>
                          <a:ext cx="5591175" cy="438150"/>
                        </a:xfrm>
                        <a:prstGeom prst="rect">
                          <a:avLst/>
                        </a:prstGeom>
                        <a:solidFill>
                          <a:schemeClr val="lt1"/>
                        </a:solidFill>
                        <a:ln w="6350">
                          <a:noFill/>
                        </a:ln>
                      </wps:spPr>
                      <wps:txbx>
                        <w:txbxContent>
                          <w:p w:rsidR="000B2C0B" w:rsidRPr="00074104" w:rsidRDefault="000B2C0B" w:rsidP="001F770C">
                            <w:pPr>
                              <w:spacing w:line="240" w:lineRule="auto"/>
                              <w:rPr>
                                <w:sz w:val="24"/>
                                <w:szCs w:val="24"/>
                              </w:rPr>
                            </w:pPr>
                            <w:r w:rsidRPr="00074104">
                              <w:rPr>
                                <w:sz w:val="24"/>
                                <w:szCs w:val="24"/>
                              </w:rPr>
                              <w:t xml:space="preserve">Рисунок </w:t>
                            </w:r>
                            <w:r>
                              <w:rPr>
                                <w:sz w:val="24"/>
                                <w:szCs w:val="24"/>
                              </w:rPr>
                              <w:t>5</w:t>
                            </w:r>
                            <w:r w:rsidRPr="00074104">
                              <w:rPr>
                                <w:sz w:val="24"/>
                                <w:szCs w:val="24"/>
                              </w:rPr>
                              <w:t xml:space="preserve"> –</w:t>
                            </w:r>
                            <w:r w:rsidRPr="001F770C">
                              <w:rPr>
                                <w:sz w:val="24"/>
                                <w:szCs w:val="24"/>
                              </w:rPr>
                              <w:t xml:space="preserve">Фильтр </w:t>
                            </w:r>
                            <w:proofErr w:type="spellStart"/>
                            <w:r w:rsidRPr="001F770C">
                              <w:rPr>
                                <w:sz w:val="24"/>
                                <w:szCs w:val="24"/>
                              </w:rPr>
                              <w:t>Хэмплея</w:t>
                            </w:r>
                            <w:proofErr w:type="spellEnd"/>
                            <w:r>
                              <w:rPr>
                                <w:sz w:val="24"/>
                                <w:szCs w:val="24"/>
                              </w:rPr>
                              <w:t xml:space="preserve"> и </w:t>
                            </w:r>
                            <w:proofErr w:type="spellStart"/>
                            <w:r w:rsidRPr="001F770C">
                              <w:rPr>
                                <w:sz w:val="24"/>
                                <w:szCs w:val="24"/>
                              </w:rPr>
                              <w:t>Boxplot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48pt;margin-top:2.2pt;width:440.25pt;height:34.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" fillcolor="white [3201]" stroked="f" strokeweight=".5pt">
                <v:textbox>
                  <w:txbxContent>
                    <w:p w:rsidR="000B2C0B" w:rsidRPr="00074104" w:rsidRDefault="000B2C0B" w:rsidP="001F770C">
                      <w:pPr>
                        <w:spacing w:line="240" w:lineRule="auto"/>
                        <w:rPr>
                          <w:sz w:val="24"/>
                          <w:szCs w:val="24"/>
                        </w:rPr>
                      </w:pPr>
                      <w:r w:rsidRPr="00074104">
                        <w:rPr>
                          <w:sz w:val="24"/>
                          <w:szCs w:val="24"/>
                        </w:rPr>
                        <w:t xml:space="preserve">Рисунок </w:t>
                      </w:r>
                      <w:r>
                        <w:rPr>
                          <w:sz w:val="24"/>
                          <w:szCs w:val="24"/>
                        </w:rPr>
                        <w:t>5</w:t>
                      </w:r>
                      <w:r w:rsidRPr="00074104">
                        <w:rPr>
                          <w:sz w:val="24"/>
                          <w:szCs w:val="24"/>
                        </w:rPr>
                        <w:t xml:space="preserve"> –</w:t>
                      </w:r>
                      <w:r w:rsidRPr="001F770C">
                        <w:rPr>
                          <w:sz w:val="24"/>
                          <w:szCs w:val="24"/>
                        </w:rPr>
                        <w:t xml:space="preserve">Фильтр </w:t>
                      </w:r>
                      <w:proofErr w:type="spellStart"/>
                      <w:r w:rsidRPr="001F770C">
                        <w:rPr>
                          <w:sz w:val="24"/>
                          <w:szCs w:val="24"/>
                        </w:rPr>
                        <w:t>Хэмплея</w:t>
                      </w:r>
                      <w:proofErr w:type="spellEnd"/>
                      <w:r>
                        <w:rPr>
                          <w:sz w:val="24"/>
                          <w:szCs w:val="24"/>
                        </w:rPr>
                        <w:t xml:space="preserve"> и </w:t>
                      </w:r>
                      <w:proofErr w:type="spellStart"/>
                      <w:r w:rsidRPr="001F770C">
                        <w:rPr>
                          <w:sz w:val="24"/>
                          <w:szCs w:val="24"/>
                        </w:rPr>
                        <w:t>Boxplot</w:t>
                      </w:r>
                      <w:proofErr w:type="spellEnd"/>
                    </w:p>
                  </w:txbxContent>
                </v:textbox>
                <w10:wrap type="tight" anchorx="page"/>
              </v:shape>
            </w:pict>
          </mc:Fallback>
        </mc:AlternateContent>
      </w:r>
      <w:r w:rsidR="000E75C2" w:rsidRPr="000E75C2">
        <w:rPr>
          <w:sz w:val="28"/>
          <w:szCs w:val="28"/>
        </w:rPr>
        <w:t xml:space="preserve">Границами ящика служат первый и третий квартили (25-й и 75-й </w:t>
      </w:r>
      <w:proofErr w:type="spellStart"/>
      <w:r w:rsidR="000E75C2" w:rsidRPr="000E75C2">
        <w:rPr>
          <w:sz w:val="28"/>
          <w:szCs w:val="28"/>
        </w:rPr>
        <w:t>процентили</w:t>
      </w:r>
      <w:proofErr w:type="spellEnd"/>
      <w:r w:rsidR="000E75C2" w:rsidRPr="000E75C2">
        <w:rPr>
          <w:sz w:val="28"/>
          <w:szCs w:val="28"/>
        </w:rPr>
        <w:t xml:space="preserve"> соответственно), линия в середине ящика — медиана (50-й </w:t>
      </w:r>
      <w:proofErr w:type="spellStart"/>
      <w:r w:rsidR="000E75C2" w:rsidRPr="000E75C2">
        <w:rPr>
          <w:sz w:val="28"/>
          <w:szCs w:val="28"/>
        </w:rPr>
        <w:t>процентиль</w:t>
      </w:r>
      <w:proofErr w:type="spellEnd"/>
      <w:r w:rsidR="000E75C2" w:rsidRPr="000E75C2">
        <w:rPr>
          <w:sz w:val="28"/>
          <w:szCs w:val="28"/>
        </w:rPr>
        <w:t>).[5] Концы усов — края статистически значимой выборки (без выбросов), и они могут определяться несколькими способами. Наиболее распространённые значения, определяющие длину «усов»:</w:t>
      </w:r>
    </w:p>
    <w:p w:rsidR="000E75C2" w:rsidRDefault="000E75C2" w:rsidP="00A6232D">
      <w:pPr>
        <w:pStyle w:val="a7"/>
        <w:numPr>
          <w:ilvl w:val="0"/>
          <w:numId w:val="13"/>
        </w:numPr>
        <w:shd w:val="clear" w:color="auto" w:fill="FFFFFF"/>
        <w:spacing w:before="360" w:line="360" w:lineRule="auto"/>
        <w:jc w:val="both"/>
        <w:rPr>
          <w:sz w:val="28"/>
          <w:szCs w:val="28"/>
        </w:rPr>
      </w:pPr>
      <w:r w:rsidRPr="000E75C2">
        <w:rPr>
          <w:sz w:val="28"/>
          <w:szCs w:val="28"/>
        </w:rPr>
        <w:t>Минимальное и максимальное наблюда</w:t>
      </w:r>
      <w:r>
        <w:rPr>
          <w:sz w:val="28"/>
          <w:szCs w:val="28"/>
        </w:rPr>
        <w:t>емые значения данных по выборке</w:t>
      </w:r>
    </w:p>
    <w:p w:rsidR="000E75C2" w:rsidRDefault="000E75C2" w:rsidP="00A6232D">
      <w:pPr>
        <w:pStyle w:val="a7"/>
        <w:numPr>
          <w:ilvl w:val="0"/>
          <w:numId w:val="13"/>
        </w:numPr>
        <w:shd w:val="clear" w:color="auto" w:fill="FFFFFF"/>
        <w:spacing w:before="360" w:line="360" w:lineRule="auto"/>
        <w:jc w:val="both"/>
        <w:rPr>
          <w:sz w:val="28"/>
          <w:szCs w:val="28"/>
        </w:rPr>
      </w:pPr>
      <w:r w:rsidRPr="000E75C2">
        <w:rPr>
          <w:sz w:val="28"/>
          <w:szCs w:val="28"/>
        </w:rPr>
        <w:t xml:space="preserve">Разность первого квартиля и полутора </w:t>
      </w:r>
      <w:proofErr w:type="spellStart"/>
      <w:r w:rsidRPr="000E75C2">
        <w:rPr>
          <w:sz w:val="28"/>
          <w:szCs w:val="28"/>
        </w:rPr>
        <w:t>межквартильных</w:t>
      </w:r>
      <w:proofErr w:type="spellEnd"/>
      <w:r w:rsidRPr="000E75C2">
        <w:rPr>
          <w:sz w:val="28"/>
          <w:szCs w:val="28"/>
        </w:rPr>
        <w:t xml:space="preserve"> расстояний; сумма третьего квартиля и полутора </w:t>
      </w:r>
      <w:proofErr w:type="spellStart"/>
      <w:r w:rsidRPr="000E75C2">
        <w:rPr>
          <w:sz w:val="28"/>
          <w:szCs w:val="28"/>
        </w:rPr>
        <w:t>межквартильных</w:t>
      </w:r>
      <w:proofErr w:type="spellEnd"/>
      <w:r w:rsidRPr="000E75C2">
        <w:rPr>
          <w:sz w:val="28"/>
          <w:szCs w:val="28"/>
        </w:rPr>
        <w:t xml:space="preserve"> расстояний </w:t>
      </w:r>
    </w:p>
    <w:p w:rsidR="000B2C0B" w:rsidRDefault="000E75C2" w:rsidP="00A6232D">
      <w:pPr>
        <w:pStyle w:val="a7"/>
        <w:shd w:val="clear" w:color="auto" w:fill="FFFFFF"/>
        <w:spacing w:before="360" w:line="360" w:lineRule="auto"/>
        <w:jc w:val="both"/>
        <w:rPr>
          <w:sz w:val="28"/>
          <w:szCs w:val="28"/>
        </w:rPr>
      </w:pPr>
      <w:r>
        <w:rPr>
          <w:sz w:val="28"/>
          <w:szCs w:val="28"/>
        </w:rPr>
        <w:t xml:space="preserve">Для двух случайных </w:t>
      </w:r>
      <w:proofErr w:type="spellStart"/>
      <w:r>
        <w:rPr>
          <w:sz w:val="28"/>
          <w:szCs w:val="28"/>
        </w:rPr>
        <w:t>датас</w:t>
      </w:r>
      <w:r w:rsidR="000B2C0B">
        <w:rPr>
          <w:sz w:val="28"/>
          <w:szCs w:val="28"/>
        </w:rPr>
        <w:t>етов</w:t>
      </w:r>
      <w:proofErr w:type="spellEnd"/>
      <w:r w:rsidR="000B2C0B">
        <w:rPr>
          <w:sz w:val="28"/>
          <w:szCs w:val="28"/>
        </w:rPr>
        <w:t xml:space="preserve"> из 5 сформированных строим графики      (Рис. 6):</w:t>
      </w:r>
    </w:p>
    <w:p w:rsidR="000E75C2" w:rsidRDefault="000B2C0B" w:rsidP="00A6232D">
      <w:pPr>
        <w:pStyle w:val="a7"/>
        <w:numPr>
          <w:ilvl w:val="0"/>
          <w:numId w:val="14"/>
        </w:numPr>
        <w:shd w:val="clear" w:color="auto" w:fill="FFFFFF"/>
        <w:spacing w:before="360" w:line="360" w:lineRule="auto"/>
        <w:jc w:val="both"/>
        <w:rPr>
          <w:sz w:val="28"/>
          <w:szCs w:val="28"/>
        </w:rPr>
      </w:pPr>
      <w:r>
        <w:rPr>
          <w:sz w:val="28"/>
          <w:szCs w:val="28"/>
        </w:rPr>
        <w:lastRenderedPageBreak/>
        <w:t>график временного ряда</w:t>
      </w:r>
      <w:r w:rsidRPr="000B2C0B">
        <w:rPr>
          <w:rFonts w:ascii="Arial" w:hAnsi="Arial" w:cs="Arial"/>
          <w:color w:val="212529"/>
          <w:sz w:val="30"/>
          <w:szCs w:val="30"/>
          <w:bdr w:val="single" w:sz="2" w:space="0" w:color="E5E7EB" w:frame="1"/>
          <w:shd w:val="clear" w:color="auto" w:fill="FFFFFF"/>
        </w:rPr>
        <w:t xml:space="preserve"> </w:t>
      </w:r>
      <w:r w:rsidRPr="000B2C0B">
        <w:rPr>
          <w:sz w:val="28"/>
          <w:szCs w:val="28"/>
        </w:rPr>
        <w:t>— это линейный график, который показывает данные, такие как измерения, продажи или частоты за определенный период времени. Они могут использоваться для отображения закономерности или </w:t>
      </w:r>
      <w:r w:rsidRPr="000B2C0B">
        <w:rPr>
          <w:bCs/>
          <w:sz w:val="28"/>
          <w:szCs w:val="28"/>
        </w:rPr>
        <w:t>тенденции в данных</w:t>
      </w:r>
      <w:r w:rsidRPr="000B2C0B">
        <w:rPr>
          <w:sz w:val="28"/>
          <w:szCs w:val="28"/>
        </w:rPr>
        <w:t> и полезны для составления </w:t>
      </w:r>
      <w:r w:rsidRPr="000B2C0B">
        <w:rPr>
          <w:bCs/>
          <w:sz w:val="28"/>
          <w:szCs w:val="28"/>
        </w:rPr>
        <w:t>прогнозов</w:t>
      </w:r>
      <w:r w:rsidRPr="000B2C0B">
        <w:rPr>
          <w:sz w:val="28"/>
          <w:szCs w:val="28"/>
        </w:rPr>
        <w:t> на будущее, таких как прогнозирование погоды или финансовый рост.</w:t>
      </w:r>
    </w:p>
    <w:p w:rsidR="000B2C0B" w:rsidRPr="000B2C0B" w:rsidRDefault="000B2C0B" w:rsidP="00A6232D">
      <w:pPr>
        <w:pStyle w:val="a7"/>
        <w:numPr>
          <w:ilvl w:val="0"/>
          <w:numId w:val="14"/>
        </w:numPr>
        <w:shd w:val="clear" w:color="auto" w:fill="FFFFFF"/>
        <w:spacing w:before="360" w:line="360" w:lineRule="auto"/>
        <w:jc w:val="both"/>
        <w:rPr>
          <w:sz w:val="28"/>
          <w:szCs w:val="28"/>
        </w:rPr>
      </w:pPr>
      <w:r>
        <w:rPr>
          <w:sz w:val="28"/>
          <w:szCs w:val="28"/>
        </w:rPr>
        <w:t xml:space="preserve">график скользящего среднего. </w:t>
      </w:r>
      <w:proofErr w:type="spellStart"/>
      <w:proofErr w:type="gramStart"/>
      <w:r>
        <w:rPr>
          <w:sz w:val="28"/>
          <w:szCs w:val="28"/>
        </w:rPr>
        <w:t>С</w:t>
      </w:r>
      <w:r w:rsidRPr="000B2C0B">
        <w:rPr>
          <w:sz w:val="28"/>
          <w:szCs w:val="28"/>
        </w:rPr>
        <w:t>кользя́щее</w:t>
      </w:r>
      <w:proofErr w:type="spellEnd"/>
      <w:proofErr w:type="gramEnd"/>
      <w:r w:rsidRPr="000B2C0B">
        <w:rPr>
          <w:sz w:val="28"/>
          <w:szCs w:val="28"/>
        </w:rPr>
        <w:t xml:space="preserve"> </w:t>
      </w:r>
      <w:proofErr w:type="spellStart"/>
      <w:r w:rsidRPr="000B2C0B">
        <w:rPr>
          <w:sz w:val="28"/>
          <w:szCs w:val="28"/>
        </w:rPr>
        <w:t>сре́днее</w:t>
      </w:r>
      <w:proofErr w:type="spellEnd"/>
      <w:r w:rsidRPr="000B2C0B">
        <w:rPr>
          <w:sz w:val="28"/>
          <w:szCs w:val="28"/>
        </w:rPr>
        <w:t xml:space="preserve"> (англ. </w:t>
      </w:r>
      <w:proofErr w:type="spellStart"/>
      <w:r w:rsidRPr="000B2C0B">
        <w:rPr>
          <w:sz w:val="28"/>
          <w:szCs w:val="28"/>
        </w:rPr>
        <w:t>moving</w:t>
      </w:r>
      <w:proofErr w:type="spellEnd"/>
      <w:r w:rsidRPr="000B2C0B">
        <w:rPr>
          <w:sz w:val="28"/>
          <w:szCs w:val="28"/>
        </w:rPr>
        <w:t xml:space="preserve"> </w:t>
      </w:r>
      <w:proofErr w:type="spellStart"/>
      <w:r w:rsidRPr="000B2C0B">
        <w:rPr>
          <w:sz w:val="28"/>
          <w:szCs w:val="28"/>
        </w:rPr>
        <w:t>average</w:t>
      </w:r>
      <w:proofErr w:type="spellEnd"/>
      <w:r w:rsidRPr="000B2C0B">
        <w:rPr>
          <w:sz w:val="28"/>
          <w:szCs w:val="28"/>
        </w:rPr>
        <w:t>, MA) — общее название для семейства функций, значения которых в каждой точке определения равны некоторому среднему значению исходной функции за предыдущий период.</w:t>
      </w:r>
      <w:r>
        <w:rPr>
          <w:sz w:val="28"/>
          <w:szCs w:val="28"/>
        </w:rPr>
        <w:t xml:space="preserve"> </w:t>
      </w:r>
      <w:r w:rsidRPr="000B2C0B">
        <w:rPr>
          <w:sz w:val="28"/>
          <w:szCs w:val="28"/>
        </w:rPr>
        <w:t>Скользящие средние обычно используются с данными временных рядов для сглаживания краткосрочных колебаний и выделения основных тенденций или циклов</w:t>
      </w:r>
    </w:p>
    <w:p w:rsidR="000B2C0B" w:rsidRDefault="000B2C0B" w:rsidP="00A6232D">
      <w:pPr>
        <w:pStyle w:val="a7"/>
        <w:numPr>
          <w:ilvl w:val="0"/>
          <w:numId w:val="14"/>
        </w:numPr>
        <w:shd w:val="clear" w:color="auto" w:fill="FFFFFF"/>
        <w:spacing w:before="360" w:line="360" w:lineRule="auto"/>
        <w:jc w:val="both"/>
        <w:rPr>
          <w:sz w:val="28"/>
          <w:szCs w:val="28"/>
        </w:rPr>
      </w:pPr>
      <w:r>
        <w:rPr>
          <w:sz w:val="28"/>
          <w:szCs w:val="28"/>
        </w:rPr>
        <w:t xml:space="preserve">график автокорреляции. </w:t>
      </w:r>
      <w:r w:rsidRPr="000B2C0B">
        <w:rPr>
          <w:sz w:val="28"/>
          <w:szCs w:val="28"/>
        </w:rPr>
        <w:t>Автокорреляционная функция (АКФ) — зависимость взаимосвязи между функцией (сигналом) и её сдвинутой по аргументу функции копией от величины сдвига.</w:t>
      </w:r>
      <w:r>
        <w:rPr>
          <w:sz w:val="28"/>
          <w:szCs w:val="28"/>
        </w:rPr>
        <w:t xml:space="preserve"> </w:t>
      </w:r>
      <w:r w:rsidRPr="000B2C0B">
        <w:rPr>
          <w:rFonts w:ascii="Arial" w:hAnsi="Arial" w:cs="Arial"/>
          <w:color w:val="202122"/>
          <w:sz w:val="21"/>
          <w:szCs w:val="21"/>
          <w:shd w:val="clear" w:color="auto" w:fill="FFFFFF"/>
        </w:rPr>
        <w:t xml:space="preserve"> </w:t>
      </w:r>
      <w:r w:rsidRPr="000B2C0B">
        <w:rPr>
          <w:sz w:val="28"/>
          <w:szCs w:val="28"/>
        </w:rPr>
        <w:t>Автокорреляционная функция играет важную роль в математическом моделировании и анализе временных рядов, показывая характерные времена для исследуемых процессов</w:t>
      </w:r>
      <w:r>
        <w:rPr>
          <w:sz w:val="28"/>
          <w:szCs w:val="28"/>
        </w:rPr>
        <w:t>.</w:t>
      </w:r>
    </w:p>
    <w:p w:rsidR="002170C8" w:rsidRPr="000E75C2" w:rsidRDefault="002170C8" w:rsidP="000E75C2">
      <w:pPr>
        <w:pStyle w:val="a7"/>
        <w:shd w:val="clear" w:color="auto" w:fill="FFFFFF"/>
        <w:spacing w:before="360" w:line="360" w:lineRule="auto"/>
        <w:ind w:left="360"/>
        <w:rPr>
          <w:sz w:val="28"/>
          <w:szCs w:val="28"/>
        </w:rPr>
      </w:pPr>
    </w:p>
    <w:p w:rsidR="00ED193E" w:rsidRDefault="00ED193E" w:rsidP="006D0031">
      <w:pPr>
        <w:ind w:firstLine="0"/>
        <w:jc w:val="left"/>
      </w:pPr>
    </w:p>
    <w:p w:rsidR="00ED193E" w:rsidRDefault="00E452A1" w:rsidP="006D0031">
      <w:pPr>
        <w:ind w:firstLine="0"/>
        <w:jc w:val="left"/>
      </w:pPr>
      <w:r>
        <w:rPr>
          <w:noProof/>
        </w:rPr>
        <w:lastRenderedPageBreak/>
        <w:drawing>
          <wp:inline distT="0" distB="0" distL="0" distR="0" wp14:anchorId="002EF5B8" wp14:editId="24953E7B">
            <wp:extent cx="5930153" cy="3482788"/>
            <wp:effectExtent l="0" t="0" r="0"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485091"/>
                    </a:xfrm>
                    <a:prstGeom prst="rect">
                      <a:avLst/>
                    </a:prstGeom>
                    <a:noFill/>
                    <a:ln>
                      <a:noFill/>
                    </a:ln>
                  </pic:spPr>
                </pic:pic>
              </a:graphicData>
            </a:graphic>
          </wp:inline>
        </w:drawing>
      </w:r>
    </w:p>
    <w:p w:rsidR="00ED193E" w:rsidRDefault="00E452A1" w:rsidP="006D0031">
      <w:pPr>
        <w:ind w:firstLine="0"/>
        <w:jc w:val="left"/>
      </w:pPr>
      <w:r>
        <w:rPr>
          <w:noProof/>
          <w:color w:val="000000" w:themeColor="text1"/>
        </w:rPr>
        <mc:AlternateContent>
          <mc:Choice Requires="wps">
            <w:drawing>
              <wp:anchor distT="0" distB="0" distL="114300" distR="114300" simplePos="0" relativeHeight="251669504" behindDoc="1" locked="0" layoutInCell="1" allowOverlap="1" wp14:anchorId="4E608B98" wp14:editId="68D81F02">
                <wp:simplePos x="0" y="0"/>
                <wp:positionH relativeFrom="page">
                  <wp:posOffset>1323975</wp:posOffset>
                </wp:positionH>
                <wp:positionV relativeFrom="paragraph">
                  <wp:posOffset>28575</wp:posOffset>
                </wp:positionV>
                <wp:extent cx="5591175" cy="438150"/>
                <wp:effectExtent l="0" t="0" r="9525" b="0"/>
                <wp:wrapTight wrapText="bothSides">
                  <wp:wrapPolygon edited="0">
                    <wp:start x="0" y="0"/>
                    <wp:lineTo x="0" y="20661"/>
                    <wp:lineTo x="21563" y="20661"/>
                    <wp:lineTo x="21563" y="0"/>
                    <wp:lineTo x="0" y="0"/>
                  </wp:wrapPolygon>
                </wp:wrapTight>
                <wp:docPr id="19" name="Надпись 31"/>
                <wp:cNvGraphicFramePr/>
                <a:graphic xmlns:a="http://schemas.openxmlformats.org/drawingml/2006/main">
                  <a:graphicData uri="http://schemas.microsoft.com/office/word/2010/wordprocessingShape">
                    <wps:wsp>
                      <wps:cNvSpPr txBox="1"/>
                      <wps:spPr>
                        <a:xfrm>
                          <a:off x="0" y="0"/>
                          <a:ext cx="5591175" cy="438150"/>
                        </a:xfrm>
                        <a:prstGeom prst="rect">
                          <a:avLst/>
                        </a:prstGeom>
                        <a:solidFill>
                          <a:schemeClr val="lt1"/>
                        </a:solidFill>
                        <a:ln w="6350">
                          <a:noFill/>
                        </a:ln>
                      </wps:spPr>
                      <wps:txbx>
                        <w:txbxContent>
                          <w:p w:rsidR="000B2C0B" w:rsidRPr="00074104" w:rsidRDefault="000B2C0B" w:rsidP="000B2C0B">
                            <w:pPr>
                              <w:spacing w:line="240" w:lineRule="auto"/>
                              <w:rPr>
                                <w:sz w:val="24"/>
                                <w:szCs w:val="24"/>
                              </w:rPr>
                            </w:pPr>
                            <w:r w:rsidRPr="00074104">
                              <w:rPr>
                                <w:sz w:val="24"/>
                                <w:szCs w:val="24"/>
                              </w:rPr>
                              <w:t xml:space="preserve">Рисунок </w:t>
                            </w:r>
                            <w:r w:rsidR="00F53030">
                              <w:rPr>
                                <w:sz w:val="24"/>
                                <w:szCs w:val="24"/>
                              </w:rPr>
                              <w:t>6</w:t>
                            </w:r>
                            <w:r w:rsidRPr="00074104">
                              <w:rPr>
                                <w:sz w:val="24"/>
                                <w:szCs w:val="24"/>
                              </w:rPr>
                              <w:t xml:space="preserve"> –</w:t>
                            </w:r>
                            <w:r>
                              <w:rPr>
                                <w:sz w:val="24"/>
                                <w:szCs w:val="24"/>
                              </w:rPr>
                              <w:t>Графики временного ряда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04.25pt;margin-top:2.25pt;width:440.25pt;height:34.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" fillcolor="white [3201]" stroked="f" strokeweight=".5pt">
                <v:textbox>
                  <w:txbxContent>
                    <w:p w:rsidR="000B2C0B" w:rsidRPr="00074104" w:rsidRDefault="000B2C0B" w:rsidP="000B2C0B">
                      <w:pPr>
                        <w:spacing w:line="240" w:lineRule="auto"/>
                        <w:rPr>
                          <w:sz w:val="24"/>
                          <w:szCs w:val="24"/>
                        </w:rPr>
                      </w:pPr>
                      <w:r w:rsidRPr="00074104">
                        <w:rPr>
                          <w:sz w:val="24"/>
                          <w:szCs w:val="24"/>
                        </w:rPr>
                        <w:t xml:space="preserve">Рисунок </w:t>
                      </w:r>
                      <w:r w:rsidR="00F53030">
                        <w:rPr>
                          <w:sz w:val="24"/>
                          <w:szCs w:val="24"/>
                        </w:rPr>
                        <w:t>6</w:t>
                      </w:r>
                      <w:r w:rsidRPr="00074104">
                        <w:rPr>
                          <w:sz w:val="24"/>
                          <w:szCs w:val="24"/>
                        </w:rPr>
                        <w:t xml:space="preserve"> –</w:t>
                      </w:r>
                      <w:r>
                        <w:rPr>
                          <w:sz w:val="24"/>
                          <w:szCs w:val="24"/>
                        </w:rPr>
                        <w:t>Графики временного ряда</w:t>
                      </w:r>
                    </w:p>
                  </w:txbxContent>
                </v:textbox>
                <w10:wrap type="tight" anchorx="page"/>
              </v:shape>
            </w:pict>
          </mc:Fallback>
        </mc:AlternateContent>
      </w:r>
    </w:p>
    <w:p w:rsidR="00ED193E" w:rsidRDefault="00ED193E" w:rsidP="006D0031">
      <w:pPr>
        <w:ind w:firstLine="0"/>
        <w:jc w:val="left"/>
      </w:pPr>
    </w:p>
    <w:p w:rsidR="00ED193E" w:rsidRDefault="00ED193E" w:rsidP="006D0031">
      <w:pPr>
        <w:ind w:firstLine="0"/>
        <w:jc w:val="left"/>
      </w:pPr>
    </w:p>
    <w:p w:rsidR="00ED193E" w:rsidRDefault="00ED193E" w:rsidP="006D0031">
      <w:pPr>
        <w:ind w:firstLine="0"/>
        <w:jc w:val="left"/>
      </w:pPr>
    </w:p>
    <w:p w:rsidR="00ED193E" w:rsidRDefault="00ED193E" w:rsidP="006D0031">
      <w:pPr>
        <w:ind w:firstLine="0"/>
        <w:jc w:val="left"/>
      </w:pPr>
    </w:p>
    <w:p w:rsidR="00F03762" w:rsidRDefault="0047232A" w:rsidP="0047232A">
      <w:pPr>
        <w:ind w:firstLine="708"/>
        <w:jc w:val="left"/>
      </w:pPr>
      <w:r>
        <w:t xml:space="preserve">Проверка на стационарность ряда. </w:t>
      </w:r>
    </w:p>
    <w:p w:rsidR="00E452A1" w:rsidRDefault="00E452A1" w:rsidP="0047232A">
      <w:pPr>
        <w:ind w:firstLine="708"/>
        <w:jc w:val="left"/>
      </w:pPr>
    </w:p>
    <w:p w:rsidR="00F03762" w:rsidRDefault="0047232A" w:rsidP="0047232A">
      <w:pPr>
        <w:ind w:firstLine="708"/>
        <w:jc w:val="left"/>
      </w:pPr>
      <w:r>
        <w:t xml:space="preserve">Стационарность - это свойство временного ряда, которое означает, что его средние и стандартные отклонения не меняются со временем. Если временной ряд является стационарным, то его можно легко анализировать и прогнозировать. </w:t>
      </w:r>
    </w:p>
    <w:p w:rsidR="0047232A" w:rsidRDefault="0047232A" w:rsidP="0047232A">
      <w:pPr>
        <w:ind w:firstLine="708"/>
        <w:jc w:val="left"/>
      </w:pPr>
      <w:r>
        <w:t>Нестационарный временной ряд может иметь тренд (постоянный рост или падение), цикличность (повторение циклов) или сезонность (повторение определенных событий в разное время года).</w:t>
      </w:r>
    </w:p>
    <w:p w:rsidR="0047232A" w:rsidRDefault="0047232A" w:rsidP="0047232A">
      <w:pPr>
        <w:ind w:firstLine="708"/>
        <w:jc w:val="left"/>
      </w:pPr>
    </w:p>
    <w:p w:rsidR="0047232A" w:rsidRDefault="0047232A" w:rsidP="0072560D">
      <w:pPr>
        <w:ind w:firstLine="708"/>
        <w:jc w:val="both"/>
      </w:pPr>
      <w:r>
        <w:t xml:space="preserve">Один из способов проверки стационарности временных рядов - это использование графических методов, таких как график временных рядов, график автокорреляции и график частной автокорреляции. График </w:t>
      </w:r>
      <w:r>
        <w:lastRenderedPageBreak/>
        <w:t>временного ряда позволяет визуализировать изменения значений ряда с течением времени, график автокорреляции показывает корреляцию между значениями ряда в разные периоды времени, а график частной автокорреляции учитывает корреляцию только между двумя значениями, пропуская все промежуточные значения.</w:t>
      </w:r>
    </w:p>
    <w:p w:rsidR="00B6177F" w:rsidRDefault="00B6177F" w:rsidP="0072560D">
      <w:pPr>
        <w:ind w:firstLine="708"/>
        <w:jc w:val="both"/>
      </w:pPr>
      <w:r>
        <w:t>Было проведено тестирование на стационарность ряда при помощи</w:t>
      </w:r>
      <w:r w:rsidR="00F53030">
        <w:t xml:space="preserve"> расширенного</w:t>
      </w:r>
      <w:r>
        <w:t xml:space="preserve"> теста </w:t>
      </w:r>
      <w:r w:rsidRPr="00B6177F">
        <w:t xml:space="preserve">Тест Дики — </w:t>
      </w:r>
      <w:proofErr w:type="spellStart"/>
      <w:r w:rsidRPr="00B6177F">
        <w:t>Фуллера</w:t>
      </w:r>
      <w:proofErr w:type="spellEnd"/>
      <w:r w:rsidRPr="00B6177F">
        <w:t xml:space="preserve"> (DF-тест, </w:t>
      </w:r>
      <w:proofErr w:type="spellStart"/>
      <w:r w:rsidRPr="00B6177F">
        <w:t>Dickey</w:t>
      </w:r>
      <w:proofErr w:type="spellEnd"/>
      <w:r w:rsidRPr="00B6177F">
        <w:t xml:space="preserve"> — </w:t>
      </w:r>
      <w:proofErr w:type="spellStart"/>
      <w:r w:rsidRPr="00B6177F">
        <w:t>Full</w:t>
      </w:r>
      <w:r w:rsidR="0072560D">
        <w:t>er</w:t>
      </w:r>
      <w:proofErr w:type="spellEnd"/>
      <w:r w:rsidR="0072560D">
        <w:t xml:space="preserve"> </w:t>
      </w:r>
      <w:proofErr w:type="spellStart"/>
      <w:r w:rsidR="0072560D">
        <w:t>test</w:t>
      </w:r>
      <w:proofErr w:type="spellEnd"/>
      <w:r w:rsidR="0072560D">
        <w:t>)</w:t>
      </w:r>
      <w:proofErr w:type="gramStart"/>
      <w:r w:rsidR="0072560D">
        <w:t>.</w:t>
      </w:r>
      <w:proofErr w:type="gramEnd"/>
      <w:r w:rsidR="0072560D">
        <w:t xml:space="preserve"> </w:t>
      </w:r>
      <w:proofErr w:type="gramStart"/>
      <w:r w:rsidR="0072560D" w:rsidRPr="00B6177F">
        <w:t xml:space="preserve">Тест Дики — </w:t>
      </w:r>
      <w:proofErr w:type="spellStart"/>
      <w:r w:rsidR="0072560D" w:rsidRPr="00B6177F">
        <w:t>Фуллера</w:t>
      </w:r>
      <w:proofErr w:type="spellEnd"/>
      <w:r w:rsidR="0072560D" w:rsidRPr="00B6177F">
        <w:t xml:space="preserve"> </w:t>
      </w:r>
      <w:r w:rsidRPr="00B6177F">
        <w:t>это методика, которая используется в прикладной статистике и эконометрике для анализа временных рядов для проверки на стационарность</w:t>
      </w:r>
      <w:r>
        <w:t>.</w:t>
      </w:r>
      <w:proofErr w:type="gramEnd"/>
      <w:r>
        <w:t xml:space="preserve"> Временной ряд называется «стационарным», если он не имеет тренда, демонстрирует постоянную дисперсию во времени и имеет постоянную структуру автокорреляции во времени.</w:t>
      </w:r>
    </w:p>
    <w:p w:rsidR="00B6177F" w:rsidRDefault="00B6177F" w:rsidP="0072560D">
      <w:pPr>
        <w:ind w:firstLine="0"/>
        <w:jc w:val="both"/>
      </w:pPr>
    </w:p>
    <w:p w:rsidR="00B6177F" w:rsidRDefault="00B6177F" w:rsidP="0072560D">
      <w:pPr>
        <w:ind w:firstLine="0"/>
        <w:jc w:val="both"/>
      </w:pPr>
      <w:r>
        <w:t>Один из способов проверить, является ли временной ряд стационарным, — это выполнит</w:t>
      </w:r>
      <w:r w:rsidR="0072560D">
        <w:t>ь расширенный тест Дики-</w:t>
      </w:r>
      <w:proofErr w:type="spellStart"/>
      <w:r w:rsidR="0072560D">
        <w:t>Фуллера</w:t>
      </w:r>
      <w:proofErr w:type="spellEnd"/>
      <w:r>
        <w:t>, в котором используются следующие нулевая и альтернативная гипотезы:</w:t>
      </w:r>
    </w:p>
    <w:p w:rsidR="00B6177F" w:rsidRDefault="00B6177F" w:rsidP="0072560D">
      <w:pPr>
        <w:ind w:firstLine="0"/>
        <w:jc w:val="both"/>
      </w:pPr>
    </w:p>
    <w:p w:rsidR="00B6177F" w:rsidRDefault="00F53030" w:rsidP="0072560D">
      <w:pPr>
        <w:pStyle w:val="a3"/>
        <w:numPr>
          <w:ilvl w:val="0"/>
          <w:numId w:val="15"/>
        </w:numPr>
        <w:jc w:val="both"/>
      </w:pPr>
      <w:r>
        <w:t>в</w:t>
      </w:r>
      <w:r w:rsidR="00B6177F">
        <w:t>ременной ряд является нестационарным. Другими словами, он имеет некоторую структуру, зависящую от времени, и не имеет постоянной дисперсии во времени.</w:t>
      </w:r>
    </w:p>
    <w:p w:rsidR="00B6177F" w:rsidRDefault="00B6177F" w:rsidP="0072560D">
      <w:pPr>
        <w:ind w:firstLine="0"/>
        <w:jc w:val="both"/>
      </w:pPr>
    </w:p>
    <w:p w:rsidR="00ED193E" w:rsidRDefault="00B6177F" w:rsidP="0072560D">
      <w:pPr>
        <w:pStyle w:val="a3"/>
        <w:numPr>
          <w:ilvl w:val="0"/>
          <w:numId w:val="15"/>
        </w:numPr>
        <w:jc w:val="both"/>
      </w:pPr>
      <w:r>
        <w:t>временной ряд является стационарным.</w:t>
      </w:r>
    </w:p>
    <w:p w:rsidR="00ED193E" w:rsidRDefault="00ED193E" w:rsidP="0072560D">
      <w:pPr>
        <w:ind w:firstLine="0"/>
        <w:jc w:val="both"/>
      </w:pPr>
    </w:p>
    <w:p w:rsidR="00ED193E" w:rsidRDefault="00F53030" w:rsidP="0072560D">
      <w:pPr>
        <w:ind w:firstLine="360"/>
        <w:jc w:val="both"/>
      </w:pPr>
      <w:r w:rsidRPr="00F53030">
        <w:t>Если p-значение из теста меньше некоторого уровня значимости (например, α = 0,05), то мы можем отвергнуть нулевую гипотезу и сделать вывод, что временной ряд является стационарным.</w:t>
      </w:r>
    </w:p>
    <w:p w:rsidR="00F53030" w:rsidRDefault="00F53030" w:rsidP="0072560D">
      <w:pPr>
        <w:ind w:firstLine="360"/>
        <w:jc w:val="both"/>
      </w:pPr>
      <w:r>
        <w:t>Тест был проведен на данных с разной частотностью – по дням и по месяцам, для каждой пары набора данных.</w:t>
      </w:r>
    </w:p>
    <w:p w:rsidR="00F53030" w:rsidRDefault="00F53030" w:rsidP="00696B06">
      <w:pPr>
        <w:ind w:firstLine="360"/>
        <w:jc w:val="both"/>
      </w:pPr>
      <w:r>
        <w:lastRenderedPageBreak/>
        <w:t>Значения в тесте по сводным данным по всем подразделениям меньше уровня значимости (в основном это 0.05), то позволительно отклонить нулевую гипот</w:t>
      </w:r>
      <w:r w:rsidR="001C6AAA">
        <w:t>е</w:t>
      </w:r>
      <w:r>
        <w:t xml:space="preserve">зу о </w:t>
      </w:r>
      <w:proofErr w:type="spellStart"/>
      <w:r w:rsidR="0072560D">
        <w:t>нестационарности</w:t>
      </w:r>
      <w:proofErr w:type="spellEnd"/>
      <w:r>
        <w:t xml:space="preserve"> данных и считать их стационарными.</w:t>
      </w:r>
    </w:p>
    <w:p w:rsidR="00F53030" w:rsidRDefault="00F53030" w:rsidP="00696B06">
      <w:pPr>
        <w:ind w:firstLine="0"/>
        <w:jc w:val="both"/>
      </w:pPr>
    </w:p>
    <w:p w:rsidR="00F53030" w:rsidRDefault="00F53030" w:rsidP="00696B06">
      <w:pPr>
        <w:ind w:firstLine="360"/>
        <w:jc w:val="both"/>
      </w:pPr>
      <w:proofErr w:type="gramStart"/>
      <w:r>
        <w:t>В тестах по каждой аптеке по ряду с данными по месяцам</w:t>
      </w:r>
      <w:proofErr w:type="gramEnd"/>
      <w:r>
        <w:t xml:space="preserve"> ряды не стационарны по всем подразделениям, кроме Аптеке №1 и №4.</w:t>
      </w:r>
    </w:p>
    <w:p w:rsidR="00F53030" w:rsidRDefault="00F53030" w:rsidP="00696B06">
      <w:pPr>
        <w:ind w:firstLine="0"/>
        <w:jc w:val="both"/>
      </w:pPr>
    </w:p>
    <w:p w:rsidR="00ED193E" w:rsidRDefault="00F53030" w:rsidP="00696B06">
      <w:pPr>
        <w:ind w:firstLine="360"/>
        <w:jc w:val="both"/>
      </w:pPr>
      <w:r>
        <w:t xml:space="preserve">Ввиду </w:t>
      </w:r>
      <w:r w:rsidR="001C6AAA">
        <w:t>вышесказанного</w:t>
      </w:r>
      <w:r>
        <w:t xml:space="preserve"> и того условия, что код товара будет </w:t>
      </w:r>
      <w:r w:rsidR="0072560D">
        <w:t>м</w:t>
      </w:r>
      <w:r w:rsidR="009D0541">
        <w:t>е</w:t>
      </w:r>
      <w:r w:rsidR="0072560D">
        <w:t>нят</w:t>
      </w:r>
      <w:r w:rsidR="009D0541">
        <w:t>ь</w:t>
      </w:r>
      <w:r w:rsidR="0072560D">
        <w:t>ся</w:t>
      </w:r>
      <w:r>
        <w:t xml:space="preserve">, и всегда есть шанс получить </w:t>
      </w:r>
      <w:proofErr w:type="spellStart"/>
      <w:r>
        <w:t>датасет</w:t>
      </w:r>
      <w:proofErr w:type="spellEnd"/>
      <w:r>
        <w:t xml:space="preserve"> с нестационарными рядами, следует преобразовать ряд для достижения стационарности методом дифференцирования.</w:t>
      </w:r>
    </w:p>
    <w:p w:rsidR="00ED193E" w:rsidRDefault="00F53030" w:rsidP="00696B06">
      <w:pPr>
        <w:ind w:firstLine="360"/>
        <w:jc w:val="both"/>
      </w:pPr>
      <w:r>
        <w:t>Были построены графики компонент временных рядов. Для набора данных по дням и месяцам по всей аптечной сети одновременно</w:t>
      </w:r>
      <w:r w:rsidR="00E17A28">
        <w:t xml:space="preserve"> </w:t>
      </w:r>
      <w:r>
        <w:t>(Рис . 7)</w:t>
      </w:r>
    </w:p>
    <w:p w:rsidR="00F53030" w:rsidRDefault="00F53030" w:rsidP="00696B06">
      <w:pPr>
        <w:ind w:firstLine="0"/>
        <w:jc w:val="both"/>
      </w:pPr>
      <w:r>
        <w:rPr>
          <w:noProof/>
        </w:rPr>
        <w:drawing>
          <wp:inline distT="0" distB="0" distL="0" distR="0" wp14:anchorId="59431F53" wp14:editId="7F15A7F6">
            <wp:extent cx="5934075" cy="236220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362200"/>
                    </a:xfrm>
                    <a:prstGeom prst="rect">
                      <a:avLst/>
                    </a:prstGeom>
                    <a:noFill/>
                    <a:ln>
                      <a:noFill/>
                    </a:ln>
                  </pic:spPr>
                </pic:pic>
              </a:graphicData>
            </a:graphic>
          </wp:inline>
        </w:drawing>
      </w:r>
    </w:p>
    <w:p w:rsidR="00F53030" w:rsidRDefault="00F53030" w:rsidP="00696B06">
      <w:pPr>
        <w:ind w:firstLine="0"/>
        <w:jc w:val="both"/>
      </w:pPr>
      <w:r>
        <w:rPr>
          <w:noProof/>
        </w:rPr>
        <w:drawing>
          <wp:inline distT="0" distB="0" distL="0" distR="0" wp14:anchorId="7CD98F62" wp14:editId="415EAF18">
            <wp:extent cx="5934075" cy="224790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247900"/>
                    </a:xfrm>
                    <a:prstGeom prst="rect">
                      <a:avLst/>
                    </a:prstGeom>
                    <a:noFill/>
                    <a:ln>
                      <a:noFill/>
                    </a:ln>
                  </pic:spPr>
                </pic:pic>
              </a:graphicData>
            </a:graphic>
          </wp:inline>
        </w:drawing>
      </w:r>
    </w:p>
    <w:p w:rsidR="00ED193E" w:rsidRDefault="009924D8" w:rsidP="00696B06">
      <w:pPr>
        <w:ind w:firstLine="0"/>
        <w:jc w:val="both"/>
      </w:pPr>
      <w:r>
        <w:rPr>
          <w:noProof/>
          <w:color w:val="000000" w:themeColor="text1"/>
        </w:rPr>
        <mc:AlternateContent>
          <mc:Choice Requires="wps">
            <w:drawing>
              <wp:anchor distT="0" distB="0" distL="114300" distR="114300" simplePos="0" relativeHeight="251671552" behindDoc="1" locked="0" layoutInCell="1" allowOverlap="1" wp14:anchorId="686FF55F" wp14:editId="2A252C8F">
                <wp:simplePos x="0" y="0"/>
                <wp:positionH relativeFrom="page">
                  <wp:posOffset>1219200</wp:posOffset>
                </wp:positionH>
                <wp:positionV relativeFrom="paragraph">
                  <wp:posOffset>214630</wp:posOffset>
                </wp:positionV>
                <wp:extent cx="5591175" cy="438150"/>
                <wp:effectExtent l="0" t="0" r="9525" b="0"/>
                <wp:wrapTight wrapText="bothSides">
                  <wp:wrapPolygon edited="0">
                    <wp:start x="0" y="0"/>
                    <wp:lineTo x="0" y="20661"/>
                    <wp:lineTo x="21563" y="20661"/>
                    <wp:lineTo x="21563" y="0"/>
                    <wp:lineTo x="0" y="0"/>
                  </wp:wrapPolygon>
                </wp:wrapTight>
                <wp:docPr id="30" name="Надпись 31"/>
                <wp:cNvGraphicFramePr/>
                <a:graphic xmlns:a="http://schemas.openxmlformats.org/drawingml/2006/main">
                  <a:graphicData uri="http://schemas.microsoft.com/office/word/2010/wordprocessingShape">
                    <wps:wsp>
                      <wps:cNvSpPr txBox="1"/>
                      <wps:spPr>
                        <a:xfrm>
                          <a:off x="0" y="0"/>
                          <a:ext cx="5591175" cy="438150"/>
                        </a:xfrm>
                        <a:prstGeom prst="rect">
                          <a:avLst/>
                        </a:prstGeom>
                        <a:solidFill>
                          <a:schemeClr val="lt1"/>
                        </a:solidFill>
                        <a:ln w="6350">
                          <a:noFill/>
                        </a:ln>
                      </wps:spPr>
                      <wps:txbx>
                        <w:txbxContent>
                          <w:p w:rsidR="009924D8" w:rsidRPr="00074104" w:rsidRDefault="009924D8" w:rsidP="009924D8">
                            <w:pPr>
                              <w:spacing w:line="240" w:lineRule="auto"/>
                              <w:rPr>
                                <w:sz w:val="24"/>
                                <w:szCs w:val="24"/>
                              </w:rPr>
                            </w:pPr>
                            <w:r w:rsidRPr="00074104">
                              <w:rPr>
                                <w:sz w:val="24"/>
                                <w:szCs w:val="24"/>
                              </w:rPr>
                              <w:t xml:space="preserve">Рисунок </w:t>
                            </w:r>
                            <w:r>
                              <w:rPr>
                                <w:sz w:val="24"/>
                                <w:szCs w:val="24"/>
                                <w:lang w:val="en-US"/>
                              </w:rPr>
                              <w:t>7</w:t>
                            </w:r>
                            <w:r w:rsidRPr="00074104">
                              <w:rPr>
                                <w:sz w:val="24"/>
                                <w:szCs w:val="24"/>
                              </w:rPr>
                              <w:t xml:space="preserve"> –</w:t>
                            </w:r>
                            <w:r w:rsidRPr="009924D8">
                              <w:t xml:space="preserve"> </w:t>
                            </w:r>
                            <w:r w:rsidRPr="009924D8">
                              <w:rPr>
                                <w:sz w:val="24"/>
                                <w:szCs w:val="24"/>
                              </w:rPr>
                              <w:t>Компоненты временных рядов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96pt;margin-top:16.9pt;width:440.25pt;height:34.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" fillcolor="white [3201]" stroked="f" strokeweight=".5pt">
                <v:textbox>
                  <w:txbxContent>
                    <w:p w:rsidR="009924D8" w:rsidRPr="00074104" w:rsidRDefault="009924D8" w:rsidP="009924D8">
                      <w:pPr>
                        <w:spacing w:line="240" w:lineRule="auto"/>
                        <w:rPr>
                          <w:sz w:val="24"/>
                          <w:szCs w:val="24"/>
                        </w:rPr>
                      </w:pPr>
                      <w:r w:rsidRPr="00074104">
                        <w:rPr>
                          <w:sz w:val="24"/>
                          <w:szCs w:val="24"/>
                        </w:rPr>
                        <w:t xml:space="preserve">Рисунок </w:t>
                      </w:r>
                      <w:r>
                        <w:rPr>
                          <w:sz w:val="24"/>
                          <w:szCs w:val="24"/>
                          <w:lang w:val="en-US"/>
                        </w:rPr>
                        <w:t>7</w:t>
                      </w:r>
                      <w:r w:rsidRPr="00074104">
                        <w:rPr>
                          <w:sz w:val="24"/>
                          <w:szCs w:val="24"/>
                        </w:rPr>
                        <w:t xml:space="preserve"> –</w:t>
                      </w:r>
                      <w:r w:rsidRPr="009924D8">
                        <w:t xml:space="preserve"> </w:t>
                      </w:r>
                      <w:r w:rsidRPr="009924D8">
                        <w:rPr>
                          <w:sz w:val="24"/>
                          <w:szCs w:val="24"/>
                        </w:rPr>
                        <w:t>Компоненты временных рядов</w:t>
                      </w:r>
                    </w:p>
                  </w:txbxContent>
                </v:textbox>
                <w10:wrap type="tight" anchorx="page"/>
              </v:shape>
            </w:pict>
          </mc:Fallback>
        </mc:AlternateContent>
      </w:r>
    </w:p>
    <w:p w:rsidR="00ED193E" w:rsidRDefault="0047232A" w:rsidP="00696B06">
      <w:pPr>
        <w:ind w:firstLine="0"/>
        <w:jc w:val="both"/>
      </w:pPr>
      <w:r>
        <w:lastRenderedPageBreak/>
        <w:t>Компоненты временных рядов:</w:t>
      </w:r>
    </w:p>
    <w:p w:rsidR="0047232A" w:rsidRDefault="0047232A" w:rsidP="00696B06">
      <w:pPr>
        <w:ind w:firstLine="0"/>
        <w:jc w:val="both"/>
      </w:pPr>
      <w:r>
        <w:t>*   Тренд (</w:t>
      </w:r>
      <w:proofErr w:type="spellStart"/>
      <w:r>
        <w:t>Trend</w:t>
      </w:r>
      <w:proofErr w:type="spellEnd"/>
      <w:r>
        <w:t>): показывает общее направление движения данных временного ряда на</w:t>
      </w:r>
      <w:r w:rsidR="00265093">
        <w:t xml:space="preserve"> </w:t>
      </w:r>
      <w:r>
        <w:t>протяжении длительного времени. Это может быть восходящий тренд (увеличение значений), нисходящий тренд (уменьшение значений) или отсутствие тренда (значения остаются примерно на одном уровне).</w:t>
      </w:r>
    </w:p>
    <w:p w:rsidR="0047232A" w:rsidRDefault="0047232A" w:rsidP="00696B06">
      <w:pPr>
        <w:ind w:firstLine="0"/>
        <w:jc w:val="both"/>
      </w:pPr>
      <w:r>
        <w:t>*   Сезонность (</w:t>
      </w:r>
      <w:proofErr w:type="spellStart"/>
      <w:r>
        <w:t>Seasonality</w:t>
      </w:r>
      <w:proofErr w:type="spellEnd"/>
      <w:r>
        <w:t>): повторяющиеся колебания данных временного ряда, которые происходят с регулярными интервалами времени, например, ежемесячно, ежеквартально или ежегодно.</w:t>
      </w:r>
    </w:p>
    <w:p w:rsidR="0047232A" w:rsidRDefault="0047232A" w:rsidP="00696B06">
      <w:pPr>
        <w:ind w:firstLine="0"/>
        <w:jc w:val="both"/>
      </w:pPr>
      <w:r>
        <w:t>*   Цикличность (</w:t>
      </w:r>
      <w:proofErr w:type="spellStart"/>
      <w:r>
        <w:t>Cyclical</w:t>
      </w:r>
      <w:proofErr w:type="spellEnd"/>
      <w:r>
        <w:t>):  колебания временного ряда, которые происходят на более длительных временных интервалах и не обязательно регулярны. Циклы могут быть связаны с экономическими, политическими или другими внешними факторами.</w:t>
      </w:r>
    </w:p>
    <w:p w:rsidR="0047232A" w:rsidRDefault="0047232A" w:rsidP="00696B06">
      <w:pPr>
        <w:ind w:firstLine="0"/>
        <w:jc w:val="both"/>
      </w:pPr>
      <w:r>
        <w:t>*   Нерегулярность/остатки (</w:t>
      </w:r>
      <w:proofErr w:type="spellStart"/>
      <w:r>
        <w:t>Irregularity</w:t>
      </w:r>
      <w:proofErr w:type="spellEnd"/>
      <w:r>
        <w:t>/</w:t>
      </w:r>
      <w:proofErr w:type="spellStart"/>
      <w:r>
        <w:t>residuals</w:t>
      </w:r>
      <w:proofErr w:type="spellEnd"/>
      <w:r>
        <w:t>): представляют собой случайные и непредсказуемые изменения в данных временного ряда, которые не связаны с трендом, сезонностью или цикличностью.</w:t>
      </w:r>
    </w:p>
    <w:p w:rsidR="00ED193E" w:rsidRDefault="00ED193E" w:rsidP="00696B06">
      <w:pPr>
        <w:ind w:firstLine="0"/>
        <w:jc w:val="both"/>
      </w:pPr>
    </w:p>
    <w:p w:rsidR="00E17A28" w:rsidRDefault="00E17A28" w:rsidP="00696B06">
      <w:pPr>
        <w:tabs>
          <w:tab w:val="left" w:pos="851"/>
          <w:tab w:val="left" w:pos="1985"/>
        </w:tabs>
        <w:ind w:firstLine="0"/>
        <w:jc w:val="both"/>
        <w:rPr>
          <w:b/>
        </w:rPr>
      </w:pPr>
      <w:r w:rsidRPr="0047232A">
        <w:rPr>
          <w:b/>
        </w:rPr>
        <w:t>Описание используемых методов</w:t>
      </w:r>
    </w:p>
    <w:p w:rsidR="00E452A1" w:rsidRPr="0047232A" w:rsidRDefault="00E452A1" w:rsidP="00696B06">
      <w:pPr>
        <w:tabs>
          <w:tab w:val="left" w:pos="851"/>
          <w:tab w:val="left" w:pos="1985"/>
        </w:tabs>
        <w:ind w:firstLine="0"/>
        <w:jc w:val="both"/>
        <w:rPr>
          <w:b/>
        </w:rPr>
      </w:pPr>
    </w:p>
    <w:p w:rsidR="000F50F1" w:rsidRPr="001C6AAA" w:rsidRDefault="00E17A28" w:rsidP="00696B06">
      <w:pPr>
        <w:ind w:firstLine="708"/>
        <w:jc w:val="both"/>
      </w:pPr>
      <w:r>
        <w:t xml:space="preserve">ARIMA (англ. </w:t>
      </w:r>
      <w:proofErr w:type="spellStart"/>
      <w:r>
        <w:t>autoregressive</w:t>
      </w:r>
      <w:proofErr w:type="spellEnd"/>
      <w:r>
        <w:t xml:space="preserve"> </w:t>
      </w:r>
      <w:proofErr w:type="spellStart"/>
      <w:r>
        <w:t>integrated</w:t>
      </w:r>
      <w:proofErr w:type="spellEnd"/>
      <w:r>
        <w:t xml:space="preserve"> </w:t>
      </w:r>
      <w:proofErr w:type="spellStart"/>
      <w:r>
        <w:t>moving</w:t>
      </w:r>
      <w:proofErr w:type="spellEnd"/>
      <w:r>
        <w:t xml:space="preserve"> </w:t>
      </w:r>
      <w:proofErr w:type="spellStart"/>
      <w:r>
        <w:t>average</w:t>
      </w:r>
      <w:proofErr w:type="spellEnd"/>
      <w:r>
        <w:t>, иногда модель Бокса — Дженкинса, методология Бокса — Дженкинса) — интегрированная модель авторегрессии — скользящего среднего — модель и методология анализа временных рядов. Является расширением моделей ARMA для нестационарных временных рядов, которые можно сделать стационарными взятием разностей некоторого порядка от исходного временного ряда (так называемые интегрированные или разностно-стационарные временные ряды). Модель ARIMA(</w:t>
      </w:r>
      <w:proofErr w:type="spellStart"/>
      <w:r>
        <w:t>p,d,q</w:t>
      </w:r>
      <w:proofErr w:type="spellEnd"/>
      <w:r>
        <w:t>) означает, что разности временного ряда порядка d подчиняются модели ARMA(</w:t>
      </w:r>
      <w:proofErr w:type="spellStart"/>
      <w:r>
        <w:t>p,q</w:t>
      </w:r>
      <w:proofErr w:type="spellEnd"/>
      <w:r>
        <w:t>)</w:t>
      </w:r>
      <w:r w:rsidR="000F50F1" w:rsidRPr="000F50F1">
        <w:t xml:space="preserve"> </w:t>
      </w:r>
    </w:p>
    <w:p w:rsidR="000F50F1" w:rsidRDefault="000F50F1" w:rsidP="00696B06">
      <w:pPr>
        <w:ind w:firstLine="0"/>
        <w:jc w:val="both"/>
      </w:pPr>
      <w:r>
        <w:t xml:space="preserve">ARIMA — это статистическая модель, которая используется для анализа и прогнозирования данных динамических рядов. </w:t>
      </w:r>
    </w:p>
    <w:p w:rsidR="000F50F1" w:rsidRDefault="000F50F1" w:rsidP="00696B06">
      <w:pPr>
        <w:ind w:firstLine="0"/>
        <w:jc w:val="both"/>
      </w:pPr>
    </w:p>
    <w:p w:rsidR="000F50F1" w:rsidRDefault="000F50F1" w:rsidP="00696B06">
      <w:pPr>
        <w:ind w:firstLine="0"/>
        <w:jc w:val="both"/>
      </w:pPr>
      <w:proofErr w:type="spellStart"/>
      <w:r>
        <w:t>Авторегрессионная</w:t>
      </w:r>
      <w:proofErr w:type="spellEnd"/>
      <w:r>
        <w:t xml:space="preserve"> (AR) часть относится к использованию зависимости между текущим наблюдением и определенным количеством предыдущих наблюдений. Например, чтобы предсказать погоду на завтра, мы смотрим погоду в предыдущие дни. </w:t>
      </w:r>
    </w:p>
    <w:p w:rsidR="000F50F1" w:rsidRDefault="000F50F1" w:rsidP="00696B06">
      <w:pPr>
        <w:ind w:firstLine="0"/>
        <w:jc w:val="both"/>
      </w:pPr>
    </w:p>
    <w:p w:rsidR="000F50F1" w:rsidRDefault="000F50F1" w:rsidP="00696B06">
      <w:pPr>
        <w:ind w:firstLine="0"/>
        <w:jc w:val="both"/>
      </w:pPr>
      <w:r>
        <w:t xml:space="preserve">Интегрированная (I) часть обозначает, что данные временного ряда преобразуются с целью сделать ряд стационарным. Под стационарностью подразумевается такое свойство временного ряда, при котором его статистические характеристики не меняются во времени. Например, среднее и дисперсия остаются постоянными со временем. Обычно это достигается путем применения операции разности к ряду один или несколько раз. </w:t>
      </w:r>
    </w:p>
    <w:p w:rsidR="000F50F1" w:rsidRDefault="000F50F1" w:rsidP="00696B06">
      <w:pPr>
        <w:ind w:firstLine="0"/>
        <w:jc w:val="both"/>
      </w:pPr>
    </w:p>
    <w:p w:rsidR="000F50F1" w:rsidRDefault="000F50F1" w:rsidP="00696B06">
      <w:pPr>
        <w:ind w:firstLine="0"/>
        <w:jc w:val="both"/>
      </w:pPr>
      <w:r>
        <w:t xml:space="preserve">Скользящее среднее (MA) относится к моделированию ошибки между реальным наблюдением и прогнозируемым значением, используя комбинацию значений ошибок предыдущих шагов. </w:t>
      </w:r>
    </w:p>
    <w:p w:rsidR="000F50F1" w:rsidRDefault="000F50F1" w:rsidP="00696B06">
      <w:pPr>
        <w:ind w:firstLine="0"/>
        <w:jc w:val="both"/>
      </w:pPr>
    </w:p>
    <w:p w:rsidR="000F50F1" w:rsidRDefault="000F50F1" w:rsidP="00696B06">
      <w:pPr>
        <w:ind w:firstLine="0"/>
        <w:jc w:val="both"/>
      </w:pPr>
      <w:r>
        <w:t xml:space="preserve">Модель ARIMA обычно обозначается как ARIMA (p, d, q), где p, d и q — параметры модели: </w:t>
      </w:r>
    </w:p>
    <w:p w:rsidR="000F50F1" w:rsidRDefault="000F50F1" w:rsidP="00696B06">
      <w:pPr>
        <w:ind w:firstLine="0"/>
        <w:jc w:val="both"/>
      </w:pPr>
    </w:p>
    <w:p w:rsidR="000F50F1" w:rsidRDefault="000F50F1" w:rsidP="00696B06">
      <w:pPr>
        <w:ind w:firstLine="0"/>
        <w:jc w:val="both"/>
      </w:pPr>
      <w:r>
        <w:t xml:space="preserve">p — порядок авторегрессии, который описывает количество предыдущих наблюдений, принимаемых во внимание в модели. </w:t>
      </w:r>
    </w:p>
    <w:p w:rsidR="000F50F1" w:rsidRDefault="000F50F1" w:rsidP="00696B06">
      <w:pPr>
        <w:ind w:firstLine="0"/>
        <w:jc w:val="both"/>
      </w:pPr>
    </w:p>
    <w:p w:rsidR="000F50F1" w:rsidRDefault="000F50F1" w:rsidP="00696B06">
      <w:pPr>
        <w:ind w:firstLine="0"/>
        <w:jc w:val="both"/>
      </w:pPr>
      <w:r>
        <w:t xml:space="preserve">d — порядок интегрирования, который указывает, сколько раз нужно взять разность временного ряда для достижения стационарности. </w:t>
      </w:r>
    </w:p>
    <w:p w:rsidR="000F50F1" w:rsidRDefault="000F50F1" w:rsidP="00696B06">
      <w:pPr>
        <w:ind w:firstLine="0"/>
        <w:jc w:val="both"/>
      </w:pPr>
    </w:p>
    <w:p w:rsidR="000F50F1" w:rsidRDefault="000F50F1" w:rsidP="00696B06">
      <w:pPr>
        <w:ind w:firstLine="0"/>
        <w:jc w:val="both"/>
      </w:pPr>
      <w:r>
        <w:t>q — порядок скользящего среднего, который связан с количеством предыдущих ошибок, используемых в модели.</w:t>
      </w:r>
    </w:p>
    <w:p w:rsidR="000F50F1" w:rsidRDefault="000F50F1" w:rsidP="00696B06">
      <w:pPr>
        <w:ind w:firstLine="0"/>
        <w:jc w:val="both"/>
      </w:pPr>
    </w:p>
    <w:p w:rsidR="00E17A28" w:rsidRDefault="000F50F1" w:rsidP="00696B06">
      <w:pPr>
        <w:ind w:firstLine="0"/>
        <w:jc w:val="both"/>
      </w:pPr>
      <w:r>
        <w:lastRenderedPageBreak/>
        <w:t>Выбор подходящих значений (p, d, q) в модели ARIMA — это искусство и наука, требующая обращения с автокорреляционными и частными автокорреляционными графиками, а также применения информационных критериев.</w:t>
      </w:r>
    </w:p>
    <w:p w:rsidR="00F53030" w:rsidRDefault="00F53030" w:rsidP="00696B06">
      <w:pPr>
        <w:ind w:firstLine="0"/>
        <w:jc w:val="both"/>
      </w:pPr>
    </w:p>
    <w:p w:rsidR="00F53030" w:rsidRDefault="0047232A" w:rsidP="00696B06">
      <w:pPr>
        <w:ind w:firstLine="0"/>
        <w:jc w:val="both"/>
      </w:pPr>
      <w:proofErr w:type="spellStart"/>
      <w:r w:rsidRPr="0047232A">
        <w:t>Авторегрессионные</w:t>
      </w:r>
      <w:proofErr w:type="spellEnd"/>
      <w:r w:rsidRPr="0047232A">
        <w:t xml:space="preserve"> модели (AR-модели) используют прошлые значения ряда для прогнозирования его будущих значений. Эта модель предполагает, что текущее значение ряда зависит от его предыдущих значений. Наиболее популярной AR-моделью является модель первого порядка (AR(1)), которая предполагает, что текущее значение ряда зависит только от его предыдущего значения.</w:t>
      </w:r>
    </w:p>
    <w:p w:rsidR="0047232A" w:rsidRDefault="0047232A" w:rsidP="00696B06">
      <w:pPr>
        <w:ind w:firstLine="0"/>
        <w:jc w:val="both"/>
      </w:pPr>
    </w:p>
    <w:p w:rsidR="0047232A" w:rsidRDefault="0047232A" w:rsidP="00696B06">
      <w:pPr>
        <w:ind w:firstLine="0"/>
        <w:jc w:val="both"/>
      </w:pPr>
      <w:r>
        <w:t>С</w:t>
      </w:r>
      <w:r w:rsidRPr="0047232A">
        <w:t>кользящее среднее (MA-модели). Эта модель использует прошлые значения ошибок - разницу между фактическими значениями ряда и его прогнозируемыми значениями, для прогнозирования будущих значений. Наиболее популярной MA-моделью является модель первого порядка (MA(1)), которая предполагает, что текущая ошибка зависит только от ее предыдущего значения.</w:t>
      </w:r>
    </w:p>
    <w:p w:rsidR="00F53030" w:rsidRDefault="00F53030" w:rsidP="00696B06">
      <w:pPr>
        <w:ind w:firstLine="0"/>
        <w:jc w:val="both"/>
      </w:pPr>
    </w:p>
    <w:p w:rsidR="00E17A28" w:rsidRDefault="00265093" w:rsidP="00DF79B3">
      <w:pPr>
        <w:ind w:firstLine="0"/>
        <w:rPr>
          <w:b/>
        </w:rPr>
      </w:pPr>
      <w:r w:rsidRPr="00265093">
        <w:rPr>
          <w:b/>
        </w:rPr>
        <w:t>Разработка и обучение моделей</w:t>
      </w:r>
    </w:p>
    <w:p w:rsidR="00E452A1" w:rsidRPr="00265093" w:rsidRDefault="00E452A1" w:rsidP="00DF79B3">
      <w:pPr>
        <w:ind w:firstLine="0"/>
        <w:rPr>
          <w:b/>
        </w:rPr>
      </w:pPr>
    </w:p>
    <w:p w:rsidR="00E17A28" w:rsidRDefault="00265093" w:rsidP="00696B06">
      <w:pPr>
        <w:ind w:firstLine="360"/>
        <w:jc w:val="both"/>
        <w:rPr>
          <w:color w:val="000000" w:themeColor="text1"/>
        </w:rPr>
      </w:pPr>
      <w:r>
        <w:t xml:space="preserve">Для прогнозирования и отбора </w:t>
      </w:r>
      <w:r w:rsidR="00696B06">
        <w:t>результатов</w:t>
      </w:r>
      <w:r>
        <w:t>, наиболее  полно отражающих реальные продажи за пр</w:t>
      </w:r>
      <w:r w:rsidR="001C6AAA">
        <w:t>о</w:t>
      </w:r>
      <w:r>
        <w:t xml:space="preserve">гнозируемый период ( используется </w:t>
      </w:r>
      <w:proofErr w:type="spellStart"/>
      <w:r>
        <w:t>датасет</w:t>
      </w:r>
      <w:proofErr w:type="spellEnd"/>
      <w:r>
        <w:t xml:space="preserve"> </w:t>
      </w:r>
      <w:proofErr w:type="spellStart"/>
      <w:r w:rsidRPr="005D1D09">
        <w:rPr>
          <w:color w:val="000000" w:themeColor="text1"/>
        </w:rPr>
        <w:t>Test</w:t>
      </w:r>
      <w:proofErr w:type="spellEnd"/>
      <w:r w:rsidRPr="005D1D09">
        <w:rPr>
          <w:color w:val="000000" w:themeColor="text1"/>
        </w:rPr>
        <w:t xml:space="preserve"> </w:t>
      </w:r>
      <w:proofErr w:type="spellStart"/>
      <w:r w:rsidRPr="005D1D09">
        <w:rPr>
          <w:color w:val="000000" w:themeColor="text1"/>
        </w:rPr>
        <w:t>data</w:t>
      </w:r>
      <w:proofErr w:type="spellEnd"/>
      <w:r>
        <w:rPr>
          <w:color w:val="000000" w:themeColor="text1"/>
        </w:rPr>
        <w:t xml:space="preserve"> с аналогичной разбивкой общего </w:t>
      </w:r>
      <w:proofErr w:type="spellStart"/>
      <w:r>
        <w:rPr>
          <w:color w:val="000000" w:themeColor="text1"/>
        </w:rPr>
        <w:t>датасета</w:t>
      </w:r>
      <w:proofErr w:type="spellEnd"/>
      <w:r>
        <w:rPr>
          <w:color w:val="000000" w:themeColor="text1"/>
        </w:rPr>
        <w:t xml:space="preserve"> на </w:t>
      </w:r>
      <w:proofErr w:type="spellStart"/>
      <w:r>
        <w:rPr>
          <w:color w:val="000000" w:themeColor="text1"/>
        </w:rPr>
        <w:t>датасеты</w:t>
      </w:r>
      <w:proofErr w:type="spellEnd"/>
      <w:r>
        <w:rPr>
          <w:color w:val="000000" w:themeColor="text1"/>
        </w:rPr>
        <w:t xml:space="preserve"> по подразделениям,  в показателями в сумм</w:t>
      </w:r>
      <w:r w:rsidR="00225BA5">
        <w:rPr>
          <w:color w:val="000000" w:themeColor="text1"/>
        </w:rPr>
        <w:t>о</w:t>
      </w:r>
      <w:r>
        <w:rPr>
          <w:color w:val="000000" w:themeColor="text1"/>
        </w:rPr>
        <w:t xml:space="preserve">вом эквиваленте за период 4 </w:t>
      </w:r>
      <w:proofErr w:type="spellStart"/>
      <w:proofErr w:type="gramStart"/>
      <w:r>
        <w:rPr>
          <w:color w:val="000000" w:themeColor="text1"/>
        </w:rPr>
        <w:t>мес</w:t>
      </w:r>
      <w:proofErr w:type="spellEnd"/>
      <w:proofErr w:type="gramEnd"/>
      <w:r>
        <w:rPr>
          <w:color w:val="000000" w:themeColor="text1"/>
        </w:rPr>
        <w:t xml:space="preserve"> по каждому подразделению по тес</w:t>
      </w:r>
      <w:r w:rsidR="001C6AAA">
        <w:rPr>
          <w:color w:val="000000" w:themeColor="text1"/>
        </w:rPr>
        <w:t>тируемому коду товара) выполнена</w:t>
      </w:r>
      <w:r>
        <w:rPr>
          <w:color w:val="000000" w:themeColor="text1"/>
        </w:rPr>
        <w:t xml:space="preserve"> разработка следующих моделей:</w:t>
      </w:r>
    </w:p>
    <w:p w:rsidR="00265093" w:rsidRPr="009924D8" w:rsidRDefault="009924D8" w:rsidP="00696B06">
      <w:pPr>
        <w:pStyle w:val="a3"/>
        <w:numPr>
          <w:ilvl w:val="0"/>
          <w:numId w:val="18"/>
        </w:numPr>
        <w:jc w:val="both"/>
        <w:rPr>
          <w:lang w:val="en-US"/>
        </w:rPr>
      </w:pPr>
      <w:proofErr w:type="spellStart"/>
      <w:r w:rsidRPr="009924D8">
        <w:rPr>
          <w:lang w:val="en-US"/>
        </w:rPr>
        <w:t>Авторегрессивная</w:t>
      </w:r>
      <w:proofErr w:type="spellEnd"/>
      <w:r w:rsidRPr="009924D8">
        <w:rPr>
          <w:lang w:val="en-US"/>
        </w:rPr>
        <w:t xml:space="preserve"> </w:t>
      </w:r>
      <w:proofErr w:type="spellStart"/>
      <w:r w:rsidRPr="009924D8">
        <w:rPr>
          <w:lang w:val="en-US"/>
        </w:rPr>
        <w:t>модель</w:t>
      </w:r>
      <w:proofErr w:type="spellEnd"/>
      <w:r w:rsidRPr="009924D8">
        <w:rPr>
          <w:lang w:val="en-US"/>
        </w:rPr>
        <w:t xml:space="preserve"> (Auto-Regressive Model, AR)</w:t>
      </w:r>
    </w:p>
    <w:p w:rsidR="009924D8" w:rsidRPr="009924D8" w:rsidRDefault="009924D8" w:rsidP="00696B06">
      <w:pPr>
        <w:pStyle w:val="a3"/>
        <w:numPr>
          <w:ilvl w:val="0"/>
          <w:numId w:val="18"/>
        </w:numPr>
        <w:jc w:val="both"/>
        <w:rPr>
          <w:lang w:val="en-US"/>
        </w:rPr>
      </w:pPr>
      <w:proofErr w:type="spellStart"/>
      <w:r w:rsidRPr="009924D8">
        <w:rPr>
          <w:lang w:val="en-US"/>
        </w:rPr>
        <w:t>Модель</w:t>
      </w:r>
      <w:proofErr w:type="spellEnd"/>
      <w:r w:rsidRPr="009924D8">
        <w:rPr>
          <w:lang w:val="en-US"/>
        </w:rPr>
        <w:t xml:space="preserve"> SARIMAX</w:t>
      </w:r>
    </w:p>
    <w:p w:rsidR="009924D8" w:rsidRDefault="009924D8" w:rsidP="00696B06">
      <w:pPr>
        <w:pStyle w:val="a3"/>
        <w:numPr>
          <w:ilvl w:val="0"/>
          <w:numId w:val="18"/>
        </w:numPr>
        <w:jc w:val="both"/>
      </w:pPr>
      <w:r>
        <w:t xml:space="preserve">Метод </w:t>
      </w:r>
      <w:r w:rsidRPr="009924D8">
        <w:t>скользящего среднего (</w:t>
      </w:r>
      <w:proofErr w:type="spellStart"/>
      <w:r w:rsidRPr="009924D8">
        <w:t>Moving</w:t>
      </w:r>
      <w:proofErr w:type="spellEnd"/>
      <w:r w:rsidRPr="009924D8">
        <w:t xml:space="preserve"> </w:t>
      </w:r>
      <w:proofErr w:type="spellStart"/>
      <w:r w:rsidRPr="009924D8">
        <w:t>Average</w:t>
      </w:r>
      <w:proofErr w:type="spellEnd"/>
      <w:r w:rsidRPr="009924D8">
        <w:t>)</w:t>
      </w:r>
    </w:p>
    <w:p w:rsidR="009924D8" w:rsidRDefault="009924D8" w:rsidP="00696B06">
      <w:pPr>
        <w:pStyle w:val="a3"/>
        <w:numPr>
          <w:ilvl w:val="0"/>
          <w:numId w:val="18"/>
        </w:numPr>
        <w:jc w:val="both"/>
      </w:pPr>
      <w:r w:rsidRPr="009924D8">
        <w:lastRenderedPageBreak/>
        <w:t>Модель ARIMA</w:t>
      </w:r>
    </w:p>
    <w:p w:rsidR="009924D8" w:rsidRPr="009924D8" w:rsidRDefault="009924D8" w:rsidP="00696B06">
      <w:pPr>
        <w:ind w:firstLine="360"/>
        <w:jc w:val="both"/>
      </w:pPr>
      <w:r>
        <w:t xml:space="preserve">Метод </w:t>
      </w:r>
      <w:proofErr w:type="spellStart"/>
      <w:r w:rsidRPr="009924D8">
        <w:t>XGBoost</w:t>
      </w:r>
      <w:proofErr w:type="spellEnd"/>
      <w:r>
        <w:t xml:space="preserve"> разработан в качестве примера возможности анализа временных рядов. В рамках задачи, ввиду того что код товара, переданный модели может быть любой, то нет возможности подбора оптимальных параметров для данной модели. На выбранном примере метода показал неплохой результат прогнозирования, но не был выбран в качестве основной модели.</w:t>
      </w:r>
    </w:p>
    <w:p w:rsidR="00E17A28" w:rsidRPr="009924D8" w:rsidRDefault="009924D8" w:rsidP="006D0031">
      <w:pPr>
        <w:ind w:firstLine="0"/>
        <w:jc w:val="left"/>
      </w:pPr>
      <w:r>
        <w:rPr>
          <w:noProof/>
        </w:rPr>
        <w:drawing>
          <wp:inline distT="0" distB="0" distL="0" distR="0">
            <wp:extent cx="5934075" cy="465772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4657725"/>
                    </a:xfrm>
                    <a:prstGeom prst="rect">
                      <a:avLst/>
                    </a:prstGeom>
                    <a:noFill/>
                    <a:ln>
                      <a:noFill/>
                    </a:ln>
                  </pic:spPr>
                </pic:pic>
              </a:graphicData>
            </a:graphic>
          </wp:inline>
        </w:drawing>
      </w:r>
    </w:p>
    <w:p w:rsidR="00E17A28" w:rsidRPr="009924D8" w:rsidRDefault="009924D8" w:rsidP="006D0031">
      <w:pPr>
        <w:ind w:firstLine="0"/>
        <w:jc w:val="left"/>
      </w:pPr>
      <w:r>
        <w:rPr>
          <w:noProof/>
          <w:color w:val="000000" w:themeColor="text1"/>
        </w:rPr>
        <mc:AlternateContent>
          <mc:Choice Requires="wps">
            <w:drawing>
              <wp:anchor distT="0" distB="0" distL="114300" distR="114300" simplePos="0" relativeHeight="251673600" behindDoc="1" locked="0" layoutInCell="1" allowOverlap="1" wp14:anchorId="3AAF57F2" wp14:editId="73CDC3C4">
                <wp:simplePos x="0" y="0"/>
                <wp:positionH relativeFrom="page">
                  <wp:posOffset>1076325</wp:posOffset>
                </wp:positionH>
                <wp:positionV relativeFrom="paragraph">
                  <wp:posOffset>4445</wp:posOffset>
                </wp:positionV>
                <wp:extent cx="5591175" cy="438150"/>
                <wp:effectExtent l="0" t="0" r="9525" b="0"/>
                <wp:wrapTight wrapText="bothSides">
                  <wp:wrapPolygon edited="0">
                    <wp:start x="0" y="0"/>
                    <wp:lineTo x="0" y="20661"/>
                    <wp:lineTo x="21563" y="20661"/>
                    <wp:lineTo x="21563" y="0"/>
                    <wp:lineTo x="0" y="0"/>
                  </wp:wrapPolygon>
                </wp:wrapTight>
                <wp:docPr id="32" name="Надпись 31"/>
                <wp:cNvGraphicFramePr/>
                <a:graphic xmlns:a="http://schemas.openxmlformats.org/drawingml/2006/main">
                  <a:graphicData uri="http://schemas.microsoft.com/office/word/2010/wordprocessingShape">
                    <wps:wsp>
                      <wps:cNvSpPr txBox="1"/>
                      <wps:spPr>
                        <a:xfrm>
                          <a:off x="0" y="0"/>
                          <a:ext cx="5591175" cy="438150"/>
                        </a:xfrm>
                        <a:prstGeom prst="rect">
                          <a:avLst/>
                        </a:prstGeom>
                        <a:solidFill>
                          <a:schemeClr val="lt1"/>
                        </a:solidFill>
                        <a:ln w="6350">
                          <a:noFill/>
                        </a:ln>
                      </wps:spPr>
                      <wps:txbx>
                        <w:txbxContent>
                          <w:p w:rsidR="009924D8" w:rsidRPr="009924D8" w:rsidRDefault="009924D8" w:rsidP="009924D8">
                            <w:pPr>
                              <w:spacing w:line="240" w:lineRule="auto"/>
                              <w:rPr>
                                <w:sz w:val="24"/>
                                <w:szCs w:val="24"/>
                              </w:rPr>
                            </w:pPr>
                            <w:r w:rsidRPr="00074104">
                              <w:rPr>
                                <w:sz w:val="24"/>
                                <w:szCs w:val="24"/>
                              </w:rPr>
                              <w:t xml:space="preserve">Рисунок </w:t>
                            </w:r>
                            <w:r>
                              <w:rPr>
                                <w:sz w:val="24"/>
                                <w:szCs w:val="24"/>
                                <w:lang w:val="en-US"/>
                              </w:rPr>
                              <w:t>7</w:t>
                            </w:r>
                            <w:r w:rsidRPr="00074104">
                              <w:rPr>
                                <w:sz w:val="24"/>
                                <w:szCs w:val="24"/>
                              </w:rPr>
                              <w:t xml:space="preserve"> –</w:t>
                            </w:r>
                            <w:r w:rsidRPr="009924D8">
                              <w:t xml:space="preserve"> </w:t>
                            </w:r>
                            <w:r>
                              <w:rPr>
                                <w:sz w:val="24"/>
                                <w:szCs w:val="24"/>
                              </w:rPr>
                              <w:t xml:space="preserve">Результат применения </w:t>
                            </w:r>
                            <w:proofErr w:type="spellStart"/>
                            <w:r w:rsidRPr="009924D8">
                              <w:rPr>
                                <w:sz w:val="24"/>
                                <w:szCs w:val="24"/>
                              </w:rPr>
                              <w:t>XGBoost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84.75pt;margin-top:.35pt;width:440.25pt;height:34.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" fillcolor="white [3201]" stroked="f" strokeweight=".5pt">
                <v:textbox>
                  <w:txbxContent>
                    <w:p w:rsidR="009924D8" w:rsidRPr="009924D8" w:rsidRDefault="009924D8" w:rsidP="009924D8">
                      <w:pPr>
                        <w:spacing w:line="240" w:lineRule="auto"/>
                        <w:rPr>
                          <w:sz w:val="24"/>
                          <w:szCs w:val="24"/>
                        </w:rPr>
                      </w:pPr>
                      <w:r w:rsidRPr="00074104">
                        <w:rPr>
                          <w:sz w:val="24"/>
                          <w:szCs w:val="24"/>
                        </w:rPr>
                        <w:t xml:space="preserve">Рисунок </w:t>
                      </w:r>
                      <w:r>
                        <w:rPr>
                          <w:sz w:val="24"/>
                          <w:szCs w:val="24"/>
                          <w:lang w:val="en-US"/>
                        </w:rPr>
                        <w:t>7</w:t>
                      </w:r>
                      <w:r w:rsidRPr="00074104">
                        <w:rPr>
                          <w:sz w:val="24"/>
                          <w:szCs w:val="24"/>
                        </w:rPr>
                        <w:t xml:space="preserve"> –</w:t>
                      </w:r>
                      <w:r w:rsidRPr="009924D8">
                        <w:t xml:space="preserve"> </w:t>
                      </w:r>
                      <w:r>
                        <w:rPr>
                          <w:sz w:val="24"/>
                          <w:szCs w:val="24"/>
                        </w:rPr>
                        <w:t xml:space="preserve">Результат применения </w:t>
                      </w:r>
                      <w:proofErr w:type="spellStart"/>
                      <w:r w:rsidRPr="009924D8">
                        <w:rPr>
                          <w:sz w:val="24"/>
                          <w:szCs w:val="24"/>
                        </w:rPr>
                        <w:t>XGBoost</w:t>
                      </w:r>
                      <w:proofErr w:type="spellEnd"/>
                    </w:p>
                  </w:txbxContent>
                </v:textbox>
                <w10:wrap type="tight" anchorx="page"/>
              </v:shape>
            </w:pict>
          </mc:Fallback>
        </mc:AlternateContent>
      </w:r>
    </w:p>
    <w:p w:rsidR="00E17A28" w:rsidRPr="009924D8" w:rsidRDefault="00E17A28" w:rsidP="006D0031">
      <w:pPr>
        <w:ind w:firstLine="0"/>
        <w:jc w:val="left"/>
      </w:pPr>
    </w:p>
    <w:p w:rsidR="00E17A28" w:rsidRDefault="009924D8" w:rsidP="00696B06">
      <w:pPr>
        <w:ind w:firstLine="0"/>
        <w:jc w:val="both"/>
      </w:pPr>
      <w:r>
        <w:t>Вывод по применению моделей:</w:t>
      </w:r>
    </w:p>
    <w:p w:rsidR="00225BA5" w:rsidRDefault="00225BA5" w:rsidP="00696B06">
      <w:pPr>
        <w:ind w:firstLine="0"/>
        <w:jc w:val="both"/>
      </w:pPr>
      <w:r>
        <w:tab/>
        <w:t xml:space="preserve">Сравнение методов производилось не по ошибкам, а по </w:t>
      </w:r>
      <w:r w:rsidR="00F03762">
        <w:t>соответствию</w:t>
      </w:r>
      <w:r>
        <w:t xml:space="preserve"> рассчитанных методом значений со значениями реальных продаж за этот период.</w:t>
      </w:r>
    </w:p>
    <w:p w:rsidR="00225BA5" w:rsidRDefault="009924D8" w:rsidP="00696B06">
      <w:pPr>
        <w:ind w:firstLine="708"/>
        <w:jc w:val="both"/>
      </w:pPr>
      <w:r>
        <w:lastRenderedPageBreak/>
        <w:t xml:space="preserve">Наиболее </w:t>
      </w:r>
      <w:r w:rsidR="00225BA5">
        <w:t xml:space="preserve">близким к тестовому результату оказался метод, близкий к тому, что обычно используется для прогноза закупок и продаж по средним величинам продаж за предыдущий сопоставимый период - Метод </w:t>
      </w:r>
      <w:r w:rsidR="00225BA5" w:rsidRPr="009924D8">
        <w:t>скользящего среднего (</w:t>
      </w:r>
      <w:proofErr w:type="spellStart"/>
      <w:r w:rsidR="00225BA5" w:rsidRPr="009924D8">
        <w:t>Moving</w:t>
      </w:r>
      <w:proofErr w:type="spellEnd"/>
      <w:r w:rsidR="00225BA5" w:rsidRPr="009924D8">
        <w:t xml:space="preserve"> </w:t>
      </w:r>
      <w:proofErr w:type="spellStart"/>
      <w:r w:rsidR="00225BA5" w:rsidRPr="009924D8">
        <w:t>Average</w:t>
      </w:r>
      <w:proofErr w:type="spellEnd"/>
      <w:r w:rsidR="00225BA5" w:rsidRPr="009924D8">
        <w:t>)</w:t>
      </w:r>
      <w:bookmarkStart w:id="1" w:name="_GoBack"/>
      <w:bookmarkEnd w:id="1"/>
    </w:p>
    <w:p w:rsidR="00225BA5" w:rsidRPr="00225BA5" w:rsidRDefault="00225BA5" w:rsidP="00696B06">
      <w:pPr>
        <w:ind w:firstLine="708"/>
        <w:jc w:val="both"/>
      </w:pPr>
      <w:r>
        <w:t xml:space="preserve">Сопоставимые показатели по 3/5 подразделений показала модель </w:t>
      </w:r>
      <w:r w:rsidRPr="009924D8">
        <w:t>ARIMA</w:t>
      </w:r>
      <w:r>
        <w:t xml:space="preserve">. Модели Авторегрессии  и </w:t>
      </w:r>
      <w:r w:rsidRPr="009924D8">
        <w:rPr>
          <w:lang w:val="en-US"/>
        </w:rPr>
        <w:t>SARIMAX</w:t>
      </w:r>
      <w:r>
        <w:t xml:space="preserve"> – показали сопоставимые результаты в 1/ 5 случаев</w:t>
      </w:r>
      <w:r w:rsidRPr="00225BA5">
        <w:t xml:space="preserve"> (</w:t>
      </w:r>
      <w:r>
        <w:t>Рис. 8).</w:t>
      </w:r>
    </w:p>
    <w:p w:rsidR="009924D8" w:rsidRPr="00225BA5" w:rsidRDefault="00225BA5" w:rsidP="006D0031">
      <w:pPr>
        <w:ind w:firstLine="0"/>
        <w:jc w:val="left"/>
        <w:rPr>
          <w:lang w:val="en-US"/>
        </w:rPr>
      </w:pPr>
      <w:r>
        <w:rPr>
          <w:noProof/>
        </w:rPr>
        <w:drawing>
          <wp:inline distT="0" distB="0" distL="0" distR="0">
            <wp:extent cx="5724525" cy="2028825"/>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2028825"/>
                    </a:xfrm>
                    <a:prstGeom prst="rect">
                      <a:avLst/>
                    </a:prstGeom>
                    <a:noFill/>
                    <a:ln>
                      <a:noFill/>
                    </a:ln>
                  </pic:spPr>
                </pic:pic>
              </a:graphicData>
            </a:graphic>
          </wp:inline>
        </w:drawing>
      </w:r>
    </w:p>
    <w:p w:rsidR="00E17A28" w:rsidRPr="00225BA5" w:rsidRDefault="00225BA5" w:rsidP="006D0031">
      <w:pPr>
        <w:ind w:firstLine="0"/>
        <w:jc w:val="left"/>
      </w:pPr>
      <w:r>
        <w:rPr>
          <w:noProof/>
          <w:color w:val="000000" w:themeColor="text1"/>
        </w:rPr>
        <mc:AlternateContent>
          <mc:Choice Requires="wps">
            <w:drawing>
              <wp:anchor distT="0" distB="0" distL="114300" distR="114300" simplePos="0" relativeHeight="251675648" behindDoc="1" locked="0" layoutInCell="1" allowOverlap="1" wp14:anchorId="1550C468" wp14:editId="568B8D84">
                <wp:simplePos x="0" y="0"/>
                <wp:positionH relativeFrom="page">
                  <wp:posOffset>1123950</wp:posOffset>
                </wp:positionH>
                <wp:positionV relativeFrom="paragraph">
                  <wp:posOffset>23495</wp:posOffset>
                </wp:positionV>
                <wp:extent cx="5591175" cy="438150"/>
                <wp:effectExtent l="0" t="0" r="9525" b="0"/>
                <wp:wrapTight wrapText="bothSides">
                  <wp:wrapPolygon edited="0">
                    <wp:start x="0" y="0"/>
                    <wp:lineTo x="0" y="20661"/>
                    <wp:lineTo x="21563" y="20661"/>
                    <wp:lineTo x="21563" y="0"/>
                    <wp:lineTo x="0" y="0"/>
                  </wp:wrapPolygon>
                </wp:wrapTight>
                <wp:docPr id="34" name="Надпись 31"/>
                <wp:cNvGraphicFramePr/>
                <a:graphic xmlns:a="http://schemas.openxmlformats.org/drawingml/2006/main">
                  <a:graphicData uri="http://schemas.microsoft.com/office/word/2010/wordprocessingShape">
                    <wps:wsp>
                      <wps:cNvSpPr txBox="1"/>
                      <wps:spPr>
                        <a:xfrm>
                          <a:off x="0" y="0"/>
                          <a:ext cx="5591175" cy="438150"/>
                        </a:xfrm>
                        <a:prstGeom prst="rect">
                          <a:avLst/>
                        </a:prstGeom>
                        <a:solidFill>
                          <a:schemeClr val="lt1"/>
                        </a:solidFill>
                        <a:ln w="6350">
                          <a:noFill/>
                        </a:ln>
                      </wps:spPr>
                      <wps:txbx>
                        <w:txbxContent>
                          <w:p w:rsidR="00225BA5" w:rsidRPr="009924D8" w:rsidRDefault="00225BA5" w:rsidP="00225BA5">
                            <w:pPr>
                              <w:spacing w:line="240" w:lineRule="auto"/>
                              <w:rPr>
                                <w:sz w:val="24"/>
                                <w:szCs w:val="24"/>
                              </w:rPr>
                            </w:pPr>
                            <w:r w:rsidRPr="00074104">
                              <w:rPr>
                                <w:sz w:val="24"/>
                                <w:szCs w:val="24"/>
                              </w:rPr>
                              <w:t xml:space="preserve">Рисунок </w:t>
                            </w:r>
                            <w:r>
                              <w:rPr>
                                <w:sz w:val="24"/>
                                <w:szCs w:val="24"/>
                              </w:rPr>
                              <w:t>8</w:t>
                            </w:r>
                            <w:r w:rsidRPr="00074104">
                              <w:rPr>
                                <w:sz w:val="24"/>
                                <w:szCs w:val="24"/>
                              </w:rPr>
                              <w:t xml:space="preserve"> –</w:t>
                            </w:r>
                            <w:r w:rsidRPr="009924D8">
                              <w:t xml:space="preserve"> </w:t>
                            </w:r>
                            <w:r>
                              <w:rPr>
                                <w:sz w:val="24"/>
                                <w:szCs w:val="24"/>
                              </w:rPr>
                              <w:t>Сравнение прогнозов продаж за 4 мес. моделями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88.5pt;margin-top:1.85pt;width:440.25pt;height:34.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" fillcolor="white [3201]" stroked="f" strokeweight=".5pt">
                <v:textbox>
                  <w:txbxContent>
                    <w:p w:rsidR="00225BA5" w:rsidRPr="009924D8" w:rsidRDefault="00225BA5" w:rsidP="00225BA5">
                      <w:pPr>
                        <w:spacing w:line="240" w:lineRule="auto"/>
                        <w:rPr>
                          <w:sz w:val="24"/>
                          <w:szCs w:val="24"/>
                        </w:rPr>
                      </w:pPr>
                      <w:r w:rsidRPr="00074104">
                        <w:rPr>
                          <w:sz w:val="24"/>
                          <w:szCs w:val="24"/>
                        </w:rPr>
                        <w:t xml:space="preserve">Рисунок </w:t>
                      </w:r>
                      <w:r>
                        <w:rPr>
                          <w:sz w:val="24"/>
                          <w:szCs w:val="24"/>
                        </w:rPr>
                        <w:t>8</w:t>
                      </w:r>
                      <w:r w:rsidRPr="00074104">
                        <w:rPr>
                          <w:sz w:val="24"/>
                          <w:szCs w:val="24"/>
                        </w:rPr>
                        <w:t xml:space="preserve"> –</w:t>
                      </w:r>
                      <w:r w:rsidRPr="009924D8">
                        <w:t xml:space="preserve"> </w:t>
                      </w:r>
                      <w:r>
                        <w:rPr>
                          <w:sz w:val="24"/>
                          <w:szCs w:val="24"/>
                        </w:rPr>
                        <w:t>Сравнение прогнозов продаж за 4 мес. моделями</w:t>
                      </w:r>
                    </w:p>
                  </w:txbxContent>
                </v:textbox>
                <w10:wrap type="tight" anchorx="page"/>
              </v:shape>
            </w:pict>
          </mc:Fallback>
        </mc:AlternateContent>
      </w:r>
    </w:p>
    <w:p w:rsidR="00E17A28" w:rsidRPr="009924D8" w:rsidRDefault="00E17A28" w:rsidP="006D0031">
      <w:pPr>
        <w:ind w:firstLine="0"/>
        <w:jc w:val="left"/>
      </w:pPr>
    </w:p>
    <w:p w:rsidR="00DF79B3" w:rsidRDefault="00DF79B3" w:rsidP="00DF79B3">
      <w:pPr>
        <w:pStyle w:val="1"/>
        <w:numPr>
          <w:ilvl w:val="0"/>
          <w:numId w:val="0"/>
        </w:numPr>
        <w:spacing w:before="0" w:after="140" w:line="360" w:lineRule="auto"/>
        <w:ind w:left="432" w:hanging="432"/>
        <w:rPr>
          <w:rFonts w:ascii="Times New Roman" w:eastAsia="Times New Roman" w:hAnsi="Times New Roman" w:cs="Times New Roman"/>
          <w:b/>
          <w:color w:val="000000" w:themeColor="text1"/>
          <w:sz w:val="28"/>
          <w:szCs w:val="28"/>
          <w:lang w:val="ru-RU"/>
        </w:rPr>
      </w:pPr>
      <w:r>
        <w:rPr>
          <w:rFonts w:ascii="Times New Roman" w:eastAsia="Times New Roman" w:hAnsi="Times New Roman" w:cs="Times New Roman"/>
          <w:b/>
          <w:color w:val="000000" w:themeColor="text1"/>
          <w:sz w:val="28"/>
          <w:szCs w:val="28"/>
          <w:lang w:val="ru-RU"/>
        </w:rPr>
        <w:t>Разработка приложения</w:t>
      </w:r>
    </w:p>
    <w:p w:rsidR="00DF79B3" w:rsidRPr="00DF79B3" w:rsidRDefault="00DF79B3" w:rsidP="00DF79B3">
      <w:pPr>
        <w:jc w:val="both"/>
        <w:rPr>
          <w:lang w:eastAsia="en-US"/>
        </w:rPr>
      </w:pPr>
      <w:r>
        <w:rPr>
          <w:lang w:eastAsia="en-US"/>
        </w:rPr>
        <w:t xml:space="preserve">Приложение для получения информации о наилучшем подразделении для перераспределения и дальнейшей реализации неходового товара будет разработано с помощью инструмента </w:t>
      </w:r>
      <w:proofErr w:type="spellStart"/>
      <w:r w:rsidRPr="00B42585">
        <w:rPr>
          <w:rFonts w:eastAsiaTheme="majorEastAsia"/>
          <w:bCs/>
          <w:color w:val="000000" w:themeColor="text1"/>
        </w:rPr>
        <w:t>Flask</w:t>
      </w:r>
      <w:proofErr w:type="spellEnd"/>
      <w:r>
        <w:rPr>
          <w:rFonts w:eastAsiaTheme="majorEastAsia"/>
          <w:b/>
          <w:bCs/>
          <w:color w:val="000000" w:themeColor="text1"/>
        </w:rPr>
        <w:t xml:space="preserve">. </w:t>
      </w:r>
      <w:r w:rsidRPr="00B42585">
        <w:rPr>
          <w:rFonts w:eastAsiaTheme="majorEastAsia"/>
          <w:bCs/>
          <w:color w:val="000000" w:themeColor="text1"/>
        </w:rPr>
        <w:t xml:space="preserve">Приложение будет иметь </w:t>
      </w:r>
      <w:proofErr w:type="spellStart"/>
      <w:r w:rsidRPr="00B42585">
        <w:rPr>
          <w:rFonts w:eastAsiaTheme="majorEastAsia"/>
          <w:bCs/>
          <w:color w:val="000000" w:themeColor="text1"/>
        </w:rPr>
        <w:t>минималистич</w:t>
      </w:r>
      <w:r w:rsidR="00B42585">
        <w:rPr>
          <w:rFonts w:eastAsiaTheme="majorEastAsia"/>
          <w:bCs/>
          <w:color w:val="000000" w:themeColor="text1"/>
        </w:rPr>
        <w:t>ный</w:t>
      </w:r>
      <w:proofErr w:type="spellEnd"/>
      <w:r w:rsidRPr="00B42585">
        <w:rPr>
          <w:rFonts w:eastAsiaTheme="majorEastAsia"/>
          <w:bCs/>
          <w:color w:val="000000" w:themeColor="text1"/>
        </w:rPr>
        <w:t xml:space="preserve"> стиль, будет иметь 2 окна для ввода информац</w:t>
      </w:r>
      <w:r w:rsidR="001C6AAA">
        <w:rPr>
          <w:rFonts w:eastAsiaTheme="majorEastAsia"/>
          <w:bCs/>
          <w:color w:val="000000" w:themeColor="text1"/>
        </w:rPr>
        <w:t>ии</w:t>
      </w:r>
      <w:r w:rsidRPr="00B42585">
        <w:rPr>
          <w:rFonts w:eastAsiaTheme="majorEastAsia"/>
          <w:bCs/>
          <w:color w:val="000000" w:themeColor="text1"/>
        </w:rPr>
        <w:t>: «Код товара» и остаточный срок годности в месяцах.</w:t>
      </w:r>
      <w:r w:rsidR="00B42585" w:rsidRPr="00B42585">
        <w:rPr>
          <w:rFonts w:eastAsiaTheme="majorEastAsia"/>
          <w:bCs/>
          <w:color w:val="000000" w:themeColor="text1"/>
        </w:rPr>
        <w:t xml:space="preserve"> После ввода данных необходимо нажать кнопку «Ввод»</w:t>
      </w:r>
      <w:r w:rsidRPr="00B42585">
        <w:rPr>
          <w:rFonts w:eastAsiaTheme="majorEastAsia"/>
          <w:bCs/>
          <w:color w:val="000000" w:themeColor="text1"/>
        </w:rPr>
        <w:t xml:space="preserve"> При вводе информации в первое окно будут производиться расчеты </w:t>
      </w:r>
      <w:r w:rsidR="00B42585" w:rsidRPr="00B42585">
        <w:rPr>
          <w:rFonts w:eastAsiaTheme="majorEastAsia"/>
          <w:bCs/>
          <w:color w:val="000000" w:themeColor="text1"/>
        </w:rPr>
        <w:t>прогноза реализации за квартал. Если во второе окно вводится остаточный срок годности 6 месяцев и менее рассчи</w:t>
      </w:r>
      <w:r w:rsidR="001C6AAA">
        <w:rPr>
          <w:rFonts w:eastAsiaTheme="majorEastAsia"/>
          <w:bCs/>
          <w:color w:val="000000" w:themeColor="text1"/>
        </w:rPr>
        <w:t>танные показатели уменьшаются в</w:t>
      </w:r>
      <w:r w:rsidR="00B42585" w:rsidRPr="00B42585">
        <w:rPr>
          <w:rFonts w:eastAsiaTheme="majorEastAsia"/>
          <w:bCs/>
          <w:color w:val="000000" w:themeColor="text1"/>
        </w:rPr>
        <w:t>двое. В поле ниже окон для запроса будет выводит</w:t>
      </w:r>
      <w:r w:rsidR="001C6AAA">
        <w:rPr>
          <w:rFonts w:eastAsiaTheme="majorEastAsia"/>
          <w:bCs/>
          <w:color w:val="000000" w:themeColor="text1"/>
        </w:rPr>
        <w:t>ь</w:t>
      </w:r>
      <w:r w:rsidR="00B42585" w:rsidRPr="00B42585">
        <w:rPr>
          <w:rFonts w:eastAsiaTheme="majorEastAsia"/>
          <w:bCs/>
          <w:color w:val="000000" w:themeColor="text1"/>
        </w:rPr>
        <w:t>ся результат в виде номера подразделения, куда необходимо переместить неликвидный товар или в случае, если согласно расчетам такого подразделения не будет выявлено, выведется «Товар не востребован»</w:t>
      </w:r>
      <w:r w:rsidR="00B42585">
        <w:rPr>
          <w:rFonts w:eastAsiaTheme="majorEastAsia"/>
          <w:bCs/>
          <w:color w:val="000000" w:themeColor="text1"/>
        </w:rPr>
        <w:t>.</w:t>
      </w:r>
    </w:p>
    <w:p w:rsidR="00E17A28" w:rsidRPr="009924D8" w:rsidRDefault="00E17A28" w:rsidP="006D0031">
      <w:pPr>
        <w:ind w:firstLine="0"/>
        <w:jc w:val="left"/>
      </w:pPr>
    </w:p>
    <w:p w:rsidR="00DF79B3" w:rsidRDefault="00DF79B3" w:rsidP="00DF79B3">
      <w:pPr>
        <w:pStyle w:val="1"/>
        <w:numPr>
          <w:ilvl w:val="0"/>
          <w:numId w:val="0"/>
        </w:numPr>
        <w:spacing w:before="0" w:after="140" w:line="360" w:lineRule="auto"/>
        <w:rPr>
          <w:rFonts w:ascii="Times New Roman" w:eastAsia="Times New Roman" w:hAnsi="Times New Roman" w:cs="Times New Roman"/>
          <w:b/>
          <w:color w:val="000000" w:themeColor="text1"/>
          <w:sz w:val="28"/>
          <w:szCs w:val="28"/>
          <w:lang w:val="ru-RU"/>
        </w:rPr>
      </w:pPr>
      <w:r>
        <w:rPr>
          <w:rFonts w:ascii="Times New Roman" w:eastAsia="Times New Roman" w:hAnsi="Times New Roman" w:cs="Times New Roman"/>
          <w:b/>
          <w:color w:val="000000" w:themeColor="text1"/>
          <w:sz w:val="28"/>
          <w:szCs w:val="28"/>
          <w:lang w:val="ru-RU"/>
        </w:rPr>
        <w:lastRenderedPageBreak/>
        <w:t xml:space="preserve">Создание удаленного </w:t>
      </w:r>
      <w:proofErr w:type="spellStart"/>
      <w:r>
        <w:rPr>
          <w:rFonts w:ascii="Times New Roman" w:eastAsia="Times New Roman" w:hAnsi="Times New Roman" w:cs="Times New Roman"/>
          <w:b/>
          <w:color w:val="000000" w:themeColor="text1"/>
          <w:sz w:val="28"/>
          <w:szCs w:val="28"/>
          <w:lang w:val="ru-RU"/>
        </w:rPr>
        <w:t>реп</w:t>
      </w:r>
      <w:r w:rsidR="001C6AAA">
        <w:rPr>
          <w:rFonts w:ascii="Times New Roman" w:eastAsia="Times New Roman" w:hAnsi="Times New Roman" w:cs="Times New Roman"/>
          <w:b/>
          <w:color w:val="000000" w:themeColor="text1"/>
          <w:sz w:val="28"/>
          <w:szCs w:val="28"/>
          <w:lang w:val="ru-RU"/>
        </w:rPr>
        <w:t>о</w:t>
      </w:r>
      <w:r>
        <w:rPr>
          <w:rFonts w:ascii="Times New Roman" w:eastAsia="Times New Roman" w:hAnsi="Times New Roman" w:cs="Times New Roman"/>
          <w:b/>
          <w:color w:val="000000" w:themeColor="text1"/>
          <w:sz w:val="28"/>
          <w:szCs w:val="28"/>
          <w:lang w:val="ru-RU"/>
        </w:rPr>
        <w:t>зит</w:t>
      </w:r>
      <w:r w:rsidR="009E2ECA">
        <w:rPr>
          <w:rFonts w:ascii="Times New Roman" w:eastAsia="Times New Roman" w:hAnsi="Times New Roman" w:cs="Times New Roman"/>
          <w:b/>
          <w:color w:val="000000" w:themeColor="text1"/>
          <w:sz w:val="28"/>
          <w:szCs w:val="28"/>
          <w:lang w:val="ru-RU"/>
        </w:rPr>
        <w:t>о</w:t>
      </w:r>
      <w:r>
        <w:rPr>
          <w:rFonts w:ascii="Times New Roman" w:eastAsia="Times New Roman" w:hAnsi="Times New Roman" w:cs="Times New Roman"/>
          <w:b/>
          <w:color w:val="000000" w:themeColor="text1"/>
          <w:sz w:val="28"/>
          <w:szCs w:val="28"/>
          <w:lang w:val="ru-RU"/>
        </w:rPr>
        <w:t>рия</w:t>
      </w:r>
      <w:proofErr w:type="spellEnd"/>
      <w:r>
        <w:rPr>
          <w:rFonts w:ascii="Times New Roman" w:eastAsia="Times New Roman" w:hAnsi="Times New Roman" w:cs="Times New Roman"/>
          <w:b/>
          <w:color w:val="000000" w:themeColor="text1"/>
          <w:sz w:val="28"/>
          <w:szCs w:val="28"/>
          <w:lang w:val="ru-RU"/>
        </w:rPr>
        <w:t xml:space="preserve"> и загрузка на него результатов исследовательской работы</w:t>
      </w:r>
      <w:r w:rsidR="009E2ECA">
        <w:rPr>
          <w:rFonts w:ascii="Times New Roman" w:eastAsia="Times New Roman" w:hAnsi="Times New Roman" w:cs="Times New Roman"/>
          <w:b/>
          <w:color w:val="000000" w:themeColor="text1"/>
          <w:sz w:val="28"/>
          <w:szCs w:val="28"/>
          <w:lang w:val="ru-RU"/>
        </w:rPr>
        <w:t>:</w:t>
      </w:r>
    </w:p>
    <w:p w:rsidR="009E2ECA" w:rsidRPr="009E2ECA" w:rsidRDefault="009E2ECA" w:rsidP="009E2ECA">
      <w:pPr>
        <w:jc w:val="both"/>
        <w:rPr>
          <w:lang w:eastAsia="en-US"/>
        </w:rPr>
      </w:pPr>
      <w:r w:rsidRPr="009E2ECA">
        <w:rPr>
          <w:lang w:eastAsia="en-US"/>
        </w:rPr>
        <w:t>https://github.com/vetalaz/VKR</w:t>
      </w:r>
    </w:p>
    <w:p w:rsidR="00E17A28" w:rsidRPr="009924D8" w:rsidRDefault="00E17A28" w:rsidP="006D0031">
      <w:pPr>
        <w:ind w:firstLine="0"/>
        <w:jc w:val="left"/>
      </w:pPr>
    </w:p>
    <w:p w:rsidR="00E17A28" w:rsidRPr="009924D8" w:rsidRDefault="00E17A28" w:rsidP="006D0031">
      <w:pPr>
        <w:ind w:firstLine="0"/>
        <w:jc w:val="left"/>
      </w:pPr>
    </w:p>
    <w:p w:rsidR="00E17A28" w:rsidRPr="009924D8" w:rsidRDefault="00E17A28" w:rsidP="006D0031">
      <w:pPr>
        <w:ind w:firstLine="0"/>
        <w:jc w:val="left"/>
      </w:pPr>
    </w:p>
    <w:p w:rsidR="00E17A28" w:rsidRPr="009924D8" w:rsidRDefault="00E17A28" w:rsidP="006D0031">
      <w:pPr>
        <w:ind w:firstLine="0"/>
        <w:jc w:val="left"/>
      </w:pPr>
    </w:p>
    <w:p w:rsidR="00E17A28" w:rsidRPr="009924D8" w:rsidRDefault="00E17A28" w:rsidP="006D0031">
      <w:pPr>
        <w:ind w:firstLine="0"/>
        <w:jc w:val="left"/>
      </w:pPr>
    </w:p>
    <w:p w:rsidR="00E17A28" w:rsidRPr="009924D8" w:rsidRDefault="00E17A28" w:rsidP="006D0031">
      <w:pPr>
        <w:ind w:firstLine="0"/>
        <w:jc w:val="left"/>
      </w:pPr>
    </w:p>
    <w:p w:rsidR="00E17A28" w:rsidRPr="009924D8" w:rsidRDefault="00E17A28" w:rsidP="006D0031">
      <w:pPr>
        <w:ind w:firstLine="0"/>
        <w:jc w:val="left"/>
      </w:pPr>
    </w:p>
    <w:p w:rsidR="00E17A28" w:rsidRPr="009924D8" w:rsidRDefault="00E17A28" w:rsidP="006D0031">
      <w:pPr>
        <w:ind w:firstLine="0"/>
        <w:jc w:val="left"/>
      </w:pPr>
    </w:p>
    <w:p w:rsidR="00E17A28" w:rsidRPr="009924D8" w:rsidRDefault="00E17A28" w:rsidP="006D0031">
      <w:pPr>
        <w:ind w:firstLine="0"/>
        <w:jc w:val="left"/>
      </w:pPr>
    </w:p>
    <w:p w:rsidR="00E17A28" w:rsidRPr="009924D8" w:rsidRDefault="00E17A28" w:rsidP="006D0031">
      <w:pPr>
        <w:ind w:firstLine="0"/>
        <w:jc w:val="left"/>
      </w:pPr>
    </w:p>
    <w:p w:rsidR="00E17A28" w:rsidRPr="009924D8" w:rsidRDefault="00E17A28" w:rsidP="006D0031">
      <w:pPr>
        <w:ind w:firstLine="0"/>
        <w:jc w:val="left"/>
      </w:pPr>
    </w:p>
    <w:p w:rsidR="00F53030" w:rsidRPr="009924D8" w:rsidRDefault="00F53030" w:rsidP="006D0031">
      <w:pPr>
        <w:ind w:firstLine="0"/>
        <w:jc w:val="left"/>
      </w:pPr>
    </w:p>
    <w:p w:rsidR="00F53030" w:rsidRPr="009924D8" w:rsidRDefault="00F53030" w:rsidP="006D0031">
      <w:pPr>
        <w:ind w:firstLine="0"/>
        <w:jc w:val="left"/>
      </w:pPr>
    </w:p>
    <w:p w:rsidR="00B42585" w:rsidRDefault="00B42585" w:rsidP="006D0031">
      <w:pPr>
        <w:ind w:firstLine="0"/>
        <w:jc w:val="left"/>
      </w:pPr>
    </w:p>
    <w:p w:rsidR="00B42585" w:rsidRDefault="00B42585" w:rsidP="006D0031">
      <w:pPr>
        <w:ind w:firstLine="0"/>
        <w:jc w:val="left"/>
      </w:pPr>
    </w:p>
    <w:p w:rsidR="00B42585" w:rsidRDefault="00B42585" w:rsidP="006D0031">
      <w:pPr>
        <w:ind w:firstLine="0"/>
        <w:jc w:val="left"/>
      </w:pPr>
    </w:p>
    <w:p w:rsidR="00B42585" w:rsidRDefault="00B42585" w:rsidP="006D0031">
      <w:pPr>
        <w:ind w:firstLine="0"/>
        <w:jc w:val="left"/>
      </w:pPr>
    </w:p>
    <w:p w:rsidR="00B42585" w:rsidRDefault="00B42585" w:rsidP="006D0031">
      <w:pPr>
        <w:ind w:firstLine="0"/>
        <w:jc w:val="left"/>
      </w:pPr>
    </w:p>
    <w:p w:rsidR="00B42585" w:rsidRDefault="00B42585" w:rsidP="006D0031">
      <w:pPr>
        <w:ind w:firstLine="0"/>
        <w:jc w:val="left"/>
      </w:pPr>
    </w:p>
    <w:p w:rsidR="00B42585" w:rsidRDefault="00B42585" w:rsidP="006D0031">
      <w:pPr>
        <w:ind w:firstLine="0"/>
        <w:jc w:val="left"/>
      </w:pPr>
    </w:p>
    <w:p w:rsidR="00B42585" w:rsidRDefault="00B42585" w:rsidP="006D0031">
      <w:pPr>
        <w:ind w:firstLine="0"/>
        <w:jc w:val="left"/>
      </w:pPr>
    </w:p>
    <w:p w:rsidR="00B42585" w:rsidRDefault="00B42585" w:rsidP="006D0031">
      <w:pPr>
        <w:ind w:firstLine="0"/>
        <w:jc w:val="left"/>
      </w:pPr>
    </w:p>
    <w:p w:rsidR="00B42585" w:rsidRDefault="00B42585" w:rsidP="006D0031">
      <w:pPr>
        <w:ind w:firstLine="0"/>
        <w:jc w:val="left"/>
      </w:pPr>
    </w:p>
    <w:p w:rsidR="00B42585" w:rsidRDefault="00B42585" w:rsidP="006D0031">
      <w:pPr>
        <w:ind w:firstLine="0"/>
        <w:jc w:val="left"/>
      </w:pPr>
    </w:p>
    <w:p w:rsidR="00B42585" w:rsidRDefault="00B42585" w:rsidP="006D0031">
      <w:pPr>
        <w:ind w:firstLine="0"/>
        <w:jc w:val="left"/>
      </w:pPr>
    </w:p>
    <w:p w:rsidR="00B42585" w:rsidRDefault="00B42585" w:rsidP="006D0031">
      <w:pPr>
        <w:ind w:firstLine="0"/>
        <w:jc w:val="left"/>
      </w:pPr>
    </w:p>
    <w:p w:rsidR="00B42585" w:rsidRDefault="00B42585" w:rsidP="006D0031">
      <w:pPr>
        <w:ind w:firstLine="0"/>
        <w:jc w:val="left"/>
      </w:pPr>
    </w:p>
    <w:p w:rsidR="00B42585" w:rsidRDefault="00B42585" w:rsidP="006D0031">
      <w:pPr>
        <w:ind w:firstLine="0"/>
        <w:jc w:val="left"/>
      </w:pPr>
    </w:p>
    <w:p w:rsidR="006D0031" w:rsidRPr="00B42585" w:rsidRDefault="006D0031" w:rsidP="006D0031">
      <w:pPr>
        <w:ind w:firstLine="0"/>
        <w:jc w:val="left"/>
        <w:rPr>
          <w:b/>
        </w:rPr>
      </w:pPr>
      <w:r w:rsidRPr="00B42585">
        <w:rPr>
          <w:b/>
        </w:rPr>
        <w:t>Используемая литература</w:t>
      </w:r>
    </w:p>
    <w:p w:rsidR="00225BA5" w:rsidRPr="001C6AAA" w:rsidRDefault="00225BA5" w:rsidP="00864EF3">
      <w:pPr>
        <w:pStyle w:val="a3"/>
        <w:numPr>
          <w:ilvl w:val="0"/>
          <w:numId w:val="19"/>
        </w:numPr>
        <w:jc w:val="left"/>
        <w:rPr>
          <w:lang w:val="en-US"/>
        </w:rPr>
      </w:pPr>
      <w:r w:rsidRPr="001C6AAA">
        <w:rPr>
          <w:lang w:val="en-US"/>
        </w:rPr>
        <w:t xml:space="preserve">Commercial Loan Analysis: principles and techniques for credit analysts and lenders By Kenneth R. </w:t>
      </w:r>
      <w:proofErr w:type="spellStart"/>
      <w:r w:rsidRPr="001C6AAA">
        <w:rPr>
          <w:lang w:val="en-US"/>
        </w:rPr>
        <w:t>Pirok</w:t>
      </w:r>
      <w:proofErr w:type="spellEnd"/>
      <w:r w:rsidRPr="001C6AAA">
        <w:rPr>
          <w:lang w:val="en-US"/>
        </w:rPr>
        <w:t xml:space="preserve"> </w:t>
      </w:r>
    </w:p>
    <w:p w:rsidR="00225BA5" w:rsidRPr="00225BA5" w:rsidRDefault="00225BA5" w:rsidP="00864EF3">
      <w:pPr>
        <w:pStyle w:val="a3"/>
        <w:numPr>
          <w:ilvl w:val="0"/>
          <w:numId w:val="19"/>
        </w:numPr>
        <w:jc w:val="left"/>
      </w:pPr>
      <w:r w:rsidRPr="001C6AAA">
        <w:rPr>
          <w:lang w:val="en-US"/>
        </w:rPr>
        <w:t xml:space="preserve">Financial Analysis Reports. Bruin Financial Management. </w:t>
      </w:r>
      <w:r w:rsidRPr="00225BA5">
        <w:t xml:space="preserve">Дата обращения: 28 июля 2019. </w:t>
      </w:r>
    </w:p>
    <w:p w:rsidR="00225BA5" w:rsidRPr="001C6AAA" w:rsidRDefault="00225BA5" w:rsidP="00864EF3">
      <w:pPr>
        <w:pStyle w:val="a3"/>
        <w:numPr>
          <w:ilvl w:val="0"/>
          <w:numId w:val="19"/>
        </w:numPr>
        <w:jc w:val="left"/>
        <w:rPr>
          <w:lang w:val="en-US"/>
        </w:rPr>
      </w:pPr>
      <w:r w:rsidRPr="001C6AAA">
        <w:rPr>
          <w:lang w:val="en-US"/>
        </w:rPr>
        <w:t xml:space="preserve">Willy Schneider/Alexander </w:t>
      </w:r>
      <w:proofErr w:type="spellStart"/>
      <w:r w:rsidRPr="001C6AAA">
        <w:rPr>
          <w:lang w:val="en-US"/>
        </w:rPr>
        <w:t>Hennig</w:t>
      </w:r>
      <w:proofErr w:type="spellEnd"/>
      <w:r w:rsidRPr="001C6AAA">
        <w:rPr>
          <w:lang w:val="en-US"/>
        </w:rPr>
        <w:t xml:space="preserve">, </w:t>
      </w:r>
      <w:proofErr w:type="spellStart"/>
      <w:r w:rsidRPr="001C6AAA">
        <w:rPr>
          <w:lang w:val="en-US"/>
        </w:rPr>
        <w:t>Lexikon</w:t>
      </w:r>
      <w:proofErr w:type="spellEnd"/>
      <w:r w:rsidRPr="001C6AAA">
        <w:rPr>
          <w:lang w:val="en-US"/>
        </w:rPr>
        <w:t xml:space="preserve"> </w:t>
      </w:r>
      <w:proofErr w:type="spellStart"/>
      <w:r w:rsidRPr="001C6AAA">
        <w:rPr>
          <w:lang w:val="en-US"/>
        </w:rPr>
        <w:t>Kennzahlen</w:t>
      </w:r>
      <w:proofErr w:type="spellEnd"/>
      <w:r w:rsidRPr="001C6AAA">
        <w:rPr>
          <w:lang w:val="en-US"/>
        </w:rPr>
        <w:t xml:space="preserve"> </w:t>
      </w:r>
      <w:proofErr w:type="spellStart"/>
      <w:r w:rsidRPr="001C6AAA">
        <w:rPr>
          <w:lang w:val="en-US"/>
        </w:rPr>
        <w:t>für</w:t>
      </w:r>
      <w:proofErr w:type="spellEnd"/>
      <w:r w:rsidRPr="001C6AAA">
        <w:rPr>
          <w:lang w:val="en-US"/>
        </w:rPr>
        <w:t xml:space="preserve"> Marketing und </w:t>
      </w:r>
      <w:proofErr w:type="spellStart"/>
      <w:r w:rsidRPr="001C6AAA">
        <w:rPr>
          <w:lang w:val="en-US"/>
        </w:rPr>
        <w:t>Vertrieb</w:t>
      </w:r>
      <w:proofErr w:type="spellEnd"/>
      <w:r w:rsidRPr="001C6AAA">
        <w:rPr>
          <w:lang w:val="en-US"/>
        </w:rPr>
        <w:t>, 2008, S. 209</w:t>
      </w:r>
    </w:p>
    <w:p w:rsidR="00225BA5" w:rsidRPr="00225BA5" w:rsidRDefault="00225BA5" w:rsidP="00864EF3">
      <w:pPr>
        <w:pStyle w:val="a3"/>
        <w:numPr>
          <w:ilvl w:val="0"/>
          <w:numId w:val="19"/>
        </w:numPr>
        <w:jc w:val="left"/>
      </w:pPr>
      <w:r w:rsidRPr="001C6AAA">
        <w:rPr>
          <w:lang w:val="en-US"/>
        </w:rPr>
        <w:t>What does “generic” mean? (</w:t>
      </w:r>
      <w:proofErr w:type="spellStart"/>
      <w:r w:rsidRPr="00225BA5">
        <w:t>англ</w:t>
      </w:r>
      <w:proofErr w:type="spellEnd"/>
      <w:r w:rsidRPr="001C6AAA">
        <w:rPr>
          <w:lang w:val="en-US"/>
        </w:rPr>
        <w:t xml:space="preserve">.). </w:t>
      </w:r>
      <w:r w:rsidRPr="00225BA5">
        <w:t>WTO (сентябрь 2006). Дата обращения: 9 сентября 2014.</w:t>
      </w:r>
    </w:p>
    <w:p w:rsidR="00225BA5" w:rsidRPr="00225BA5" w:rsidRDefault="00225BA5" w:rsidP="00864EF3">
      <w:pPr>
        <w:pStyle w:val="a3"/>
        <w:numPr>
          <w:ilvl w:val="0"/>
          <w:numId w:val="19"/>
        </w:numPr>
        <w:jc w:val="left"/>
      </w:pPr>
      <w:r w:rsidRPr="00225BA5">
        <w:t>П. Брюс, Э. Брюс. 1. Разведочный анализ данных // Практическая статистика для специалистов Data Science. — СПб</w:t>
      </w:r>
      <w:proofErr w:type="gramStart"/>
      <w:r w:rsidRPr="00225BA5">
        <w:t xml:space="preserve">.: </w:t>
      </w:r>
      <w:proofErr w:type="gramEnd"/>
      <w:r w:rsidRPr="00225BA5">
        <w:t>БХВ-Петербург, 2018. — С. 19—58. — 304 с.</w:t>
      </w:r>
    </w:p>
    <w:p w:rsidR="00225BA5" w:rsidRPr="001C6AAA" w:rsidRDefault="00225BA5" w:rsidP="00864EF3">
      <w:pPr>
        <w:pStyle w:val="a3"/>
        <w:numPr>
          <w:ilvl w:val="0"/>
          <w:numId w:val="19"/>
        </w:numPr>
        <w:jc w:val="left"/>
        <w:rPr>
          <w:lang w:val="en-US"/>
        </w:rPr>
      </w:pPr>
      <w:proofErr w:type="spellStart"/>
      <w:r w:rsidRPr="00225BA5">
        <w:t>Frigge</w:t>
      </w:r>
      <w:proofErr w:type="spellEnd"/>
      <w:r w:rsidRPr="00225BA5">
        <w:t xml:space="preserve">, M.[англ.]; </w:t>
      </w:r>
      <w:proofErr w:type="spellStart"/>
      <w:r w:rsidRPr="00225BA5">
        <w:t>Hoaglin</w:t>
      </w:r>
      <w:proofErr w:type="spellEnd"/>
      <w:r w:rsidRPr="00225BA5">
        <w:t xml:space="preserve">, D. C.[англ.]; </w:t>
      </w:r>
      <w:proofErr w:type="spellStart"/>
      <w:r w:rsidRPr="00225BA5">
        <w:t>Iglewicz</w:t>
      </w:r>
      <w:proofErr w:type="spellEnd"/>
      <w:r w:rsidRPr="00225BA5">
        <w:t xml:space="preserve">, B.[англ.]. </w:t>
      </w:r>
      <w:r w:rsidRPr="001C6AAA">
        <w:rPr>
          <w:lang w:val="en-US"/>
        </w:rPr>
        <w:t>Some Implementations of the Boxplot (</w:t>
      </w:r>
      <w:proofErr w:type="spellStart"/>
      <w:r w:rsidRPr="00225BA5">
        <w:t>англ</w:t>
      </w:r>
      <w:proofErr w:type="spellEnd"/>
      <w:r w:rsidRPr="001C6AAA">
        <w:rPr>
          <w:lang w:val="en-US"/>
        </w:rPr>
        <w:t xml:space="preserve">.) // The American </w:t>
      </w:r>
      <w:proofErr w:type="gramStart"/>
      <w:r w:rsidRPr="001C6AAA">
        <w:rPr>
          <w:lang w:val="en-US"/>
        </w:rPr>
        <w:t>Statistician[</w:t>
      </w:r>
      <w:proofErr w:type="spellStart"/>
      <w:proofErr w:type="gramEnd"/>
      <w:r w:rsidRPr="00225BA5">
        <w:t>англ</w:t>
      </w:r>
      <w:proofErr w:type="spellEnd"/>
      <w:r w:rsidRPr="001C6AAA">
        <w:rPr>
          <w:lang w:val="en-US"/>
        </w:rPr>
        <w:t>.] : journal. — 1989. — Vol. 43, no. 1. — P. 50—54.</w:t>
      </w:r>
    </w:p>
    <w:p w:rsidR="00F03762" w:rsidRPr="007C236B" w:rsidRDefault="00F03762" w:rsidP="00F03762">
      <w:pPr>
        <w:pStyle w:val="a3"/>
        <w:numPr>
          <w:ilvl w:val="0"/>
          <w:numId w:val="19"/>
        </w:numPr>
        <w:jc w:val="left"/>
        <w:rPr>
          <w:rFonts w:eastAsiaTheme="majorEastAsia"/>
          <w:color w:val="000000" w:themeColor="text1"/>
        </w:rPr>
      </w:pPr>
      <w:proofErr w:type="spellStart"/>
      <w:r w:rsidRPr="007C236B">
        <w:rPr>
          <w:rFonts w:eastAsiaTheme="majorEastAsia"/>
          <w:color w:val="000000" w:themeColor="text1"/>
        </w:rPr>
        <w:t>Альтхоф</w:t>
      </w:r>
      <w:proofErr w:type="spellEnd"/>
      <w:r w:rsidRPr="007C236B">
        <w:rPr>
          <w:rFonts w:eastAsiaTheme="majorEastAsia"/>
          <w:color w:val="000000" w:themeColor="text1"/>
        </w:rPr>
        <w:t xml:space="preserve"> К. #Сам себе программист — М.: </w:t>
      </w:r>
      <w:proofErr w:type="spellStart"/>
      <w:r w:rsidRPr="007C236B">
        <w:rPr>
          <w:rFonts w:eastAsiaTheme="majorEastAsia"/>
          <w:color w:val="000000" w:themeColor="text1"/>
        </w:rPr>
        <w:t>Бомбора</w:t>
      </w:r>
      <w:proofErr w:type="spellEnd"/>
      <w:r w:rsidRPr="007C236B">
        <w:rPr>
          <w:rFonts w:eastAsiaTheme="majorEastAsia"/>
          <w:color w:val="000000" w:themeColor="text1"/>
        </w:rPr>
        <w:t>, 2022</w:t>
      </w:r>
    </w:p>
    <w:p w:rsidR="00F03762" w:rsidRPr="00F03762" w:rsidRDefault="00F03762" w:rsidP="00F03762">
      <w:pPr>
        <w:pStyle w:val="a3"/>
        <w:numPr>
          <w:ilvl w:val="0"/>
          <w:numId w:val="19"/>
        </w:numPr>
        <w:jc w:val="left"/>
        <w:rPr>
          <w:rFonts w:eastAsiaTheme="majorEastAsia"/>
          <w:color w:val="000000" w:themeColor="text1"/>
        </w:rPr>
      </w:pPr>
      <w:proofErr w:type="spellStart"/>
      <w:r w:rsidRPr="007C236B">
        <w:rPr>
          <w:rFonts w:eastAsiaTheme="majorEastAsia"/>
          <w:color w:val="000000" w:themeColor="text1"/>
        </w:rPr>
        <w:t>Грас</w:t>
      </w:r>
      <w:proofErr w:type="spellEnd"/>
      <w:r w:rsidRPr="007C236B">
        <w:rPr>
          <w:rFonts w:eastAsiaTheme="majorEastAsia"/>
          <w:color w:val="000000" w:themeColor="text1"/>
        </w:rPr>
        <w:t xml:space="preserve">, </w:t>
      </w:r>
      <w:proofErr w:type="spellStart"/>
      <w:r w:rsidRPr="007C236B">
        <w:rPr>
          <w:rFonts w:eastAsiaTheme="majorEastAsia"/>
          <w:color w:val="000000" w:themeColor="text1"/>
        </w:rPr>
        <w:t>Джоэл</w:t>
      </w:r>
      <w:proofErr w:type="spellEnd"/>
      <w:r w:rsidRPr="007C236B">
        <w:rPr>
          <w:rFonts w:eastAsiaTheme="majorEastAsia"/>
          <w:color w:val="000000" w:themeColor="text1"/>
        </w:rPr>
        <w:t xml:space="preserve">. </w:t>
      </w:r>
      <w:proofErr w:type="spellStart"/>
      <w:r w:rsidRPr="007C236B">
        <w:rPr>
          <w:rFonts w:eastAsiaTheme="majorEastAsia"/>
          <w:color w:val="000000" w:themeColor="text1"/>
        </w:rPr>
        <w:t>Data</w:t>
      </w:r>
      <w:proofErr w:type="spellEnd"/>
      <w:r w:rsidRPr="007C236B">
        <w:rPr>
          <w:rFonts w:eastAsiaTheme="majorEastAsia"/>
          <w:color w:val="000000" w:themeColor="text1"/>
        </w:rPr>
        <w:t xml:space="preserve"> </w:t>
      </w:r>
      <w:proofErr w:type="spellStart"/>
      <w:r w:rsidRPr="007C236B">
        <w:rPr>
          <w:rFonts w:eastAsiaTheme="majorEastAsia"/>
          <w:color w:val="000000" w:themeColor="text1"/>
        </w:rPr>
        <w:t>Science</w:t>
      </w:r>
      <w:proofErr w:type="spellEnd"/>
      <w:r w:rsidRPr="007C236B">
        <w:rPr>
          <w:rFonts w:eastAsiaTheme="majorEastAsia"/>
          <w:color w:val="000000" w:themeColor="text1"/>
        </w:rPr>
        <w:t>. Наука о данных с нуля - СПб.:</w:t>
      </w:r>
      <w:r>
        <w:rPr>
          <w:rFonts w:eastAsiaTheme="majorEastAsia"/>
          <w:color w:val="000000" w:themeColor="text1"/>
        </w:rPr>
        <w:br/>
      </w:r>
      <w:r w:rsidRPr="007C236B">
        <w:rPr>
          <w:rFonts w:eastAsiaTheme="majorEastAsia"/>
          <w:color w:val="000000" w:themeColor="text1"/>
        </w:rPr>
        <w:t xml:space="preserve"> БХВ-</w:t>
      </w:r>
      <w:proofErr w:type="spellStart"/>
      <w:r w:rsidRPr="007C236B">
        <w:rPr>
          <w:rFonts w:eastAsiaTheme="majorEastAsia"/>
          <w:color w:val="000000" w:themeColor="text1"/>
        </w:rPr>
        <w:t>Петербур</w:t>
      </w:r>
      <w:proofErr w:type="gramStart"/>
      <w:r w:rsidRPr="007C236B">
        <w:rPr>
          <w:rFonts w:eastAsiaTheme="majorEastAsia"/>
          <w:color w:val="000000" w:themeColor="text1"/>
        </w:rPr>
        <w:t>r</w:t>
      </w:r>
      <w:proofErr w:type="spellEnd"/>
      <w:proofErr w:type="gramEnd"/>
      <w:r w:rsidRPr="007C236B">
        <w:rPr>
          <w:rFonts w:eastAsiaTheme="majorEastAsia"/>
          <w:color w:val="000000" w:themeColor="text1"/>
        </w:rPr>
        <w:t>, 2021</w:t>
      </w:r>
    </w:p>
    <w:p w:rsidR="00225BA5" w:rsidRPr="00225BA5" w:rsidRDefault="00225BA5" w:rsidP="00864EF3">
      <w:pPr>
        <w:pStyle w:val="a3"/>
        <w:numPr>
          <w:ilvl w:val="0"/>
          <w:numId w:val="19"/>
        </w:numPr>
        <w:jc w:val="left"/>
      </w:pPr>
      <w:r w:rsidRPr="00225BA5">
        <w:t xml:space="preserve">Стивен Б. </w:t>
      </w:r>
      <w:proofErr w:type="spellStart"/>
      <w:r w:rsidRPr="00225BA5">
        <w:t>Акелис</w:t>
      </w:r>
      <w:proofErr w:type="spellEnd"/>
      <w:r w:rsidRPr="00225BA5">
        <w:t>. Скользящие средние значения (</w:t>
      </w:r>
      <w:proofErr w:type="spellStart"/>
      <w:r w:rsidRPr="00225BA5">
        <w:t>Moving</w:t>
      </w:r>
      <w:proofErr w:type="spellEnd"/>
      <w:r w:rsidRPr="00225BA5">
        <w:t xml:space="preserve"> </w:t>
      </w:r>
      <w:proofErr w:type="spellStart"/>
      <w:r w:rsidRPr="00225BA5">
        <w:t>Averages</w:t>
      </w:r>
      <w:proofErr w:type="spellEnd"/>
      <w:r w:rsidRPr="00225BA5">
        <w:t>) // Технический анализ от</w:t>
      </w:r>
      <w:proofErr w:type="gramStart"/>
      <w:r w:rsidRPr="00225BA5">
        <w:t xml:space="preserve"> А</w:t>
      </w:r>
      <w:proofErr w:type="gramEnd"/>
      <w:r w:rsidRPr="00225BA5">
        <w:t xml:space="preserve"> до Я. Полный набор инструментов торговли… от «Абсолютного индекса ширины» до «Японских свечей» = Technical Analysis from A to Z: Covers Every Trading Tool... from the Absolute Breadth </w:t>
      </w:r>
      <w:proofErr w:type="spellStart"/>
      <w:r w:rsidRPr="00225BA5">
        <w:t>Index</w:t>
      </w:r>
      <w:proofErr w:type="spellEnd"/>
      <w:r w:rsidRPr="00225BA5">
        <w:t xml:space="preserve"> </w:t>
      </w:r>
      <w:proofErr w:type="spellStart"/>
      <w:r w:rsidRPr="00225BA5">
        <w:t>to</w:t>
      </w:r>
      <w:proofErr w:type="spellEnd"/>
      <w:r w:rsidRPr="00225BA5">
        <w:t xml:space="preserve"> </w:t>
      </w:r>
      <w:proofErr w:type="spellStart"/>
      <w:r w:rsidRPr="00225BA5">
        <w:t>the</w:t>
      </w:r>
      <w:proofErr w:type="spellEnd"/>
      <w:r w:rsidRPr="00225BA5">
        <w:t xml:space="preserve"> </w:t>
      </w:r>
      <w:proofErr w:type="spellStart"/>
      <w:r w:rsidRPr="00225BA5">
        <w:t>Zig</w:t>
      </w:r>
      <w:proofErr w:type="spellEnd"/>
      <w:r w:rsidRPr="00225BA5">
        <w:t xml:space="preserve"> </w:t>
      </w:r>
      <w:proofErr w:type="spellStart"/>
      <w:r w:rsidRPr="00225BA5">
        <w:t>Zag</w:t>
      </w:r>
      <w:proofErr w:type="spellEnd"/>
      <w:proofErr w:type="gramStart"/>
      <w:r w:rsidRPr="00225BA5">
        <w:t xml:space="preserve"> / П</w:t>
      </w:r>
      <w:proofErr w:type="gramEnd"/>
      <w:r w:rsidRPr="00225BA5">
        <w:t>ер. с англ. М. Волкова, А. Лебедева. — М.: Диаграмма, 1999. — С. 26—29. — 376 с. — ISBN 978-5-902537-13-7, 5-900082-05-09, ГРНТИ 06.73, ББК 65.526. Архивировано 14 апреля 2012 года.</w:t>
      </w:r>
    </w:p>
    <w:p w:rsidR="006D0031" w:rsidRPr="00F03762" w:rsidRDefault="00225BA5" w:rsidP="00864EF3">
      <w:pPr>
        <w:pStyle w:val="a3"/>
        <w:numPr>
          <w:ilvl w:val="0"/>
          <w:numId w:val="19"/>
        </w:numPr>
        <w:jc w:val="left"/>
      </w:pPr>
      <w:r w:rsidRPr="00225BA5">
        <w:t xml:space="preserve">Стивен Б. </w:t>
      </w:r>
      <w:proofErr w:type="spellStart"/>
      <w:r w:rsidRPr="00225BA5">
        <w:t>Акелис</w:t>
      </w:r>
      <w:proofErr w:type="spellEnd"/>
      <w:r w:rsidRPr="00225BA5">
        <w:t>. Скользящие средние значения (</w:t>
      </w:r>
      <w:proofErr w:type="spellStart"/>
      <w:r w:rsidRPr="00225BA5">
        <w:t>Moving</w:t>
      </w:r>
      <w:proofErr w:type="spellEnd"/>
      <w:r w:rsidRPr="00225BA5">
        <w:t xml:space="preserve"> </w:t>
      </w:r>
      <w:proofErr w:type="spellStart"/>
      <w:r w:rsidRPr="00225BA5">
        <w:t>Averages</w:t>
      </w:r>
      <w:proofErr w:type="spellEnd"/>
      <w:r w:rsidRPr="00225BA5">
        <w:t>) // Технический анализ от</w:t>
      </w:r>
      <w:proofErr w:type="gramStart"/>
      <w:r w:rsidRPr="00225BA5">
        <w:t xml:space="preserve"> А</w:t>
      </w:r>
      <w:proofErr w:type="gramEnd"/>
      <w:r w:rsidRPr="00225BA5">
        <w:t xml:space="preserve"> до Я. Полный набор инструментов торговли… от «Абсолютного индекса ширины» до «Японских свечей» </w:t>
      </w:r>
      <w:r w:rsidRPr="00225BA5">
        <w:lastRenderedPageBreak/>
        <w:t xml:space="preserve">= Technical Analysis from A to Z: Covers Every Trading Tool... from the Absolute Breadth </w:t>
      </w:r>
      <w:proofErr w:type="spellStart"/>
      <w:r w:rsidRPr="00225BA5">
        <w:t>Index</w:t>
      </w:r>
      <w:proofErr w:type="spellEnd"/>
      <w:r w:rsidRPr="00225BA5">
        <w:t xml:space="preserve"> </w:t>
      </w:r>
      <w:proofErr w:type="spellStart"/>
      <w:r w:rsidRPr="00225BA5">
        <w:t>to</w:t>
      </w:r>
      <w:proofErr w:type="spellEnd"/>
      <w:r w:rsidRPr="00225BA5">
        <w:t xml:space="preserve"> </w:t>
      </w:r>
      <w:proofErr w:type="spellStart"/>
      <w:r w:rsidRPr="00225BA5">
        <w:t>the</w:t>
      </w:r>
      <w:proofErr w:type="spellEnd"/>
      <w:r w:rsidRPr="00225BA5">
        <w:t xml:space="preserve"> </w:t>
      </w:r>
      <w:proofErr w:type="spellStart"/>
      <w:r w:rsidRPr="00225BA5">
        <w:t>Zig</w:t>
      </w:r>
      <w:proofErr w:type="spellEnd"/>
      <w:r w:rsidRPr="00225BA5">
        <w:t xml:space="preserve"> </w:t>
      </w:r>
      <w:proofErr w:type="spellStart"/>
      <w:r w:rsidRPr="00225BA5">
        <w:t>Zag</w:t>
      </w:r>
      <w:proofErr w:type="spellEnd"/>
      <w:proofErr w:type="gramStart"/>
      <w:r w:rsidRPr="00225BA5">
        <w:t xml:space="preserve"> / П</w:t>
      </w:r>
      <w:proofErr w:type="gramEnd"/>
      <w:r w:rsidRPr="00225BA5">
        <w:t>ер. с англ. М. Волкова, А. Лебедева. — М.: Диаграмма, 1999. — С. 198—205. — 376 с. — ISBN 978-5-902537-13-7, 5-900082-05-09, ГРНТИ 06.73, ББК 65.526</w:t>
      </w:r>
    </w:p>
    <w:p w:rsidR="00F03762" w:rsidRPr="00F03762" w:rsidRDefault="00F03762" w:rsidP="00F03762">
      <w:pPr>
        <w:pStyle w:val="a3"/>
        <w:numPr>
          <w:ilvl w:val="0"/>
          <w:numId w:val="19"/>
        </w:numPr>
        <w:jc w:val="left"/>
      </w:pPr>
      <w:r w:rsidRPr="00F03762">
        <w:t>https://datascientest.com/en/sarimax-model-what-is-it-how-can-it-be-applied-to-time-series</w:t>
      </w:r>
    </w:p>
    <w:p w:rsidR="00F03762" w:rsidRPr="00F03762" w:rsidRDefault="00F03762" w:rsidP="00F03762">
      <w:pPr>
        <w:pStyle w:val="a3"/>
        <w:numPr>
          <w:ilvl w:val="0"/>
          <w:numId w:val="19"/>
        </w:numPr>
        <w:jc w:val="left"/>
      </w:pPr>
      <w:r w:rsidRPr="00F03762">
        <w:t>https://pandas.pydata.org/</w:t>
      </w:r>
    </w:p>
    <w:p w:rsidR="00F03762" w:rsidRPr="00F03762" w:rsidRDefault="00F03762" w:rsidP="00F03762">
      <w:pPr>
        <w:pStyle w:val="a3"/>
        <w:numPr>
          <w:ilvl w:val="0"/>
          <w:numId w:val="19"/>
        </w:numPr>
        <w:jc w:val="left"/>
      </w:pPr>
      <w:r w:rsidRPr="00F03762">
        <w:t>https://habr.com/ru/companies/mvideo/articles/769190/</w:t>
      </w:r>
    </w:p>
    <w:p w:rsidR="00F03762" w:rsidRPr="00F03762" w:rsidRDefault="00F03762" w:rsidP="00F03762">
      <w:pPr>
        <w:pStyle w:val="a3"/>
        <w:numPr>
          <w:ilvl w:val="0"/>
          <w:numId w:val="19"/>
        </w:numPr>
        <w:jc w:val="left"/>
      </w:pPr>
      <w:r w:rsidRPr="00F03762">
        <w:t>https://www.statsmodels.org/dev/generated/statsmodels.tsa.arima.model.ARIMA.html</w:t>
      </w:r>
    </w:p>
    <w:p w:rsidR="00F03762" w:rsidRPr="00F03762" w:rsidRDefault="00F03762" w:rsidP="00F03762">
      <w:pPr>
        <w:pStyle w:val="a3"/>
        <w:numPr>
          <w:ilvl w:val="0"/>
          <w:numId w:val="19"/>
        </w:numPr>
        <w:jc w:val="left"/>
      </w:pPr>
      <w:r w:rsidRPr="00F03762">
        <w:t>https://habr.com/ru/companies/otus/articles/732080/</w:t>
      </w:r>
    </w:p>
    <w:p w:rsidR="00F03762" w:rsidRPr="00225BA5" w:rsidRDefault="00F03762" w:rsidP="00F03762">
      <w:pPr>
        <w:pStyle w:val="a3"/>
        <w:numPr>
          <w:ilvl w:val="0"/>
          <w:numId w:val="19"/>
        </w:numPr>
        <w:jc w:val="left"/>
      </w:pPr>
      <w:r w:rsidRPr="00F03762">
        <w:t>https://habr.com/ru/articles/752662/</w:t>
      </w:r>
    </w:p>
    <w:p w:rsidR="006D0031" w:rsidRPr="000B2C0B" w:rsidRDefault="006D0031" w:rsidP="006D0031">
      <w:pPr>
        <w:ind w:firstLine="0"/>
        <w:jc w:val="left"/>
      </w:pPr>
    </w:p>
    <w:p w:rsidR="006D0031" w:rsidRPr="000B2C0B" w:rsidRDefault="006D0031" w:rsidP="006D0031">
      <w:pPr>
        <w:ind w:firstLine="0"/>
        <w:jc w:val="left"/>
      </w:pPr>
    </w:p>
    <w:p w:rsidR="006D0031" w:rsidRPr="000B2C0B" w:rsidRDefault="006D0031" w:rsidP="006D0031">
      <w:pPr>
        <w:ind w:firstLine="0"/>
        <w:jc w:val="left"/>
      </w:pPr>
    </w:p>
    <w:p w:rsidR="006D0031" w:rsidRPr="000B2C0B" w:rsidRDefault="006D0031" w:rsidP="006D0031">
      <w:pPr>
        <w:ind w:firstLine="0"/>
        <w:jc w:val="left"/>
      </w:pPr>
    </w:p>
    <w:p w:rsidR="006D0031" w:rsidRPr="000B2C0B" w:rsidRDefault="006D0031" w:rsidP="006D0031">
      <w:pPr>
        <w:ind w:firstLine="0"/>
        <w:jc w:val="left"/>
      </w:pPr>
    </w:p>
    <w:p w:rsidR="006D0031" w:rsidRPr="000B2C0B" w:rsidRDefault="006D0031" w:rsidP="006D0031">
      <w:pPr>
        <w:ind w:firstLine="0"/>
        <w:jc w:val="left"/>
      </w:pPr>
    </w:p>
    <w:sectPr w:rsidR="006D0031" w:rsidRPr="000B2C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B4E8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526FB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8B33EA3"/>
    <w:multiLevelType w:val="hybridMultilevel"/>
    <w:tmpl w:val="7DFE02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CE6524E"/>
    <w:multiLevelType w:val="hybridMultilevel"/>
    <w:tmpl w:val="5F5CEA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1085F68"/>
    <w:multiLevelType w:val="hybridMultilevel"/>
    <w:tmpl w:val="C1A216E0"/>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5">
    <w:nsid w:val="23A8256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3C956DE"/>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nsid w:val="47D90DCC"/>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90A3931"/>
    <w:multiLevelType w:val="multilevel"/>
    <w:tmpl w:val="C74C23D6"/>
    <w:lvl w:ilvl="0">
      <w:start w:val="1"/>
      <w:numFmt w:val="decimal"/>
      <w:lvlText w:val="%1."/>
      <w:lvlJc w:val="left"/>
      <w:pPr>
        <w:ind w:left="720" w:hanging="360"/>
      </w:pPr>
      <w:rPr>
        <w:strike w:val="0"/>
        <w:dstrike w:val="0"/>
        <w:u w:val="none"/>
        <w:effect w:val="none"/>
      </w:rPr>
    </w:lvl>
    <w:lvl w:ilvl="1">
      <w:start w:val="1"/>
      <w:numFmt w:val="decimal"/>
      <w:lvlText w:val="%1.%2"/>
      <w:lvlJc w:val="left"/>
      <w:pPr>
        <w:ind w:left="1134" w:hanging="85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9">
    <w:nsid w:val="49FC1027"/>
    <w:multiLevelType w:val="multilevel"/>
    <w:tmpl w:val="C28032A4"/>
    <w:lvl w:ilvl="0">
      <w:start w:val="1"/>
      <w:numFmt w:val="decimal"/>
      <w:lvlText w:val="%1."/>
      <w:lvlJc w:val="left"/>
      <w:pPr>
        <w:ind w:left="720" w:hanging="360"/>
      </w:pPr>
      <w:rPr>
        <w:strike w:val="0"/>
        <w:dstrike w:val="0"/>
        <w:u w:val="none"/>
        <w:effect w:val="none"/>
      </w:rPr>
    </w:lvl>
    <w:lvl w:ilvl="1">
      <w:start w:val="1"/>
      <w:numFmt w:val="decimal"/>
      <w:lvlText w:val="%1.%2"/>
      <w:lvlJc w:val="lef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0">
    <w:nsid w:val="5152001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8D706C2"/>
    <w:multiLevelType w:val="multilevel"/>
    <w:tmpl w:val="BF30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F75BD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5361EC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F0B3EB6"/>
    <w:multiLevelType w:val="multilevel"/>
    <w:tmpl w:val="C74C23D6"/>
    <w:lvl w:ilvl="0">
      <w:start w:val="1"/>
      <w:numFmt w:val="decimal"/>
      <w:lvlText w:val="%1."/>
      <w:lvlJc w:val="left"/>
      <w:pPr>
        <w:ind w:left="720" w:hanging="360"/>
      </w:pPr>
      <w:rPr>
        <w:rFonts w:hint="default"/>
        <w:u w:val="none"/>
      </w:rPr>
    </w:lvl>
    <w:lvl w:ilvl="1">
      <w:start w:val="1"/>
      <w:numFmt w:val="decimal"/>
      <w:lvlText w:val="%1.%2"/>
      <w:lvlJc w:val="left"/>
      <w:pPr>
        <w:ind w:left="1134" w:hanging="85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15">
    <w:nsid w:val="74C1639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891166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F0126FC"/>
    <w:multiLevelType w:val="multilevel"/>
    <w:tmpl w:val="8B30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DE3008"/>
    <w:multiLevelType w:val="hybridMultilevel"/>
    <w:tmpl w:val="DD3A7C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7"/>
  </w:num>
  <w:num w:numId="4">
    <w:abstractNumId w:val="13"/>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8"/>
  </w:num>
  <w:num w:numId="10">
    <w:abstractNumId w:val="12"/>
  </w:num>
  <w:num w:numId="11">
    <w:abstractNumId w:val="17"/>
  </w:num>
  <w:num w:numId="12">
    <w:abstractNumId w:val="11"/>
  </w:num>
  <w:num w:numId="13">
    <w:abstractNumId w:val="10"/>
  </w:num>
  <w:num w:numId="14">
    <w:abstractNumId w:val="15"/>
  </w:num>
  <w:num w:numId="15">
    <w:abstractNumId w:val="3"/>
  </w:num>
  <w:num w:numId="16">
    <w:abstractNumId w:val="16"/>
  </w:num>
  <w:num w:numId="17">
    <w:abstractNumId w:val="5"/>
  </w:num>
  <w:num w:numId="18">
    <w:abstractNumId w:val="18"/>
  </w:num>
  <w:num w:numId="19">
    <w:abstractNumId w:val="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391"/>
    <w:rsid w:val="00064391"/>
    <w:rsid w:val="00074104"/>
    <w:rsid w:val="000B2C0B"/>
    <w:rsid w:val="000E75C2"/>
    <w:rsid w:val="000F50F1"/>
    <w:rsid w:val="00135824"/>
    <w:rsid w:val="001A4E19"/>
    <w:rsid w:val="001C6AAA"/>
    <w:rsid w:val="001D5B57"/>
    <w:rsid w:val="001F770C"/>
    <w:rsid w:val="002068FB"/>
    <w:rsid w:val="002170C8"/>
    <w:rsid w:val="00225BA5"/>
    <w:rsid w:val="0024328F"/>
    <w:rsid w:val="00265093"/>
    <w:rsid w:val="00287D37"/>
    <w:rsid w:val="002B64F2"/>
    <w:rsid w:val="003F3FFE"/>
    <w:rsid w:val="0047232A"/>
    <w:rsid w:val="005D0E43"/>
    <w:rsid w:val="005D1D09"/>
    <w:rsid w:val="005D4593"/>
    <w:rsid w:val="00696B06"/>
    <w:rsid w:val="006D0031"/>
    <w:rsid w:val="007230C3"/>
    <w:rsid w:val="0072560D"/>
    <w:rsid w:val="00730D7A"/>
    <w:rsid w:val="00746870"/>
    <w:rsid w:val="007D54D7"/>
    <w:rsid w:val="00864EF3"/>
    <w:rsid w:val="0091125E"/>
    <w:rsid w:val="009924D8"/>
    <w:rsid w:val="009D0541"/>
    <w:rsid w:val="009E2ECA"/>
    <w:rsid w:val="00A464E4"/>
    <w:rsid w:val="00A47D17"/>
    <w:rsid w:val="00A6232D"/>
    <w:rsid w:val="00AB268C"/>
    <w:rsid w:val="00B42585"/>
    <w:rsid w:val="00B6177F"/>
    <w:rsid w:val="00B80394"/>
    <w:rsid w:val="00BA6BAD"/>
    <w:rsid w:val="00C179C0"/>
    <w:rsid w:val="00DF79B3"/>
    <w:rsid w:val="00E17A28"/>
    <w:rsid w:val="00E452A1"/>
    <w:rsid w:val="00E779F1"/>
    <w:rsid w:val="00ED193E"/>
    <w:rsid w:val="00F03762"/>
    <w:rsid w:val="00F114D8"/>
    <w:rsid w:val="00F25586"/>
    <w:rsid w:val="00F44303"/>
    <w:rsid w:val="00F53030"/>
    <w:rsid w:val="00F56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4391"/>
    <w:pPr>
      <w:spacing w:after="0" w:line="360" w:lineRule="auto"/>
      <w:ind w:firstLine="700"/>
      <w:jc w:val="center"/>
    </w:pPr>
    <w:rPr>
      <w:rFonts w:ascii="Times New Roman" w:eastAsia="Times New Roman" w:hAnsi="Times New Roman" w:cs="Times New Roman"/>
      <w:sz w:val="28"/>
      <w:szCs w:val="28"/>
      <w:lang w:eastAsia="ru-RU"/>
    </w:rPr>
  </w:style>
  <w:style w:type="paragraph" w:styleId="1">
    <w:name w:val="heading 1"/>
    <w:basedOn w:val="a"/>
    <w:next w:val="a"/>
    <w:link w:val="10"/>
    <w:uiPriority w:val="9"/>
    <w:qFormat/>
    <w:rsid w:val="00064391"/>
    <w:pPr>
      <w:keepNext/>
      <w:keepLines/>
      <w:numPr>
        <w:numId w:val="5"/>
      </w:numPr>
      <w:spacing w:before="240" w:line="240" w:lineRule="auto"/>
      <w:jc w:val="left"/>
      <w:outlineLvl w:val="0"/>
    </w:pPr>
    <w:rPr>
      <w:rFonts w:asciiTheme="majorHAnsi" w:eastAsiaTheme="majorEastAsia" w:hAnsiTheme="majorHAnsi" w:cstheme="majorBidi"/>
      <w:color w:val="365F91" w:themeColor="accent1" w:themeShade="BF"/>
      <w:sz w:val="32"/>
      <w:szCs w:val="32"/>
      <w:lang w:val="en-US" w:eastAsia="en-US"/>
    </w:rPr>
  </w:style>
  <w:style w:type="paragraph" w:styleId="2">
    <w:name w:val="heading 2"/>
    <w:basedOn w:val="a"/>
    <w:next w:val="a"/>
    <w:link w:val="20"/>
    <w:uiPriority w:val="9"/>
    <w:semiHidden/>
    <w:unhideWhenUsed/>
    <w:qFormat/>
    <w:rsid w:val="00064391"/>
    <w:pPr>
      <w:keepNext/>
      <w:keepLines/>
      <w:numPr>
        <w:ilvl w:val="1"/>
        <w:numId w:val="5"/>
      </w:numPr>
      <w:spacing w:before="40" w:line="240" w:lineRule="auto"/>
      <w:jc w:val="left"/>
      <w:outlineLvl w:val="1"/>
    </w:pPr>
    <w:rPr>
      <w:rFonts w:asciiTheme="majorHAnsi" w:eastAsiaTheme="majorEastAsia" w:hAnsiTheme="majorHAnsi" w:cstheme="majorBidi"/>
      <w:color w:val="365F91" w:themeColor="accent1" w:themeShade="BF"/>
      <w:sz w:val="26"/>
      <w:szCs w:val="26"/>
      <w:lang w:val="en-US" w:eastAsia="en-US"/>
    </w:rPr>
  </w:style>
  <w:style w:type="paragraph" w:styleId="3">
    <w:name w:val="heading 3"/>
    <w:basedOn w:val="a"/>
    <w:next w:val="a"/>
    <w:link w:val="30"/>
    <w:uiPriority w:val="9"/>
    <w:semiHidden/>
    <w:unhideWhenUsed/>
    <w:qFormat/>
    <w:rsid w:val="00064391"/>
    <w:pPr>
      <w:keepNext/>
      <w:keepLines/>
      <w:numPr>
        <w:ilvl w:val="2"/>
        <w:numId w:val="5"/>
      </w:numPr>
      <w:spacing w:before="40" w:line="240" w:lineRule="auto"/>
      <w:jc w:val="left"/>
      <w:outlineLvl w:val="2"/>
    </w:pPr>
    <w:rPr>
      <w:rFonts w:asciiTheme="majorHAnsi" w:eastAsiaTheme="majorEastAsia" w:hAnsiTheme="majorHAnsi" w:cstheme="majorBidi"/>
      <w:color w:val="243F60" w:themeColor="accent1" w:themeShade="7F"/>
      <w:sz w:val="24"/>
      <w:szCs w:val="24"/>
      <w:lang w:val="en-US" w:eastAsia="en-US"/>
    </w:rPr>
  </w:style>
  <w:style w:type="paragraph" w:styleId="4">
    <w:name w:val="heading 4"/>
    <w:basedOn w:val="a"/>
    <w:next w:val="a"/>
    <w:link w:val="40"/>
    <w:uiPriority w:val="9"/>
    <w:semiHidden/>
    <w:unhideWhenUsed/>
    <w:qFormat/>
    <w:rsid w:val="00064391"/>
    <w:pPr>
      <w:keepNext/>
      <w:keepLines/>
      <w:numPr>
        <w:ilvl w:val="3"/>
        <w:numId w:val="5"/>
      </w:numPr>
      <w:spacing w:before="40" w:line="240" w:lineRule="auto"/>
      <w:jc w:val="left"/>
      <w:outlineLvl w:val="3"/>
    </w:pPr>
    <w:rPr>
      <w:rFonts w:asciiTheme="majorHAnsi" w:eastAsiaTheme="majorEastAsia" w:hAnsiTheme="majorHAnsi" w:cstheme="majorBidi"/>
      <w:i/>
      <w:iCs/>
      <w:color w:val="365F91" w:themeColor="accent1" w:themeShade="BF"/>
      <w:sz w:val="24"/>
      <w:szCs w:val="24"/>
      <w:lang w:val="en-US" w:eastAsia="en-US"/>
    </w:rPr>
  </w:style>
  <w:style w:type="paragraph" w:styleId="5">
    <w:name w:val="heading 5"/>
    <w:basedOn w:val="a"/>
    <w:next w:val="a"/>
    <w:link w:val="50"/>
    <w:uiPriority w:val="9"/>
    <w:semiHidden/>
    <w:unhideWhenUsed/>
    <w:qFormat/>
    <w:rsid w:val="00064391"/>
    <w:pPr>
      <w:keepNext/>
      <w:keepLines/>
      <w:numPr>
        <w:ilvl w:val="4"/>
        <w:numId w:val="5"/>
      </w:numPr>
      <w:spacing w:before="40" w:line="240" w:lineRule="auto"/>
      <w:jc w:val="left"/>
      <w:outlineLvl w:val="4"/>
    </w:pPr>
    <w:rPr>
      <w:rFonts w:asciiTheme="majorHAnsi" w:eastAsiaTheme="majorEastAsia" w:hAnsiTheme="majorHAnsi" w:cstheme="majorBidi"/>
      <w:color w:val="365F91" w:themeColor="accent1" w:themeShade="BF"/>
      <w:sz w:val="24"/>
      <w:szCs w:val="24"/>
      <w:lang w:val="en-US" w:eastAsia="en-US"/>
    </w:rPr>
  </w:style>
  <w:style w:type="paragraph" w:styleId="6">
    <w:name w:val="heading 6"/>
    <w:basedOn w:val="a"/>
    <w:next w:val="a"/>
    <w:link w:val="60"/>
    <w:uiPriority w:val="9"/>
    <w:semiHidden/>
    <w:unhideWhenUsed/>
    <w:qFormat/>
    <w:rsid w:val="00064391"/>
    <w:pPr>
      <w:keepNext/>
      <w:keepLines/>
      <w:numPr>
        <w:ilvl w:val="5"/>
        <w:numId w:val="5"/>
      </w:numPr>
      <w:spacing w:before="40" w:line="240" w:lineRule="auto"/>
      <w:jc w:val="left"/>
      <w:outlineLvl w:val="5"/>
    </w:pPr>
    <w:rPr>
      <w:rFonts w:asciiTheme="majorHAnsi" w:eastAsiaTheme="majorEastAsia" w:hAnsiTheme="majorHAnsi" w:cstheme="majorBidi"/>
      <w:color w:val="243F60" w:themeColor="accent1" w:themeShade="7F"/>
      <w:sz w:val="24"/>
      <w:szCs w:val="24"/>
      <w:lang w:val="en-US" w:eastAsia="en-US"/>
    </w:rPr>
  </w:style>
  <w:style w:type="paragraph" w:styleId="7">
    <w:name w:val="heading 7"/>
    <w:basedOn w:val="a"/>
    <w:next w:val="a"/>
    <w:link w:val="70"/>
    <w:uiPriority w:val="9"/>
    <w:semiHidden/>
    <w:unhideWhenUsed/>
    <w:qFormat/>
    <w:rsid w:val="00064391"/>
    <w:pPr>
      <w:keepNext/>
      <w:keepLines/>
      <w:numPr>
        <w:ilvl w:val="6"/>
        <w:numId w:val="5"/>
      </w:numPr>
      <w:spacing w:before="40" w:line="240" w:lineRule="auto"/>
      <w:jc w:val="left"/>
      <w:outlineLvl w:val="6"/>
    </w:pPr>
    <w:rPr>
      <w:rFonts w:asciiTheme="majorHAnsi" w:eastAsiaTheme="majorEastAsia" w:hAnsiTheme="majorHAnsi" w:cstheme="majorBidi"/>
      <w:i/>
      <w:iCs/>
      <w:color w:val="243F60" w:themeColor="accent1" w:themeShade="7F"/>
      <w:sz w:val="24"/>
      <w:szCs w:val="24"/>
      <w:lang w:val="en-US" w:eastAsia="en-US"/>
    </w:rPr>
  </w:style>
  <w:style w:type="paragraph" w:styleId="8">
    <w:name w:val="heading 8"/>
    <w:basedOn w:val="a"/>
    <w:next w:val="a"/>
    <w:link w:val="80"/>
    <w:uiPriority w:val="9"/>
    <w:semiHidden/>
    <w:unhideWhenUsed/>
    <w:qFormat/>
    <w:rsid w:val="00064391"/>
    <w:pPr>
      <w:keepNext/>
      <w:keepLines/>
      <w:numPr>
        <w:ilvl w:val="7"/>
        <w:numId w:val="5"/>
      </w:numPr>
      <w:spacing w:before="40" w:line="240" w:lineRule="auto"/>
      <w:jc w:val="left"/>
      <w:outlineLvl w:val="7"/>
    </w:pPr>
    <w:rPr>
      <w:rFonts w:asciiTheme="majorHAnsi" w:eastAsiaTheme="majorEastAsia" w:hAnsiTheme="majorHAnsi" w:cstheme="majorBidi"/>
      <w:color w:val="272727" w:themeColor="text1" w:themeTint="D8"/>
      <w:sz w:val="21"/>
      <w:szCs w:val="21"/>
      <w:lang w:val="en-US" w:eastAsia="en-US"/>
    </w:rPr>
  </w:style>
  <w:style w:type="paragraph" w:styleId="9">
    <w:name w:val="heading 9"/>
    <w:basedOn w:val="a"/>
    <w:next w:val="a"/>
    <w:link w:val="90"/>
    <w:uiPriority w:val="9"/>
    <w:semiHidden/>
    <w:unhideWhenUsed/>
    <w:qFormat/>
    <w:rsid w:val="00064391"/>
    <w:pPr>
      <w:keepNext/>
      <w:keepLines/>
      <w:numPr>
        <w:ilvl w:val="8"/>
        <w:numId w:val="5"/>
      </w:numPr>
      <w:spacing w:before="40" w:line="240" w:lineRule="auto"/>
      <w:jc w:val="left"/>
      <w:outlineLvl w:val="8"/>
    </w:pPr>
    <w:rPr>
      <w:rFonts w:asciiTheme="majorHAnsi" w:eastAsiaTheme="majorEastAsia" w:hAnsiTheme="majorHAnsi" w:cstheme="majorBidi"/>
      <w:i/>
      <w:iCs/>
      <w:color w:val="272727" w:themeColor="text1" w:themeTint="D8"/>
      <w:sz w:val="21"/>
      <w:szCs w:val="21"/>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4391"/>
    <w:pPr>
      <w:ind w:left="720"/>
      <w:contextualSpacing/>
    </w:pPr>
  </w:style>
  <w:style w:type="character" w:customStyle="1" w:styleId="10">
    <w:name w:val="Заголовок 1 Знак"/>
    <w:basedOn w:val="a0"/>
    <w:link w:val="1"/>
    <w:uiPriority w:val="9"/>
    <w:rsid w:val="00064391"/>
    <w:rPr>
      <w:rFonts w:asciiTheme="majorHAnsi" w:eastAsiaTheme="majorEastAsia" w:hAnsiTheme="majorHAnsi" w:cstheme="majorBidi"/>
      <w:color w:val="365F91" w:themeColor="accent1" w:themeShade="BF"/>
      <w:sz w:val="32"/>
      <w:szCs w:val="32"/>
      <w:lang w:val="en-US"/>
    </w:rPr>
  </w:style>
  <w:style w:type="character" w:customStyle="1" w:styleId="20">
    <w:name w:val="Заголовок 2 Знак"/>
    <w:basedOn w:val="a0"/>
    <w:link w:val="2"/>
    <w:uiPriority w:val="9"/>
    <w:semiHidden/>
    <w:rsid w:val="00064391"/>
    <w:rPr>
      <w:rFonts w:asciiTheme="majorHAnsi" w:eastAsiaTheme="majorEastAsia" w:hAnsiTheme="majorHAnsi" w:cstheme="majorBidi"/>
      <w:color w:val="365F91" w:themeColor="accent1" w:themeShade="BF"/>
      <w:sz w:val="26"/>
      <w:szCs w:val="26"/>
      <w:lang w:val="en-US"/>
    </w:rPr>
  </w:style>
  <w:style w:type="character" w:customStyle="1" w:styleId="30">
    <w:name w:val="Заголовок 3 Знак"/>
    <w:basedOn w:val="a0"/>
    <w:link w:val="3"/>
    <w:uiPriority w:val="9"/>
    <w:semiHidden/>
    <w:rsid w:val="00064391"/>
    <w:rPr>
      <w:rFonts w:asciiTheme="majorHAnsi" w:eastAsiaTheme="majorEastAsia" w:hAnsiTheme="majorHAnsi" w:cstheme="majorBidi"/>
      <w:color w:val="243F60" w:themeColor="accent1" w:themeShade="7F"/>
      <w:sz w:val="24"/>
      <w:szCs w:val="24"/>
      <w:lang w:val="en-US"/>
    </w:rPr>
  </w:style>
  <w:style w:type="character" w:customStyle="1" w:styleId="40">
    <w:name w:val="Заголовок 4 Знак"/>
    <w:basedOn w:val="a0"/>
    <w:link w:val="4"/>
    <w:uiPriority w:val="9"/>
    <w:semiHidden/>
    <w:rsid w:val="00064391"/>
    <w:rPr>
      <w:rFonts w:asciiTheme="majorHAnsi" w:eastAsiaTheme="majorEastAsia" w:hAnsiTheme="majorHAnsi" w:cstheme="majorBidi"/>
      <w:i/>
      <w:iCs/>
      <w:color w:val="365F91" w:themeColor="accent1" w:themeShade="BF"/>
      <w:sz w:val="24"/>
      <w:szCs w:val="24"/>
      <w:lang w:val="en-US"/>
    </w:rPr>
  </w:style>
  <w:style w:type="character" w:customStyle="1" w:styleId="50">
    <w:name w:val="Заголовок 5 Знак"/>
    <w:basedOn w:val="a0"/>
    <w:link w:val="5"/>
    <w:uiPriority w:val="9"/>
    <w:semiHidden/>
    <w:rsid w:val="00064391"/>
    <w:rPr>
      <w:rFonts w:asciiTheme="majorHAnsi" w:eastAsiaTheme="majorEastAsia" w:hAnsiTheme="majorHAnsi" w:cstheme="majorBidi"/>
      <w:color w:val="365F91" w:themeColor="accent1" w:themeShade="BF"/>
      <w:sz w:val="24"/>
      <w:szCs w:val="24"/>
      <w:lang w:val="en-US"/>
    </w:rPr>
  </w:style>
  <w:style w:type="character" w:customStyle="1" w:styleId="60">
    <w:name w:val="Заголовок 6 Знак"/>
    <w:basedOn w:val="a0"/>
    <w:link w:val="6"/>
    <w:uiPriority w:val="9"/>
    <w:semiHidden/>
    <w:rsid w:val="00064391"/>
    <w:rPr>
      <w:rFonts w:asciiTheme="majorHAnsi" w:eastAsiaTheme="majorEastAsia" w:hAnsiTheme="majorHAnsi" w:cstheme="majorBidi"/>
      <w:color w:val="243F60" w:themeColor="accent1" w:themeShade="7F"/>
      <w:sz w:val="24"/>
      <w:szCs w:val="24"/>
      <w:lang w:val="en-US"/>
    </w:rPr>
  </w:style>
  <w:style w:type="character" w:customStyle="1" w:styleId="70">
    <w:name w:val="Заголовок 7 Знак"/>
    <w:basedOn w:val="a0"/>
    <w:link w:val="7"/>
    <w:uiPriority w:val="9"/>
    <w:semiHidden/>
    <w:rsid w:val="00064391"/>
    <w:rPr>
      <w:rFonts w:asciiTheme="majorHAnsi" w:eastAsiaTheme="majorEastAsia" w:hAnsiTheme="majorHAnsi" w:cstheme="majorBidi"/>
      <w:i/>
      <w:iCs/>
      <w:color w:val="243F60" w:themeColor="accent1" w:themeShade="7F"/>
      <w:sz w:val="24"/>
      <w:szCs w:val="24"/>
      <w:lang w:val="en-US"/>
    </w:rPr>
  </w:style>
  <w:style w:type="character" w:customStyle="1" w:styleId="80">
    <w:name w:val="Заголовок 8 Знак"/>
    <w:basedOn w:val="a0"/>
    <w:link w:val="8"/>
    <w:uiPriority w:val="9"/>
    <w:semiHidden/>
    <w:rsid w:val="00064391"/>
    <w:rPr>
      <w:rFonts w:asciiTheme="majorHAnsi" w:eastAsiaTheme="majorEastAsia" w:hAnsiTheme="majorHAnsi" w:cstheme="majorBidi"/>
      <w:color w:val="272727" w:themeColor="text1" w:themeTint="D8"/>
      <w:sz w:val="21"/>
      <w:szCs w:val="21"/>
      <w:lang w:val="en-US"/>
    </w:rPr>
  </w:style>
  <w:style w:type="character" w:customStyle="1" w:styleId="90">
    <w:name w:val="Заголовок 9 Знак"/>
    <w:basedOn w:val="a0"/>
    <w:link w:val="9"/>
    <w:uiPriority w:val="9"/>
    <w:semiHidden/>
    <w:rsid w:val="00064391"/>
    <w:rPr>
      <w:rFonts w:asciiTheme="majorHAnsi" w:eastAsiaTheme="majorEastAsia" w:hAnsiTheme="majorHAnsi" w:cstheme="majorBidi"/>
      <w:i/>
      <w:iCs/>
      <w:color w:val="272727" w:themeColor="text1" w:themeTint="D8"/>
      <w:sz w:val="21"/>
      <w:szCs w:val="21"/>
      <w:lang w:val="en-US"/>
    </w:rPr>
  </w:style>
  <w:style w:type="character" w:customStyle="1" w:styleId="reference-text">
    <w:name w:val="reference-text"/>
    <w:basedOn w:val="a0"/>
    <w:rsid w:val="006D0031"/>
  </w:style>
  <w:style w:type="character" w:styleId="a4">
    <w:name w:val="Hyperlink"/>
    <w:basedOn w:val="a0"/>
    <w:uiPriority w:val="99"/>
    <w:unhideWhenUsed/>
    <w:rsid w:val="006D0031"/>
    <w:rPr>
      <w:color w:val="0000FF"/>
      <w:u w:val="single"/>
    </w:rPr>
  </w:style>
  <w:style w:type="character" w:customStyle="1" w:styleId="nowrap">
    <w:name w:val="nowrap"/>
    <w:basedOn w:val="a0"/>
    <w:rsid w:val="006D0031"/>
  </w:style>
  <w:style w:type="character" w:customStyle="1" w:styleId="citation">
    <w:name w:val="citation"/>
    <w:basedOn w:val="a0"/>
    <w:rsid w:val="006D0031"/>
  </w:style>
  <w:style w:type="character" w:customStyle="1" w:styleId="ref-info">
    <w:name w:val="ref-info"/>
    <w:basedOn w:val="a0"/>
    <w:rsid w:val="002068FB"/>
  </w:style>
  <w:style w:type="paragraph" w:styleId="a5">
    <w:name w:val="Balloon Text"/>
    <w:basedOn w:val="a"/>
    <w:link w:val="a6"/>
    <w:uiPriority w:val="99"/>
    <w:semiHidden/>
    <w:unhideWhenUsed/>
    <w:rsid w:val="00074104"/>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074104"/>
    <w:rPr>
      <w:rFonts w:ascii="Tahoma" w:eastAsia="Times New Roman" w:hAnsi="Tahoma" w:cs="Tahoma"/>
      <w:sz w:val="16"/>
      <w:szCs w:val="16"/>
      <w:lang w:eastAsia="ru-RU"/>
    </w:rPr>
  </w:style>
  <w:style w:type="paragraph" w:styleId="a7">
    <w:name w:val="Normal (Web)"/>
    <w:basedOn w:val="a"/>
    <w:uiPriority w:val="99"/>
    <w:unhideWhenUsed/>
    <w:rsid w:val="00730D7A"/>
    <w:pPr>
      <w:spacing w:before="100" w:beforeAutospacing="1" w:after="100" w:afterAutospacing="1" w:line="240" w:lineRule="auto"/>
      <w:ind w:firstLine="0"/>
      <w:jc w:val="left"/>
    </w:pPr>
    <w:rPr>
      <w:sz w:val="24"/>
      <w:szCs w:val="24"/>
    </w:rPr>
  </w:style>
  <w:style w:type="character" w:styleId="a8">
    <w:name w:val="Emphasis"/>
    <w:basedOn w:val="a0"/>
    <w:uiPriority w:val="20"/>
    <w:qFormat/>
    <w:rsid w:val="00730D7A"/>
    <w:rPr>
      <w:i/>
      <w:iCs/>
    </w:rPr>
  </w:style>
  <w:style w:type="character" w:styleId="a9">
    <w:name w:val="Strong"/>
    <w:basedOn w:val="a0"/>
    <w:uiPriority w:val="22"/>
    <w:qFormat/>
    <w:rsid w:val="000B2C0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4391"/>
    <w:pPr>
      <w:spacing w:after="0" w:line="360" w:lineRule="auto"/>
      <w:ind w:firstLine="700"/>
      <w:jc w:val="center"/>
    </w:pPr>
    <w:rPr>
      <w:rFonts w:ascii="Times New Roman" w:eastAsia="Times New Roman" w:hAnsi="Times New Roman" w:cs="Times New Roman"/>
      <w:sz w:val="28"/>
      <w:szCs w:val="28"/>
      <w:lang w:eastAsia="ru-RU"/>
    </w:rPr>
  </w:style>
  <w:style w:type="paragraph" w:styleId="1">
    <w:name w:val="heading 1"/>
    <w:basedOn w:val="a"/>
    <w:next w:val="a"/>
    <w:link w:val="10"/>
    <w:uiPriority w:val="9"/>
    <w:qFormat/>
    <w:rsid w:val="00064391"/>
    <w:pPr>
      <w:keepNext/>
      <w:keepLines/>
      <w:numPr>
        <w:numId w:val="5"/>
      </w:numPr>
      <w:spacing w:before="240" w:line="240" w:lineRule="auto"/>
      <w:jc w:val="left"/>
      <w:outlineLvl w:val="0"/>
    </w:pPr>
    <w:rPr>
      <w:rFonts w:asciiTheme="majorHAnsi" w:eastAsiaTheme="majorEastAsia" w:hAnsiTheme="majorHAnsi" w:cstheme="majorBidi"/>
      <w:color w:val="365F91" w:themeColor="accent1" w:themeShade="BF"/>
      <w:sz w:val="32"/>
      <w:szCs w:val="32"/>
      <w:lang w:val="en-US" w:eastAsia="en-US"/>
    </w:rPr>
  </w:style>
  <w:style w:type="paragraph" w:styleId="2">
    <w:name w:val="heading 2"/>
    <w:basedOn w:val="a"/>
    <w:next w:val="a"/>
    <w:link w:val="20"/>
    <w:uiPriority w:val="9"/>
    <w:semiHidden/>
    <w:unhideWhenUsed/>
    <w:qFormat/>
    <w:rsid w:val="00064391"/>
    <w:pPr>
      <w:keepNext/>
      <w:keepLines/>
      <w:numPr>
        <w:ilvl w:val="1"/>
        <w:numId w:val="5"/>
      </w:numPr>
      <w:spacing w:before="40" w:line="240" w:lineRule="auto"/>
      <w:jc w:val="left"/>
      <w:outlineLvl w:val="1"/>
    </w:pPr>
    <w:rPr>
      <w:rFonts w:asciiTheme="majorHAnsi" w:eastAsiaTheme="majorEastAsia" w:hAnsiTheme="majorHAnsi" w:cstheme="majorBidi"/>
      <w:color w:val="365F91" w:themeColor="accent1" w:themeShade="BF"/>
      <w:sz w:val="26"/>
      <w:szCs w:val="26"/>
      <w:lang w:val="en-US" w:eastAsia="en-US"/>
    </w:rPr>
  </w:style>
  <w:style w:type="paragraph" w:styleId="3">
    <w:name w:val="heading 3"/>
    <w:basedOn w:val="a"/>
    <w:next w:val="a"/>
    <w:link w:val="30"/>
    <w:uiPriority w:val="9"/>
    <w:semiHidden/>
    <w:unhideWhenUsed/>
    <w:qFormat/>
    <w:rsid w:val="00064391"/>
    <w:pPr>
      <w:keepNext/>
      <w:keepLines/>
      <w:numPr>
        <w:ilvl w:val="2"/>
        <w:numId w:val="5"/>
      </w:numPr>
      <w:spacing w:before="40" w:line="240" w:lineRule="auto"/>
      <w:jc w:val="left"/>
      <w:outlineLvl w:val="2"/>
    </w:pPr>
    <w:rPr>
      <w:rFonts w:asciiTheme="majorHAnsi" w:eastAsiaTheme="majorEastAsia" w:hAnsiTheme="majorHAnsi" w:cstheme="majorBidi"/>
      <w:color w:val="243F60" w:themeColor="accent1" w:themeShade="7F"/>
      <w:sz w:val="24"/>
      <w:szCs w:val="24"/>
      <w:lang w:val="en-US" w:eastAsia="en-US"/>
    </w:rPr>
  </w:style>
  <w:style w:type="paragraph" w:styleId="4">
    <w:name w:val="heading 4"/>
    <w:basedOn w:val="a"/>
    <w:next w:val="a"/>
    <w:link w:val="40"/>
    <w:uiPriority w:val="9"/>
    <w:semiHidden/>
    <w:unhideWhenUsed/>
    <w:qFormat/>
    <w:rsid w:val="00064391"/>
    <w:pPr>
      <w:keepNext/>
      <w:keepLines/>
      <w:numPr>
        <w:ilvl w:val="3"/>
        <w:numId w:val="5"/>
      </w:numPr>
      <w:spacing w:before="40" w:line="240" w:lineRule="auto"/>
      <w:jc w:val="left"/>
      <w:outlineLvl w:val="3"/>
    </w:pPr>
    <w:rPr>
      <w:rFonts w:asciiTheme="majorHAnsi" w:eastAsiaTheme="majorEastAsia" w:hAnsiTheme="majorHAnsi" w:cstheme="majorBidi"/>
      <w:i/>
      <w:iCs/>
      <w:color w:val="365F91" w:themeColor="accent1" w:themeShade="BF"/>
      <w:sz w:val="24"/>
      <w:szCs w:val="24"/>
      <w:lang w:val="en-US" w:eastAsia="en-US"/>
    </w:rPr>
  </w:style>
  <w:style w:type="paragraph" w:styleId="5">
    <w:name w:val="heading 5"/>
    <w:basedOn w:val="a"/>
    <w:next w:val="a"/>
    <w:link w:val="50"/>
    <w:uiPriority w:val="9"/>
    <w:semiHidden/>
    <w:unhideWhenUsed/>
    <w:qFormat/>
    <w:rsid w:val="00064391"/>
    <w:pPr>
      <w:keepNext/>
      <w:keepLines/>
      <w:numPr>
        <w:ilvl w:val="4"/>
        <w:numId w:val="5"/>
      </w:numPr>
      <w:spacing w:before="40" w:line="240" w:lineRule="auto"/>
      <w:jc w:val="left"/>
      <w:outlineLvl w:val="4"/>
    </w:pPr>
    <w:rPr>
      <w:rFonts w:asciiTheme="majorHAnsi" w:eastAsiaTheme="majorEastAsia" w:hAnsiTheme="majorHAnsi" w:cstheme="majorBidi"/>
      <w:color w:val="365F91" w:themeColor="accent1" w:themeShade="BF"/>
      <w:sz w:val="24"/>
      <w:szCs w:val="24"/>
      <w:lang w:val="en-US" w:eastAsia="en-US"/>
    </w:rPr>
  </w:style>
  <w:style w:type="paragraph" w:styleId="6">
    <w:name w:val="heading 6"/>
    <w:basedOn w:val="a"/>
    <w:next w:val="a"/>
    <w:link w:val="60"/>
    <w:uiPriority w:val="9"/>
    <w:semiHidden/>
    <w:unhideWhenUsed/>
    <w:qFormat/>
    <w:rsid w:val="00064391"/>
    <w:pPr>
      <w:keepNext/>
      <w:keepLines/>
      <w:numPr>
        <w:ilvl w:val="5"/>
        <w:numId w:val="5"/>
      </w:numPr>
      <w:spacing w:before="40" w:line="240" w:lineRule="auto"/>
      <w:jc w:val="left"/>
      <w:outlineLvl w:val="5"/>
    </w:pPr>
    <w:rPr>
      <w:rFonts w:asciiTheme="majorHAnsi" w:eastAsiaTheme="majorEastAsia" w:hAnsiTheme="majorHAnsi" w:cstheme="majorBidi"/>
      <w:color w:val="243F60" w:themeColor="accent1" w:themeShade="7F"/>
      <w:sz w:val="24"/>
      <w:szCs w:val="24"/>
      <w:lang w:val="en-US" w:eastAsia="en-US"/>
    </w:rPr>
  </w:style>
  <w:style w:type="paragraph" w:styleId="7">
    <w:name w:val="heading 7"/>
    <w:basedOn w:val="a"/>
    <w:next w:val="a"/>
    <w:link w:val="70"/>
    <w:uiPriority w:val="9"/>
    <w:semiHidden/>
    <w:unhideWhenUsed/>
    <w:qFormat/>
    <w:rsid w:val="00064391"/>
    <w:pPr>
      <w:keepNext/>
      <w:keepLines/>
      <w:numPr>
        <w:ilvl w:val="6"/>
        <w:numId w:val="5"/>
      </w:numPr>
      <w:spacing w:before="40" w:line="240" w:lineRule="auto"/>
      <w:jc w:val="left"/>
      <w:outlineLvl w:val="6"/>
    </w:pPr>
    <w:rPr>
      <w:rFonts w:asciiTheme="majorHAnsi" w:eastAsiaTheme="majorEastAsia" w:hAnsiTheme="majorHAnsi" w:cstheme="majorBidi"/>
      <w:i/>
      <w:iCs/>
      <w:color w:val="243F60" w:themeColor="accent1" w:themeShade="7F"/>
      <w:sz w:val="24"/>
      <w:szCs w:val="24"/>
      <w:lang w:val="en-US" w:eastAsia="en-US"/>
    </w:rPr>
  </w:style>
  <w:style w:type="paragraph" w:styleId="8">
    <w:name w:val="heading 8"/>
    <w:basedOn w:val="a"/>
    <w:next w:val="a"/>
    <w:link w:val="80"/>
    <w:uiPriority w:val="9"/>
    <w:semiHidden/>
    <w:unhideWhenUsed/>
    <w:qFormat/>
    <w:rsid w:val="00064391"/>
    <w:pPr>
      <w:keepNext/>
      <w:keepLines/>
      <w:numPr>
        <w:ilvl w:val="7"/>
        <w:numId w:val="5"/>
      </w:numPr>
      <w:spacing w:before="40" w:line="240" w:lineRule="auto"/>
      <w:jc w:val="left"/>
      <w:outlineLvl w:val="7"/>
    </w:pPr>
    <w:rPr>
      <w:rFonts w:asciiTheme="majorHAnsi" w:eastAsiaTheme="majorEastAsia" w:hAnsiTheme="majorHAnsi" w:cstheme="majorBidi"/>
      <w:color w:val="272727" w:themeColor="text1" w:themeTint="D8"/>
      <w:sz w:val="21"/>
      <w:szCs w:val="21"/>
      <w:lang w:val="en-US" w:eastAsia="en-US"/>
    </w:rPr>
  </w:style>
  <w:style w:type="paragraph" w:styleId="9">
    <w:name w:val="heading 9"/>
    <w:basedOn w:val="a"/>
    <w:next w:val="a"/>
    <w:link w:val="90"/>
    <w:uiPriority w:val="9"/>
    <w:semiHidden/>
    <w:unhideWhenUsed/>
    <w:qFormat/>
    <w:rsid w:val="00064391"/>
    <w:pPr>
      <w:keepNext/>
      <w:keepLines/>
      <w:numPr>
        <w:ilvl w:val="8"/>
        <w:numId w:val="5"/>
      </w:numPr>
      <w:spacing w:before="40" w:line="240" w:lineRule="auto"/>
      <w:jc w:val="left"/>
      <w:outlineLvl w:val="8"/>
    </w:pPr>
    <w:rPr>
      <w:rFonts w:asciiTheme="majorHAnsi" w:eastAsiaTheme="majorEastAsia" w:hAnsiTheme="majorHAnsi" w:cstheme="majorBidi"/>
      <w:i/>
      <w:iCs/>
      <w:color w:val="272727" w:themeColor="text1" w:themeTint="D8"/>
      <w:sz w:val="21"/>
      <w:szCs w:val="21"/>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4391"/>
    <w:pPr>
      <w:ind w:left="720"/>
      <w:contextualSpacing/>
    </w:pPr>
  </w:style>
  <w:style w:type="character" w:customStyle="1" w:styleId="10">
    <w:name w:val="Заголовок 1 Знак"/>
    <w:basedOn w:val="a0"/>
    <w:link w:val="1"/>
    <w:uiPriority w:val="9"/>
    <w:rsid w:val="00064391"/>
    <w:rPr>
      <w:rFonts w:asciiTheme="majorHAnsi" w:eastAsiaTheme="majorEastAsia" w:hAnsiTheme="majorHAnsi" w:cstheme="majorBidi"/>
      <w:color w:val="365F91" w:themeColor="accent1" w:themeShade="BF"/>
      <w:sz w:val="32"/>
      <w:szCs w:val="32"/>
      <w:lang w:val="en-US"/>
    </w:rPr>
  </w:style>
  <w:style w:type="character" w:customStyle="1" w:styleId="20">
    <w:name w:val="Заголовок 2 Знак"/>
    <w:basedOn w:val="a0"/>
    <w:link w:val="2"/>
    <w:uiPriority w:val="9"/>
    <w:semiHidden/>
    <w:rsid w:val="00064391"/>
    <w:rPr>
      <w:rFonts w:asciiTheme="majorHAnsi" w:eastAsiaTheme="majorEastAsia" w:hAnsiTheme="majorHAnsi" w:cstheme="majorBidi"/>
      <w:color w:val="365F91" w:themeColor="accent1" w:themeShade="BF"/>
      <w:sz w:val="26"/>
      <w:szCs w:val="26"/>
      <w:lang w:val="en-US"/>
    </w:rPr>
  </w:style>
  <w:style w:type="character" w:customStyle="1" w:styleId="30">
    <w:name w:val="Заголовок 3 Знак"/>
    <w:basedOn w:val="a0"/>
    <w:link w:val="3"/>
    <w:uiPriority w:val="9"/>
    <w:semiHidden/>
    <w:rsid w:val="00064391"/>
    <w:rPr>
      <w:rFonts w:asciiTheme="majorHAnsi" w:eastAsiaTheme="majorEastAsia" w:hAnsiTheme="majorHAnsi" w:cstheme="majorBidi"/>
      <w:color w:val="243F60" w:themeColor="accent1" w:themeShade="7F"/>
      <w:sz w:val="24"/>
      <w:szCs w:val="24"/>
      <w:lang w:val="en-US"/>
    </w:rPr>
  </w:style>
  <w:style w:type="character" w:customStyle="1" w:styleId="40">
    <w:name w:val="Заголовок 4 Знак"/>
    <w:basedOn w:val="a0"/>
    <w:link w:val="4"/>
    <w:uiPriority w:val="9"/>
    <w:semiHidden/>
    <w:rsid w:val="00064391"/>
    <w:rPr>
      <w:rFonts w:asciiTheme="majorHAnsi" w:eastAsiaTheme="majorEastAsia" w:hAnsiTheme="majorHAnsi" w:cstheme="majorBidi"/>
      <w:i/>
      <w:iCs/>
      <w:color w:val="365F91" w:themeColor="accent1" w:themeShade="BF"/>
      <w:sz w:val="24"/>
      <w:szCs w:val="24"/>
      <w:lang w:val="en-US"/>
    </w:rPr>
  </w:style>
  <w:style w:type="character" w:customStyle="1" w:styleId="50">
    <w:name w:val="Заголовок 5 Знак"/>
    <w:basedOn w:val="a0"/>
    <w:link w:val="5"/>
    <w:uiPriority w:val="9"/>
    <w:semiHidden/>
    <w:rsid w:val="00064391"/>
    <w:rPr>
      <w:rFonts w:asciiTheme="majorHAnsi" w:eastAsiaTheme="majorEastAsia" w:hAnsiTheme="majorHAnsi" w:cstheme="majorBidi"/>
      <w:color w:val="365F91" w:themeColor="accent1" w:themeShade="BF"/>
      <w:sz w:val="24"/>
      <w:szCs w:val="24"/>
      <w:lang w:val="en-US"/>
    </w:rPr>
  </w:style>
  <w:style w:type="character" w:customStyle="1" w:styleId="60">
    <w:name w:val="Заголовок 6 Знак"/>
    <w:basedOn w:val="a0"/>
    <w:link w:val="6"/>
    <w:uiPriority w:val="9"/>
    <w:semiHidden/>
    <w:rsid w:val="00064391"/>
    <w:rPr>
      <w:rFonts w:asciiTheme="majorHAnsi" w:eastAsiaTheme="majorEastAsia" w:hAnsiTheme="majorHAnsi" w:cstheme="majorBidi"/>
      <w:color w:val="243F60" w:themeColor="accent1" w:themeShade="7F"/>
      <w:sz w:val="24"/>
      <w:szCs w:val="24"/>
      <w:lang w:val="en-US"/>
    </w:rPr>
  </w:style>
  <w:style w:type="character" w:customStyle="1" w:styleId="70">
    <w:name w:val="Заголовок 7 Знак"/>
    <w:basedOn w:val="a0"/>
    <w:link w:val="7"/>
    <w:uiPriority w:val="9"/>
    <w:semiHidden/>
    <w:rsid w:val="00064391"/>
    <w:rPr>
      <w:rFonts w:asciiTheme="majorHAnsi" w:eastAsiaTheme="majorEastAsia" w:hAnsiTheme="majorHAnsi" w:cstheme="majorBidi"/>
      <w:i/>
      <w:iCs/>
      <w:color w:val="243F60" w:themeColor="accent1" w:themeShade="7F"/>
      <w:sz w:val="24"/>
      <w:szCs w:val="24"/>
      <w:lang w:val="en-US"/>
    </w:rPr>
  </w:style>
  <w:style w:type="character" w:customStyle="1" w:styleId="80">
    <w:name w:val="Заголовок 8 Знак"/>
    <w:basedOn w:val="a0"/>
    <w:link w:val="8"/>
    <w:uiPriority w:val="9"/>
    <w:semiHidden/>
    <w:rsid w:val="00064391"/>
    <w:rPr>
      <w:rFonts w:asciiTheme="majorHAnsi" w:eastAsiaTheme="majorEastAsia" w:hAnsiTheme="majorHAnsi" w:cstheme="majorBidi"/>
      <w:color w:val="272727" w:themeColor="text1" w:themeTint="D8"/>
      <w:sz w:val="21"/>
      <w:szCs w:val="21"/>
      <w:lang w:val="en-US"/>
    </w:rPr>
  </w:style>
  <w:style w:type="character" w:customStyle="1" w:styleId="90">
    <w:name w:val="Заголовок 9 Знак"/>
    <w:basedOn w:val="a0"/>
    <w:link w:val="9"/>
    <w:uiPriority w:val="9"/>
    <w:semiHidden/>
    <w:rsid w:val="00064391"/>
    <w:rPr>
      <w:rFonts w:asciiTheme="majorHAnsi" w:eastAsiaTheme="majorEastAsia" w:hAnsiTheme="majorHAnsi" w:cstheme="majorBidi"/>
      <w:i/>
      <w:iCs/>
      <w:color w:val="272727" w:themeColor="text1" w:themeTint="D8"/>
      <w:sz w:val="21"/>
      <w:szCs w:val="21"/>
      <w:lang w:val="en-US"/>
    </w:rPr>
  </w:style>
  <w:style w:type="character" w:customStyle="1" w:styleId="reference-text">
    <w:name w:val="reference-text"/>
    <w:basedOn w:val="a0"/>
    <w:rsid w:val="006D0031"/>
  </w:style>
  <w:style w:type="character" w:styleId="a4">
    <w:name w:val="Hyperlink"/>
    <w:basedOn w:val="a0"/>
    <w:uiPriority w:val="99"/>
    <w:unhideWhenUsed/>
    <w:rsid w:val="006D0031"/>
    <w:rPr>
      <w:color w:val="0000FF"/>
      <w:u w:val="single"/>
    </w:rPr>
  </w:style>
  <w:style w:type="character" w:customStyle="1" w:styleId="nowrap">
    <w:name w:val="nowrap"/>
    <w:basedOn w:val="a0"/>
    <w:rsid w:val="006D0031"/>
  </w:style>
  <w:style w:type="character" w:customStyle="1" w:styleId="citation">
    <w:name w:val="citation"/>
    <w:basedOn w:val="a0"/>
    <w:rsid w:val="006D0031"/>
  </w:style>
  <w:style w:type="character" w:customStyle="1" w:styleId="ref-info">
    <w:name w:val="ref-info"/>
    <w:basedOn w:val="a0"/>
    <w:rsid w:val="002068FB"/>
  </w:style>
  <w:style w:type="paragraph" w:styleId="a5">
    <w:name w:val="Balloon Text"/>
    <w:basedOn w:val="a"/>
    <w:link w:val="a6"/>
    <w:uiPriority w:val="99"/>
    <w:semiHidden/>
    <w:unhideWhenUsed/>
    <w:rsid w:val="00074104"/>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074104"/>
    <w:rPr>
      <w:rFonts w:ascii="Tahoma" w:eastAsia="Times New Roman" w:hAnsi="Tahoma" w:cs="Tahoma"/>
      <w:sz w:val="16"/>
      <w:szCs w:val="16"/>
      <w:lang w:eastAsia="ru-RU"/>
    </w:rPr>
  </w:style>
  <w:style w:type="paragraph" w:styleId="a7">
    <w:name w:val="Normal (Web)"/>
    <w:basedOn w:val="a"/>
    <w:uiPriority w:val="99"/>
    <w:unhideWhenUsed/>
    <w:rsid w:val="00730D7A"/>
    <w:pPr>
      <w:spacing w:before="100" w:beforeAutospacing="1" w:after="100" w:afterAutospacing="1" w:line="240" w:lineRule="auto"/>
      <w:ind w:firstLine="0"/>
      <w:jc w:val="left"/>
    </w:pPr>
    <w:rPr>
      <w:sz w:val="24"/>
      <w:szCs w:val="24"/>
    </w:rPr>
  </w:style>
  <w:style w:type="character" w:styleId="a8">
    <w:name w:val="Emphasis"/>
    <w:basedOn w:val="a0"/>
    <w:uiPriority w:val="20"/>
    <w:qFormat/>
    <w:rsid w:val="00730D7A"/>
    <w:rPr>
      <w:i/>
      <w:iCs/>
    </w:rPr>
  </w:style>
  <w:style w:type="character" w:styleId="a9">
    <w:name w:val="Strong"/>
    <w:basedOn w:val="a0"/>
    <w:uiPriority w:val="22"/>
    <w:qFormat/>
    <w:rsid w:val="000B2C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18366">
      <w:bodyDiv w:val="1"/>
      <w:marLeft w:val="0"/>
      <w:marRight w:val="0"/>
      <w:marTop w:val="0"/>
      <w:marBottom w:val="0"/>
      <w:divBdr>
        <w:top w:val="none" w:sz="0" w:space="0" w:color="auto"/>
        <w:left w:val="none" w:sz="0" w:space="0" w:color="auto"/>
        <w:bottom w:val="none" w:sz="0" w:space="0" w:color="auto"/>
        <w:right w:val="none" w:sz="0" w:space="0" w:color="auto"/>
      </w:divBdr>
    </w:div>
    <w:div w:id="727344272">
      <w:bodyDiv w:val="1"/>
      <w:marLeft w:val="0"/>
      <w:marRight w:val="0"/>
      <w:marTop w:val="0"/>
      <w:marBottom w:val="0"/>
      <w:divBdr>
        <w:top w:val="none" w:sz="0" w:space="0" w:color="auto"/>
        <w:left w:val="none" w:sz="0" w:space="0" w:color="auto"/>
        <w:bottom w:val="none" w:sz="0" w:space="0" w:color="auto"/>
        <w:right w:val="none" w:sz="0" w:space="0" w:color="auto"/>
      </w:divBdr>
    </w:div>
    <w:div w:id="747730365">
      <w:bodyDiv w:val="1"/>
      <w:marLeft w:val="0"/>
      <w:marRight w:val="0"/>
      <w:marTop w:val="0"/>
      <w:marBottom w:val="0"/>
      <w:divBdr>
        <w:top w:val="none" w:sz="0" w:space="0" w:color="auto"/>
        <w:left w:val="none" w:sz="0" w:space="0" w:color="auto"/>
        <w:bottom w:val="none" w:sz="0" w:space="0" w:color="auto"/>
        <w:right w:val="none" w:sz="0" w:space="0" w:color="auto"/>
      </w:divBdr>
    </w:div>
    <w:div w:id="857692112">
      <w:bodyDiv w:val="1"/>
      <w:marLeft w:val="0"/>
      <w:marRight w:val="0"/>
      <w:marTop w:val="0"/>
      <w:marBottom w:val="0"/>
      <w:divBdr>
        <w:top w:val="none" w:sz="0" w:space="0" w:color="auto"/>
        <w:left w:val="none" w:sz="0" w:space="0" w:color="auto"/>
        <w:bottom w:val="none" w:sz="0" w:space="0" w:color="auto"/>
        <w:right w:val="none" w:sz="0" w:space="0" w:color="auto"/>
      </w:divBdr>
    </w:div>
    <w:div w:id="940383389">
      <w:bodyDiv w:val="1"/>
      <w:marLeft w:val="0"/>
      <w:marRight w:val="0"/>
      <w:marTop w:val="0"/>
      <w:marBottom w:val="0"/>
      <w:divBdr>
        <w:top w:val="none" w:sz="0" w:space="0" w:color="auto"/>
        <w:left w:val="none" w:sz="0" w:space="0" w:color="auto"/>
        <w:bottom w:val="none" w:sz="0" w:space="0" w:color="auto"/>
        <w:right w:val="none" w:sz="0" w:space="0" w:color="auto"/>
      </w:divBdr>
    </w:div>
    <w:div w:id="972951715">
      <w:bodyDiv w:val="1"/>
      <w:marLeft w:val="0"/>
      <w:marRight w:val="0"/>
      <w:marTop w:val="0"/>
      <w:marBottom w:val="0"/>
      <w:divBdr>
        <w:top w:val="none" w:sz="0" w:space="0" w:color="auto"/>
        <w:left w:val="none" w:sz="0" w:space="0" w:color="auto"/>
        <w:bottom w:val="none" w:sz="0" w:space="0" w:color="auto"/>
        <w:right w:val="none" w:sz="0" w:space="0" w:color="auto"/>
      </w:divBdr>
    </w:div>
    <w:div w:id="1013994959">
      <w:bodyDiv w:val="1"/>
      <w:marLeft w:val="0"/>
      <w:marRight w:val="0"/>
      <w:marTop w:val="0"/>
      <w:marBottom w:val="0"/>
      <w:divBdr>
        <w:top w:val="none" w:sz="0" w:space="0" w:color="auto"/>
        <w:left w:val="none" w:sz="0" w:space="0" w:color="auto"/>
        <w:bottom w:val="none" w:sz="0" w:space="0" w:color="auto"/>
        <w:right w:val="none" w:sz="0" w:space="0" w:color="auto"/>
      </w:divBdr>
    </w:div>
    <w:div w:id="1014302543">
      <w:bodyDiv w:val="1"/>
      <w:marLeft w:val="0"/>
      <w:marRight w:val="0"/>
      <w:marTop w:val="0"/>
      <w:marBottom w:val="0"/>
      <w:divBdr>
        <w:top w:val="none" w:sz="0" w:space="0" w:color="auto"/>
        <w:left w:val="none" w:sz="0" w:space="0" w:color="auto"/>
        <w:bottom w:val="none" w:sz="0" w:space="0" w:color="auto"/>
        <w:right w:val="none" w:sz="0" w:space="0" w:color="auto"/>
      </w:divBdr>
    </w:div>
    <w:div w:id="1119033570">
      <w:bodyDiv w:val="1"/>
      <w:marLeft w:val="0"/>
      <w:marRight w:val="0"/>
      <w:marTop w:val="0"/>
      <w:marBottom w:val="0"/>
      <w:divBdr>
        <w:top w:val="none" w:sz="0" w:space="0" w:color="auto"/>
        <w:left w:val="none" w:sz="0" w:space="0" w:color="auto"/>
        <w:bottom w:val="none" w:sz="0" w:space="0" w:color="auto"/>
        <w:right w:val="none" w:sz="0" w:space="0" w:color="auto"/>
      </w:divBdr>
    </w:div>
    <w:div w:id="1167477518">
      <w:bodyDiv w:val="1"/>
      <w:marLeft w:val="0"/>
      <w:marRight w:val="0"/>
      <w:marTop w:val="0"/>
      <w:marBottom w:val="0"/>
      <w:divBdr>
        <w:top w:val="none" w:sz="0" w:space="0" w:color="auto"/>
        <w:left w:val="none" w:sz="0" w:space="0" w:color="auto"/>
        <w:bottom w:val="none" w:sz="0" w:space="0" w:color="auto"/>
        <w:right w:val="none" w:sz="0" w:space="0" w:color="auto"/>
      </w:divBdr>
    </w:div>
    <w:div w:id="1377970728">
      <w:bodyDiv w:val="1"/>
      <w:marLeft w:val="0"/>
      <w:marRight w:val="0"/>
      <w:marTop w:val="0"/>
      <w:marBottom w:val="0"/>
      <w:divBdr>
        <w:top w:val="none" w:sz="0" w:space="0" w:color="auto"/>
        <w:left w:val="none" w:sz="0" w:space="0" w:color="auto"/>
        <w:bottom w:val="none" w:sz="0" w:space="0" w:color="auto"/>
        <w:right w:val="none" w:sz="0" w:space="0" w:color="auto"/>
      </w:divBdr>
    </w:div>
    <w:div w:id="1398283495">
      <w:bodyDiv w:val="1"/>
      <w:marLeft w:val="0"/>
      <w:marRight w:val="0"/>
      <w:marTop w:val="0"/>
      <w:marBottom w:val="0"/>
      <w:divBdr>
        <w:top w:val="none" w:sz="0" w:space="0" w:color="auto"/>
        <w:left w:val="none" w:sz="0" w:space="0" w:color="auto"/>
        <w:bottom w:val="none" w:sz="0" w:space="0" w:color="auto"/>
        <w:right w:val="none" w:sz="0" w:space="0" w:color="auto"/>
      </w:divBdr>
    </w:div>
    <w:div w:id="1573390376">
      <w:bodyDiv w:val="1"/>
      <w:marLeft w:val="0"/>
      <w:marRight w:val="0"/>
      <w:marTop w:val="0"/>
      <w:marBottom w:val="0"/>
      <w:divBdr>
        <w:top w:val="none" w:sz="0" w:space="0" w:color="auto"/>
        <w:left w:val="none" w:sz="0" w:space="0" w:color="auto"/>
        <w:bottom w:val="none" w:sz="0" w:space="0" w:color="auto"/>
        <w:right w:val="none" w:sz="0" w:space="0" w:color="auto"/>
      </w:divBdr>
    </w:div>
    <w:div w:id="1742218343">
      <w:bodyDiv w:val="1"/>
      <w:marLeft w:val="0"/>
      <w:marRight w:val="0"/>
      <w:marTop w:val="0"/>
      <w:marBottom w:val="0"/>
      <w:divBdr>
        <w:top w:val="none" w:sz="0" w:space="0" w:color="auto"/>
        <w:left w:val="none" w:sz="0" w:space="0" w:color="auto"/>
        <w:bottom w:val="none" w:sz="0" w:space="0" w:color="auto"/>
        <w:right w:val="none" w:sz="0" w:space="0" w:color="auto"/>
      </w:divBdr>
    </w:div>
    <w:div w:id="1746801929">
      <w:bodyDiv w:val="1"/>
      <w:marLeft w:val="0"/>
      <w:marRight w:val="0"/>
      <w:marTop w:val="0"/>
      <w:marBottom w:val="0"/>
      <w:divBdr>
        <w:top w:val="none" w:sz="0" w:space="0" w:color="auto"/>
        <w:left w:val="none" w:sz="0" w:space="0" w:color="auto"/>
        <w:bottom w:val="none" w:sz="0" w:space="0" w:color="auto"/>
        <w:right w:val="none" w:sz="0" w:space="0" w:color="auto"/>
      </w:divBdr>
      <w:divsChild>
        <w:div w:id="109591188">
          <w:marLeft w:val="0"/>
          <w:marRight w:val="0"/>
          <w:marTop w:val="0"/>
          <w:marBottom w:val="0"/>
          <w:divBdr>
            <w:top w:val="none" w:sz="0" w:space="0" w:color="auto"/>
            <w:left w:val="none" w:sz="0" w:space="0" w:color="auto"/>
            <w:bottom w:val="none" w:sz="0" w:space="0" w:color="auto"/>
            <w:right w:val="none" w:sz="0" w:space="0" w:color="auto"/>
          </w:divBdr>
          <w:divsChild>
            <w:div w:id="1966932726">
              <w:marLeft w:val="0"/>
              <w:marRight w:val="0"/>
              <w:marTop w:val="0"/>
              <w:marBottom w:val="0"/>
              <w:divBdr>
                <w:top w:val="none" w:sz="0" w:space="0" w:color="auto"/>
                <w:left w:val="none" w:sz="0" w:space="0" w:color="auto"/>
                <w:bottom w:val="none" w:sz="0" w:space="0" w:color="auto"/>
                <w:right w:val="none" w:sz="0" w:space="0" w:color="auto"/>
              </w:divBdr>
            </w:div>
            <w:div w:id="766728942">
              <w:marLeft w:val="0"/>
              <w:marRight w:val="0"/>
              <w:marTop w:val="0"/>
              <w:marBottom w:val="0"/>
              <w:divBdr>
                <w:top w:val="none" w:sz="0" w:space="0" w:color="auto"/>
                <w:left w:val="none" w:sz="0" w:space="0" w:color="auto"/>
                <w:bottom w:val="none" w:sz="0" w:space="0" w:color="auto"/>
                <w:right w:val="none" w:sz="0" w:space="0" w:color="auto"/>
              </w:divBdr>
            </w:div>
            <w:div w:id="1826164153">
              <w:marLeft w:val="0"/>
              <w:marRight w:val="0"/>
              <w:marTop w:val="0"/>
              <w:marBottom w:val="0"/>
              <w:divBdr>
                <w:top w:val="none" w:sz="0" w:space="0" w:color="auto"/>
                <w:left w:val="none" w:sz="0" w:space="0" w:color="auto"/>
                <w:bottom w:val="none" w:sz="0" w:space="0" w:color="auto"/>
                <w:right w:val="none" w:sz="0" w:space="0" w:color="auto"/>
              </w:divBdr>
            </w:div>
            <w:div w:id="37556623">
              <w:marLeft w:val="0"/>
              <w:marRight w:val="0"/>
              <w:marTop w:val="0"/>
              <w:marBottom w:val="0"/>
              <w:divBdr>
                <w:top w:val="none" w:sz="0" w:space="0" w:color="auto"/>
                <w:left w:val="none" w:sz="0" w:space="0" w:color="auto"/>
                <w:bottom w:val="none" w:sz="0" w:space="0" w:color="auto"/>
                <w:right w:val="none" w:sz="0" w:space="0" w:color="auto"/>
              </w:divBdr>
            </w:div>
            <w:div w:id="6165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75502">
      <w:bodyDiv w:val="1"/>
      <w:marLeft w:val="0"/>
      <w:marRight w:val="0"/>
      <w:marTop w:val="0"/>
      <w:marBottom w:val="0"/>
      <w:divBdr>
        <w:top w:val="none" w:sz="0" w:space="0" w:color="auto"/>
        <w:left w:val="none" w:sz="0" w:space="0" w:color="auto"/>
        <w:bottom w:val="none" w:sz="0" w:space="0" w:color="auto"/>
        <w:right w:val="none" w:sz="0" w:space="0" w:color="auto"/>
      </w:divBdr>
    </w:div>
    <w:div w:id="199498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2%D0%B8%D0%B7%D1%83%D0%B0%D0%BB%D0%B8%D0%B7%D0%B0%D1%86%D0%B8%D1%8F_%D0%B4%D0%B0%D0%BD%D0%BD%D1%8B%D1%85" TargetMode="Externa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ru.wikipedia.org/wiki/%D0%90%D0%BD%D0%B3%D0%BB%D0%B8%D0%B9%D1%81%D0%BA%D0%B8%D0%B9_%D1%8F%D0%B7%D1%8B%D0%BA"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ru.wikipedia.org/wiki/%D0%A2%D1%8C%D1%8E%D0%BA%D0%B8,_%D0%94%D0%B6%D0%BE%D0%BD"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24</Pages>
  <Words>3833</Words>
  <Characters>21851</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vetal</dc:creator>
  <cp:lastModifiedBy>vetal</cp:lastModifiedBy>
  <cp:revision>10</cp:revision>
  <dcterms:created xsi:type="dcterms:W3CDTF">2024-08-30T19:35:00Z</dcterms:created>
  <dcterms:modified xsi:type="dcterms:W3CDTF">2024-08-30T21:24:00Z</dcterms:modified>
</cp:coreProperties>
</file>