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aqda9o54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Performance Prediction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k19j3hmq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 Project Proposal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e7ncxcu4h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Information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Student Performance Prediction Using Machine Learning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Tulyugaliyev Alibek, Rollanov Kaisar, Zaitov Ifrat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Sis-2207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5vsqh5mt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erpgo0j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academic performance is a critical indicator of educational success and future career prospects. Early identification of at-risk students can enable timely interventions, personalized learning strategies, and resource allocation. However, manually tracking and predicting student performance across large populations is challenging and time-intensive.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develop a machine learning system that predicts students' final exam scores (G3) based on demographic information, study habits, family background, and previous academic performance.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50s9ted2r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Problem Matters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Intervention:</w:t>
      </w:r>
      <w:r w:rsidDel="00000000" w:rsidR="00000000" w:rsidRPr="00000000">
        <w:rPr>
          <w:rtl w:val="0"/>
        </w:rPr>
        <w:t xml:space="preserve"> Identify struggling students before final exams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Optimization:</w:t>
      </w:r>
      <w:r w:rsidDel="00000000" w:rsidR="00000000" w:rsidRPr="00000000">
        <w:rPr>
          <w:rtl w:val="0"/>
        </w:rPr>
        <w:t xml:space="preserve"> Allocate tutoring and support efficiently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Education:</w:t>
      </w:r>
      <w:r w:rsidDel="00000000" w:rsidR="00000000" w:rsidRPr="00000000">
        <w:rPr>
          <w:rtl w:val="0"/>
        </w:rPr>
        <w:t xml:space="preserve"> Tailor teaching methods to student needs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Making:</w:t>
      </w:r>
      <w:r w:rsidDel="00000000" w:rsidR="00000000" w:rsidRPr="00000000">
        <w:rPr>
          <w:rtl w:val="0"/>
        </w:rPr>
        <w:t xml:space="preserve"> Inform educational policy with data-driven insights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Automated predictions for large student populations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2iarc1li5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Relevance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rule-based systems cannot capture the complex, non-linear relationships between multiple factors affecting student performance. Machine learning excels at: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Discovering hidden patterns in multidimensional data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non-linear relationships between features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Adapting to different student populations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predictions with quantifiable confidence levels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e0da6hpk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u3hcuyi2b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Dataset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Performance Dataset</w:t>
      </w:r>
      <w:r w:rsidDel="00000000" w:rsidR="00000000" w:rsidRPr="00000000">
        <w:rPr>
          <w:rtl w:val="0"/>
        </w:rPr>
        <w:t xml:space="preserve"> from UCI Machine Learning Repository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https://archive.ics.uci.edu/ml/datasets/student+performance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Alternative: https://www.kaggle.com/datasets/ishandutta/student-performance-data-set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Characteristics: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649 students (Mathematics: 395, Portuguese: 649)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33 attributes including demographic, social, and academic data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G3 (final grade, scale 0-20)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CSV files (student-mat.csv, student-por.csv)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Public domain, free for research and educational use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Demographic:</w:t>
      </w:r>
      <w:r w:rsidDel="00000000" w:rsidR="00000000" w:rsidRPr="00000000">
        <w:rPr>
          <w:rtl w:val="0"/>
        </w:rPr>
        <w:t xml:space="preserve"> Age, sex, address type, family size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Academic:</w:t>
      </w:r>
      <w:r w:rsidDel="00000000" w:rsidR="00000000" w:rsidRPr="00000000">
        <w:rPr>
          <w:rtl w:val="0"/>
        </w:rPr>
        <w:t xml:space="preserve"> Study time, past failures, extra educational support, previous grades (G1, G2)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 Family relationships, free time, going out frequency, romantic relationship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School-Related:</w:t>
      </w:r>
      <w:r w:rsidDel="00000000" w:rsidR="00000000" w:rsidRPr="00000000">
        <w:rPr>
          <w:rtl w:val="0"/>
        </w:rPr>
        <w:t xml:space="preserve"> School, reason for choosing school, travel time, absences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missing values in original dataset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and widely used in academic research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data collected from two Portuguese schools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cbkyxswde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Approach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jcteata7k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Preprocessing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and handle any missing values</w:t>
      </w:r>
    </w:p>
    <w:p w:rsidR="00000000" w:rsidDel="00000000" w:rsidP="00000000" w:rsidRDefault="00000000" w:rsidRPr="00000000" w14:paraId="0000003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duplicate entries</w:t>
      </w:r>
    </w:p>
    <w:p w:rsidR="00000000" w:rsidDel="00000000" w:rsidP="00000000" w:rsidRDefault="00000000" w:rsidRPr="00000000" w14:paraId="0000003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and handle outliers using IQR method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total_prev_grades</w:t>
      </w:r>
      <w:r w:rsidDel="00000000" w:rsidR="00000000" w:rsidRPr="00000000">
        <w:rPr>
          <w:rtl w:val="0"/>
        </w:rPr>
        <w:t xml:space="preserve">: Sum of G1 and G2</w:t>
      </w:r>
    </w:p>
    <w:p w:rsidR="00000000" w:rsidDel="00000000" w:rsidP="00000000" w:rsidRDefault="00000000" w:rsidRPr="00000000" w14:paraId="0000003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avg_prev_grade</w:t>
      </w:r>
      <w:r w:rsidDel="00000000" w:rsidR="00000000" w:rsidRPr="00000000">
        <w:rPr>
          <w:rtl w:val="0"/>
        </w:rPr>
        <w:t xml:space="preserve">: Average of G1 and G2</w:t>
      </w:r>
    </w:p>
    <w:p w:rsidR="00000000" w:rsidDel="00000000" w:rsidP="00000000" w:rsidRDefault="00000000" w:rsidRPr="00000000" w14:paraId="0000003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study_failure_ratio</w:t>
      </w:r>
      <w:r w:rsidDel="00000000" w:rsidR="00000000" w:rsidRPr="00000000">
        <w:rPr>
          <w:rtl w:val="0"/>
        </w:rPr>
        <w:t xml:space="preserve">: Study time to failures ratio</w:t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social_score</w:t>
      </w:r>
      <w:r w:rsidDel="00000000" w:rsidR="00000000" w:rsidRPr="00000000">
        <w:rPr>
          <w:rtl w:val="0"/>
        </w:rPr>
        <w:t xml:space="preserve">: Combined social activity metric</w:t>
      </w:r>
    </w:p>
    <w:p w:rsidR="00000000" w:rsidDel="00000000" w:rsidP="00000000" w:rsidRDefault="00000000" w:rsidRPr="00000000" w14:paraId="0000003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high_performer</w:t>
      </w:r>
      <w:r w:rsidDel="00000000" w:rsidR="00000000" w:rsidRPr="00000000">
        <w:rPr>
          <w:rtl w:val="0"/>
        </w:rPr>
        <w:t xml:space="preserve">: Binary indicator for top students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 &amp; Scaling: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encoding for binary categorical variables</w:t>
      </w:r>
    </w:p>
    <w:p w:rsidR="00000000" w:rsidDel="00000000" w:rsidP="00000000" w:rsidRDefault="00000000" w:rsidRPr="00000000" w14:paraId="0000003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One-hot encoding for multi-class categories if needed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scaling for numerical features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szzbe8wo5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Exploratory Data Analysis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summaries of all features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analysis of target variable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analysis to identify key predictors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of relationships between features and grades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analysis (by gender, school, study time, etc.)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nmatkep0m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Development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Model: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Regression:</w:t>
      </w:r>
      <w:r w:rsidDel="00000000" w:rsidR="00000000" w:rsidRPr="00000000">
        <w:rPr>
          <w:rtl w:val="0"/>
        </w:rPr>
        <w:t xml:space="preserve"> Simple interpretable model to establish baseline performance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Models: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 Regressor:</w:t>
      </w:r>
      <w:r w:rsidDel="00000000" w:rsidR="00000000" w:rsidRPr="00000000">
        <w:rPr>
          <w:rtl w:val="0"/>
        </w:rPr>
        <w:t xml:space="preserve"> Ensemble method for capturing non-linear relationships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Boosting:</w:t>
      </w:r>
      <w:r w:rsidDel="00000000" w:rsidR="00000000" w:rsidRPr="00000000">
        <w:rPr>
          <w:rtl w:val="0"/>
        </w:rPr>
        <w:t xml:space="preserve"> Optimized model with hyperparameter tuning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Ridge Regression:</w:t>
      </w:r>
      <w:r w:rsidDel="00000000" w:rsidR="00000000" w:rsidRPr="00000000">
        <w:rPr>
          <w:rtl w:val="0"/>
        </w:rPr>
        <w:t xml:space="preserve"> Regularized linear model to prevent overfitting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Training Strategy: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Train/Test Split: 80/20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Cross-Validation: 5-fold CV for robust evaluation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Tuning: GridSearchCV for optimal parameters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4wt6su9qh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Metrics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 (Root Mean Squared Error):</w:t>
      </w:r>
      <w:r w:rsidDel="00000000" w:rsidR="00000000" w:rsidRPr="00000000">
        <w:rPr>
          <w:rtl w:val="0"/>
        </w:rPr>
        <w:t xml:space="preserve"> Overall prediction accuracy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 (Mean Absolute Error):</w:t>
      </w:r>
      <w:r w:rsidDel="00000000" w:rsidR="00000000" w:rsidRPr="00000000">
        <w:rPr>
          <w:rtl w:val="0"/>
        </w:rPr>
        <w:t xml:space="preserve"> Average prediction error magnitude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Proportion of variance explained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 Scores:</w:t>
      </w:r>
      <w:r w:rsidDel="00000000" w:rsidR="00000000" w:rsidRPr="00000000">
        <w:rPr>
          <w:rtl w:val="0"/>
        </w:rPr>
        <w:t xml:space="preserve"> Model stability assessment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ukyfpbdue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Expected Outcomes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ofoo8un8p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Repository:</w:t>
      </w:r>
      <w:r w:rsidDel="00000000" w:rsidR="00000000" w:rsidRPr="00000000">
        <w:rPr>
          <w:rtl w:val="0"/>
        </w:rPr>
        <w:t xml:space="preserve"> Clean, well-documented Jupyter notebook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Cleaned Dataset:</w:t>
      </w:r>
      <w:r w:rsidDel="00000000" w:rsidR="00000000" w:rsidRPr="00000000">
        <w:rPr>
          <w:rtl w:val="0"/>
        </w:rPr>
        <w:t xml:space="preserve"> Preprocessed data with feature engineering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Trained Models:</w:t>
      </w:r>
      <w:r w:rsidDel="00000000" w:rsidR="00000000" w:rsidRPr="00000000">
        <w:rPr>
          <w:rtl w:val="0"/>
        </w:rPr>
        <w:t xml:space="preserve"> Multiple ML models with saved weights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  <w:r w:rsidDel="00000000" w:rsidR="00000000" w:rsidRPr="00000000">
        <w:rPr>
          <w:rtl w:val="0"/>
        </w:rPr>
        <w:t xml:space="preserve"> 7+ comprehensive charts and graphs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Report:</w:t>
      </w:r>
      <w:r w:rsidDel="00000000" w:rsidR="00000000" w:rsidRPr="00000000">
        <w:rPr>
          <w:rtl w:val="0"/>
        </w:rPr>
        <w:t xml:space="preserve"> 8-12 page comprehensive analysis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10-15 minute slide deck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ac7v33ldo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 R² score &gt; 0.75 on test set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 &lt; 2.5 grade points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 5 most important predictive features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compare baseline vs. optimized models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actionable insights for educators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rf71iv0au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Impact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proactive student support systems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educational resource allocation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to personalized learning initiatives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framework applicable to other educational institutions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r4w0zefwk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Team Roles &amp; Timeline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wqhqggwcb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Responsibilities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Tulyugaliyev Alibek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Data collection, preprocessing, and cleaning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Rollanov Kaisar:</w:t>
      </w:r>
      <w:r w:rsidDel="00000000" w:rsidR="00000000" w:rsidRPr="00000000">
        <w:rPr>
          <w:rtl w:val="0"/>
        </w:rPr>
        <w:t xml:space="preserve"> Exploratory data analysis and visualization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Zaitov Ifrat:</w:t>
      </w:r>
      <w:r w:rsidDel="00000000" w:rsidR="00000000" w:rsidRPr="00000000">
        <w:rPr>
          <w:rtl w:val="0"/>
        </w:rPr>
        <w:t xml:space="preserve"> Model development and training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Members:</w:t>
      </w:r>
      <w:r w:rsidDel="00000000" w:rsidR="00000000" w:rsidRPr="00000000">
        <w:rPr>
          <w:rtl w:val="0"/>
        </w:rPr>
        <w:t xml:space="preserve"> Report writing and presentation preparation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cxrlri06s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Timeline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770"/>
        <w:gridCol w:w="2075"/>
        <w:tblGridChange w:id="0">
          <w:tblGrid>
            <w:gridCol w:w="800"/>
            <w:gridCol w:w="377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Project proposal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Proposal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Data collection and preprocessing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Cleaned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EDA and 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Analysis notebook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Model development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Trained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Model evaluation and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Results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12-13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Report writing and presentation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Final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Presentation slides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26cap6kqi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Requirements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iey9pkl4d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Libraries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3.8+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Libraries:</w:t>
      </w:r>
      <w:r w:rsidDel="00000000" w:rsidR="00000000" w:rsidRPr="00000000">
        <w:rPr>
          <w:rtl w:val="0"/>
        </w:rPr>
        <w:t xml:space="preserve"> pandas, numpy, scikit-learn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matplotlib, seaborn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Jupyter Notebook / Google Colab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&amp; GitHub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rdqm61c3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Computational Resources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laptop/desktop (no GPU required)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training time: &lt; 30 minutes for all models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&lt; 100 MB for dataset and models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76c7aiyu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 Assessment &amp; Mitigation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7f9yhch1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Challenges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1:</w:t>
      </w:r>
      <w:r w:rsidDel="00000000" w:rsidR="00000000" w:rsidRPr="00000000">
        <w:rPr>
          <w:rtl w:val="0"/>
        </w:rPr>
        <w:t xml:space="preserve"> Limited dataset size (649 samples)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cross-validation, regularization, and ensemble methods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2:</w:t>
      </w:r>
      <w:r w:rsidDel="00000000" w:rsidR="00000000" w:rsidRPr="00000000">
        <w:rPr>
          <w:rtl w:val="0"/>
        </w:rPr>
        <w:t xml:space="preserve"> Class imbalance in target variable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Analyze distribution, consider stratified sampling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3:</w:t>
      </w:r>
      <w:r w:rsidDel="00000000" w:rsidR="00000000" w:rsidRPr="00000000">
        <w:rPr>
          <w:rtl w:val="0"/>
        </w:rPr>
        <w:t xml:space="preserve"> Feature selection complexity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correlation analysis and feature importance metrics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 4:</w:t>
      </w:r>
      <w:r w:rsidDel="00000000" w:rsidR="00000000" w:rsidRPr="00000000">
        <w:rPr>
          <w:rtl w:val="0"/>
        </w:rPr>
        <w:t xml:space="preserve"> Overfitting risk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Train/test split, cross-validation, regularization techniques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znyiefkxz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Cortez, P., &amp; Silva, A. (2008). Using data mining to predict secondary school student performance. </w:t>
      </w:r>
      <w:r w:rsidDel="00000000" w:rsidR="00000000" w:rsidRPr="00000000">
        <w:rPr>
          <w:i w:val="1"/>
          <w:iCs w:val="1"/>
          <w:rtl w:val="0"/>
        </w:rPr>
        <w:t xml:space="preserve">EUROSIS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Dataset. UCI Machine Learning Repository. https://archive.ics.uci.edu/ml/datasets/student+performance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Hastie, T., Tibshirani, R., &amp; Friedman, J. (2009). </w:t>
      </w:r>
      <w:r w:rsidDel="00000000" w:rsidR="00000000" w:rsidRPr="00000000">
        <w:rPr>
          <w:i w:val="1"/>
          <w:iCs w:val="1"/>
          <w:rtl w:val="0"/>
        </w:rPr>
        <w:t xml:space="preserve">The Elements of Statistical Learning</w:t>
      </w:r>
      <w:r w:rsidDel="00000000" w:rsidR="00000000" w:rsidRPr="00000000">
        <w:rPr>
          <w:rtl w:val="0"/>
        </w:rPr>
        <w:t xml:space="preserve">. Springer.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 Documentation. https://scikit-learn.org/stable/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xr30icyn4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combines educational importance with technical rigor to create a practical machine learning application. By predicting student performance, we can contribute to data-driven educational interventions while demonstrating proficiency in the complete ML pipeline: from data preprocessing through model deployment and evaluation.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confident this project will meet all course requirements while providing valuable insights into student success factors.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