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C29CD" w14:textId="47CB3BBB" w:rsidR="006A2A80" w:rsidRDefault="005B37DB">
      <w:pPr>
        <w:rPr>
          <w:b/>
          <w:bCs/>
          <w:lang w:val="nb-NO"/>
        </w:rPr>
      </w:pPr>
      <w:r>
        <w:rPr>
          <w:b/>
          <w:bCs/>
          <w:lang w:val="nb-NO"/>
        </w:rPr>
        <w:t xml:space="preserve">Notes Eyvinds masters </w:t>
      </w:r>
      <w:proofErr w:type="spellStart"/>
      <w:r>
        <w:rPr>
          <w:b/>
          <w:bCs/>
          <w:lang w:val="nb-NO"/>
        </w:rPr>
        <w:t>thesis</w:t>
      </w:r>
      <w:proofErr w:type="spellEnd"/>
      <w:r>
        <w:rPr>
          <w:b/>
          <w:bCs/>
          <w:lang w:val="nb-NO"/>
        </w:rPr>
        <w:t>.</w:t>
      </w:r>
    </w:p>
    <w:p w14:paraId="5ABF501F" w14:textId="39CE8DAC" w:rsidR="005B37DB" w:rsidRDefault="005B37DB">
      <w:pPr>
        <w:rPr>
          <w:lang w:val="nb-NO"/>
        </w:rPr>
      </w:pPr>
    </w:p>
    <w:p w14:paraId="760E237B" w14:textId="77777777" w:rsidR="00AB67CF" w:rsidRPr="00AB67CF" w:rsidRDefault="00AB67CF" w:rsidP="00AB67CF">
      <w:pPr>
        <w:autoSpaceDE w:val="0"/>
        <w:autoSpaceDN w:val="0"/>
        <w:adjustRightInd w:val="0"/>
        <w:spacing w:after="0" w:line="240" w:lineRule="auto"/>
        <w:rPr>
          <w:rFonts w:ascii="CMBX12" w:hAnsi="CMBX12" w:cs="CMBX12"/>
          <w:sz w:val="29"/>
          <w:szCs w:val="29"/>
        </w:rPr>
      </w:pPr>
      <w:r w:rsidRPr="00AB67CF">
        <w:rPr>
          <w:rFonts w:ascii="CMBX12" w:hAnsi="CMBX12" w:cs="CMBX12"/>
          <w:sz w:val="29"/>
          <w:szCs w:val="29"/>
        </w:rPr>
        <w:t>Abbreviations</w:t>
      </w:r>
    </w:p>
    <w:tbl>
      <w:tblPr>
        <w:tblStyle w:val="TableGrid"/>
        <w:tblW w:w="0" w:type="auto"/>
        <w:tblLook w:val="04A0" w:firstRow="1" w:lastRow="0" w:firstColumn="1" w:lastColumn="0" w:noHBand="0" w:noVBand="1"/>
      </w:tblPr>
      <w:tblGrid>
        <w:gridCol w:w="9016"/>
      </w:tblGrid>
      <w:tr w:rsidR="00AB67CF" w:rsidRPr="00AB67CF" w14:paraId="4434C50C" w14:textId="77777777" w:rsidTr="00AB67CF">
        <w:tc>
          <w:tcPr>
            <w:tcW w:w="9016" w:type="dxa"/>
          </w:tcPr>
          <w:p w14:paraId="7E66AE2C" w14:textId="77777777" w:rsidR="00AB67CF" w:rsidRPr="00AB67CF" w:rsidRDefault="00AB67CF" w:rsidP="006909CB">
            <w:pPr>
              <w:autoSpaceDE w:val="0"/>
              <w:autoSpaceDN w:val="0"/>
              <w:adjustRightInd w:val="0"/>
              <w:rPr>
                <w:rFonts w:ascii="CMR10" w:hAnsi="CMR10" w:cs="CMR10"/>
                <w:sz w:val="20"/>
                <w:szCs w:val="20"/>
              </w:rPr>
            </w:pPr>
            <w:bookmarkStart w:id="0" w:name="_Hlk83632439"/>
            <w:r w:rsidRPr="00AB67CF">
              <w:rPr>
                <w:rFonts w:ascii="CMBX10" w:hAnsi="CMBX10" w:cs="CMBX10"/>
                <w:b/>
                <w:bCs/>
                <w:sz w:val="20"/>
                <w:szCs w:val="20"/>
              </w:rPr>
              <w:t>AP</w:t>
            </w:r>
            <w:r w:rsidRPr="00AB67CF">
              <w:rPr>
                <w:rFonts w:ascii="CMBX10" w:hAnsi="CMBX10" w:cs="CMBX10"/>
                <w:sz w:val="20"/>
                <w:szCs w:val="20"/>
              </w:rPr>
              <w:t xml:space="preserve">I </w:t>
            </w:r>
            <w:r w:rsidRPr="00AB67CF">
              <w:rPr>
                <w:rFonts w:ascii="CMBX10" w:hAnsi="CMBX10" w:cs="CMBX10"/>
                <w:sz w:val="20"/>
                <w:szCs w:val="20"/>
              </w:rPr>
              <w:tab/>
            </w:r>
            <w:r w:rsidRPr="00AB67CF">
              <w:rPr>
                <w:rFonts w:ascii="CMR10" w:hAnsi="CMR10" w:cs="CMR10"/>
                <w:sz w:val="20"/>
                <w:szCs w:val="20"/>
              </w:rPr>
              <w:t>Application Programming Interface.</w:t>
            </w:r>
          </w:p>
        </w:tc>
      </w:tr>
      <w:tr w:rsidR="00AB67CF" w:rsidRPr="00AB67CF" w14:paraId="17C849C6" w14:textId="77777777" w:rsidTr="00AB67CF">
        <w:tc>
          <w:tcPr>
            <w:tcW w:w="9016" w:type="dxa"/>
          </w:tcPr>
          <w:p w14:paraId="377828F6"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AT</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Attention, referring to instructions often used to control a modem.</w:t>
            </w:r>
          </w:p>
        </w:tc>
      </w:tr>
      <w:tr w:rsidR="00AB67CF" w:rsidRPr="00AB67CF" w14:paraId="470BA112" w14:textId="77777777" w:rsidTr="00AB67CF">
        <w:tc>
          <w:tcPr>
            <w:tcW w:w="9016" w:type="dxa"/>
          </w:tcPr>
          <w:p w14:paraId="79C2F3B0"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ATR</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Acoustic Telemetry Receiver.</w:t>
            </w:r>
          </w:p>
        </w:tc>
      </w:tr>
      <w:tr w:rsidR="00AB67CF" w:rsidRPr="00AB67CF" w14:paraId="3BFA9ABD" w14:textId="77777777" w:rsidTr="00AB67CF">
        <w:tc>
          <w:tcPr>
            <w:tcW w:w="9016" w:type="dxa"/>
          </w:tcPr>
          <w:p w14:paraId="242F0C61"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CE</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Coverage Enhancement.</w:t>
            </w:r>
          </w:p>
        </w:tc>
      </w:tr>
      <w:tr w:rsidR="00AB67CF" w:rsidRPr="00AB67CF" w14:paraId="154BBA9C" w14:textId="77777777" w:rsidTr="00AB67CF">
        <w:tc>
          <w:tcPr>
            <w:tcW w:w="9016" w:type="dxa"/>
          </w:tcPr>
          <w:p w14:paraId="180F12AA" w14:textId="77777777" w:rsidR="00AB67CF" w:rsidRPr="00AB67CF" w:rsidRDefault="00AB67CF" w:rsidP="006909CB">
            <w:pPr>
              <w:autoSpaceDE w:val="0"/>
              <w:autoSpaceDN w:val="0"/>
              <w:adjustRightInd w:val="0"/>
              <w:rPr>
                <w:rFonts w:ascii="CMR10" w:hAnsi="CMR10" w:cs="CMR10"/>
                <w:sz w:val="20"/>
                <w:szCs w:val="20"/>
              </w:rPr>
            </w:pPr>
            <w:proofErr w:type="spellStart"/>
            <w:r w:rsidRPr="00AB67CF">
              <w:rPr>
                <w:rFonts w:ascii="CMBX10" w:hAnsi="CMBX10" w:cs="CMBX10"/>
                <w:b/>
                <w:bCs/>
                <w:sz w:val="20"/>
                <w:szCs w:val="20"/>
              </w:rPr>
              <w:t>CoAp</w:t>
            </w:r>
            <w:proofErr w:type="spellEnd"/>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Constrained Application Protocol.</w:t>
            </w:r>
          </w:p>
        </w:tc>
      </w:tr>
      <w:tr w:rsidR="00AB67CF" w:rsidRPr="00AB67CF" w14:paraId="38B35410" w14:textId="77777777" w:rsidTr="00AB67CF">
        <w:tc>
          <w:tcPr>
            <w:tcW w:w="9016" w:type="dxa"/>
          </w:tcPr>
          <w:p w14:paraId="1542A4A7"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CPU</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Central Processing Unit.</w:t>
            </w:r>
          </w:p>
        </w:tc>
      </w:tr>
      <w:tr w:rsidR="00AB67CF" w:rsidRPr="00AB67CF" w14:paraId="49A3E649" w14:textId="77777777" w:rsidTr="00AB67CF">
        <w:tc>
          <w:tcPr>
            <w:tcW w:w="9016" w:type="dxa"/>
          </w:tcPr>
          <w:p w14:paraId="52ACC8E5"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CS</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Chip Select.</w:t>
            </w:r>
          </w:p>
        </w:tc>
      </w:tr>
      <w:tr w:rsidR="00AB67CF" w:rsidRPr="00AB67CF" w14:paraId="69EA740E" w14:textId="77777777" w:rsidTr="00AB67CF">
        <w:tc>
          <w:tcPr>
            <w:tcW w:w="9016" w:type="dxa"/>
          </w:tcPr>
          <w:p w14:paraId="2FC66A58" w14:textId="77777777" w:rsidR="00AB67CF" w:rsidRPr="00AB67CF" w:rsidRDefault="00AB67CF" w:rsidP="006909CB">
            <w:pPr>
              <w:autoSpaceDE w:val="0"/>
              <w:autoSpaceDN w:val="0"/>
              <w:adjustRightInd w:val="0"/>
              <w:rPr>
                <w:rFonts w:ascii="CMR10" w:hAnsi="CMR10" w:cs="CMR10"/>
                <w:sz w:val="20"/>
                <w:szCs w:val="20"/>
              </w:rPr>
            </w:pPr>
            <w:proofErr w:type="spellStart"/>
            <w:r w:rsidRPr="00AB67CF">
              <w:rPr>
                <w:rFonts w:ascii="CMBX10" w:hAnsi="CMBX10" w:cs="CMBX10"/>
                <w:b/>
                <w:bCs/>
                <w:sz w:val="20"/>
                <w:szCs w:val="20"/>
              </w:rPr>
              <w:t>cSLIM</w:t>
            </w:r>
            <w:proofErr w:type="spellEnd"/>
            <w:r w:rsidRPr="00AB67CF">
              <w:rPr>
                <w:rFonts w:ascii="CMBX10" w:hAnsi="CMBX10" w:cs="CMBX10"/>
                <w:b/>
                <w:bCs/>
                <w:sz w:val="20"/>
                <w:szCs w:val="20"/>
              </w:rPr>
              <w:tab/>
            </w:r>
            <w:r w:rsidRPr="00AB67CF">
              <w:rPr>
                <w:rFonts w:ascii="CMR10" w:hAnsi="CMR10" w:cs="CMR10"/>
                <w:sz w:val="20"/>
                <w:szCs w:val="20"/>
              </w:rPr>
              <w:t xml:space="preserve">Cellular </w:t>
            </w:r>
            <w:proofErr w:type="spellStart"/>
            <w:r w:rsidRPr="00AB67CF">
              <w:rPr>
                <w:rFonts w:ascii="CMR10" w:hAnsi="CMR10" w:cs="CMR10"/>
                <w:sz w:val="20"/>
                <w:szCs w:val="20"/>
              </w:rPr>
              <w:t>Synchronisation</w:t>
            </w:r>
            <w:proofErr w:type="spellEnd"/>
            <w:r w:rsidRPr="00AB67CF">
              <w:rPr>
                <w:rFonts w:ascii="CMR10" w:hAnsi="CMR10" w:cs="CMR10"/>
                <w:sz w:val="20"/>
                <w:szCs w:val="20"/>
              </w:rPr>
              <w:t xml:space="preserve"> and Lora Interface Module.</w:t>
            </w:r>
          </w:p>
        </w:tc>
      </w:tr>
      <w:tr w:rsidR="00AB67CF" w:rsidRPr="00AB67CF" w14:paraId="7574060F" w14:textId="77777777" w:rsidTr="00AB67CF">
        <w:tc>
          <w:tcPr>
            <w:tcW w:w="9016" w:type="dxa"/>
          </w:tcPr>
          <w:p w14:paraId="62731EDE"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CSS</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Chirp Spread Spectrum.</w:t>
            </w:r>
          </w:p>
        </w:tc>
      </w:tr>
      <w:tr w:rsidR="00AB67CF" w:rsidRPr="00AB67CF" w14:paraId="0B460BCD" w14:textId="77777777" w:rsidTr="00AB67CF">
        <w:tc>
          <w:tcPr>
            <w:tcW w:w="9016" w:type="dxa"/>
          </w:tcPr>
          <w:p w14:paraId="7F195E5D"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DK</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Development Kit.</w:t>
            </w:r>
          </w:p>
        </w:tc>
      </w:tr>
      <w:tr w:rsidR="00AB67CF" w:rsidRPr="00AB67CF" w14:paraId="31753843" w14:textId="77777777" w:rsidTr="00AB67CF">
        <w:tc>
          <w:tcPr>
            <w:tcW w:w="9016" w:type="dxa"/>
          </w:tcPr>
          <w:p w14:paraId="193F6E3F" w14:textId="77777777" w:rsidR="00AB67CF" w:rsidRPr="00AB67CF" w:rsidRDefault="00AB67CF" w:rsidP="006909CB">
            <w:pPr>
              <w:autoSpaceDE w:val="0"/>
              <w:autoSpaceDN w:val="0"/>
              <w:adjustRightInd w:val="0"/>
              <w:rPr>
                <w:rFonts w:ascii="CMR10" w:hAnsi="CMR10" w:cs="CMR10"/>
                <w:sz w:val="20"/>
                <w:szCs w:val="20"/>
                <w:lang w:val="fr-FR"/>
              </w:rPr>
            </w:pPr>
            <w:r w:rsidRPr="00AB67CF">
              <w:rPr>
                <w:rFonts w:ascii="CMBX10" w:hAnsi="CMBX10" w:cs="CMBX10"/>
                <w:b/>
                <w:bCs/>
                <w:sz w:val="20"/>
                <w:szCs w:val="20"/>
                <w:lang w:val="fr-FR"/>
              </w:rPr>
              <w:t>DRX</w:t>
            </w:r>
            <w:r w:rsidRPr="00AB67CF">
              <w:rPr>
                <w:rFonts w:ascii="CMBX10" w:hAnsi="CMBX10" w:cs="CMBX10"/>
                <w:sz w:val="20"/>
                <w:szCs w:val="20"/>
                <w:lang w:val="fr-FR"/>
              </w:rPr>
              <w:t xml:space="preserve"> </w:t>
            </w:r>
            <w:r w:rsidRPr="00AB67CF">
              <w:rPr>
                <w:rFonts w:ascii="CMBX10" w:hAnsi="CMBX10" w:cs="CMBX10"/>
                <w:sz w:val="20"/>
                <w:szCs w:val="20"/>
                <w:lang w:val="fr-FR"/>
              </w:rPr>
              <w:tab/>
            </w:r>
            <w:proofErr w:type="spellStart"/>
            <w:r w:rsidRPr="00AB67CF">
              <w:rPr>
                <w:rFonts w:ascii="CMR10" w:hAnsi="CMR10" w:cs="CMR10"/>
                <w:sz w:val="20"/>
                <w:szCs w:val="20"/>
                <w:lang w:val="fr-FR"/>
              </w:rPr>
              <w:t>Discontinuous</w:t>
            </w:r>
            <w:proofErr w:type="spellEnd"/>
            <w:r w:rsidRPr="00AB67CF">
              <w:rPr>
                <w:rFonts w:ascii="CMR10" w:hAnsi="CMR10" w:cs="CMR10"/>
                <w:sz w:val="20"/>
                <w:szCs w:val="20"/>
                <w:lang w:val="fr-FR"/>
              </w:rPr>
              <w:t xml:space="preserve"> </w:t>
            </w:r>
            <w:proofErr w:type="spellStart"/>
            <w:r w:rsidRPr="00AB67CF">
              <w:rPr>
                <w:rFonts w:ascii="CMR10" w:hAnsi="CMR10" w:cs="CMR10"/>
                <w:sz w:val="20"/>
                <w:szCs w:val="20"/>
                <w:lang w:val="fr-FR"/>
              </w:rPr>
              <w:t>Reception</w:t>
            </w:r>
            <w:proofErr w:type="spellEnd"/>
            <w:r w:rsidRPr="00AB67CF">
              <w:rPr>
                <w:rFonts w:ascii="CMR10" w:hAnsi="CMR10" w:cs="CMR10"/>
                <w:sz w:val="20"/>
                <w:szCs w:val="20"/>
                <w:lang w:val="fr-FR"/>
              </w:rPr>
              <w:t>.</w:t>
            </w:r>
          </w:p>
        </w:tc>
      </w:tr>
      <w:tr w:rsidR="00AB67CF" w:rsidRPr="00AB67CF" w14:paraId="7B5EF344" w14:textId="77777777" w:rsidTr="00AB67CF">
        <w:tc>
          <w:tcPr>
            <w:tcW w:w="9016" w:type="dxa"/>
          </w:tcPr>
          <w:p w14:paraId="78FC1FDA" w14:textId="6BB56E76" w:rsidR="00AB67CF" w:rsidRPr="00AB67CF" w:rsidRDefault="00AB67CF" w:rsidP="006909CB">
            <w:pPr>
              <w:autoSpaceDE w:val="0"/>
              <w:autoSpaceDN w:val="0"/>
              <w:adjustRightInd w:val="0"/>
              <w:rPr>
                <w:rFonts w:ascii="CMR10" w:hAnsi="CMR10" w:cs="CMR10"/>
                <w:sz w:val="20"/>
                <w:szCs w:val="20"/>
                <w:lang w:val="fr-FR"/>
              </w:rPr>
            </w:pPr>
            <w:r w:rsidRPr="00AB67CF">
              <w:rPr>
                <w:rFonts w:ascii="CMBX10" w:hAnsi="CMBX10" w:cs="CMBX10"/>
                <w:b/>
                <w:bCs/>
                <w:sz w:val="20"/>
                <w:szCs w:val="20"/>
                <w:lang w:val="fr-FR"/>
              </w:rPr>
              <w:t xml:space="preserve">DUNE </w:t>
            </w:r>
            <w:r w:rsidRPr="00AB67CF">
              <w:rPr>
                <w:rFonts w:ascii="CMBX10" w:hAnsi="CMBX10" w:cs="CMBX10"/>
                <w:b/>
                <w:bCs/>
                <w:sz w:val="20"/>
                <w:szCs w:val="20"/>
                <w:lang w:val="fr-FR"/>
              </w:rPr>
              <w:tab/>
            </w:r>
            <w:proofErr w:type="gramStart"/>
            <w:r w:rsidRPr="00AB67CF">
              <w:rPr>
                <w:rFonts w:ascii="CMR10" w:hAnsi="CMR10" w:cs="CMR10"/>
                <w:sz w:val="20"/>
                <w:szCs w:val="20"/>
                <w:lang w:val="fr-FR"/>
              </w:rPr>
              <w:t>DUNE:</w:t>
            </w:r>
            <w:proofErr w:type="gramEnd"/>
            <w:r w:rsidRPr="00AB67CF">
              <w:rPr>
                <w:rFonts w:ascii="CMR10" w:hAnsi="CMR10" w:cs="CMR10"/>
                <w:sz w:val="20"/>
                <w:szCs w:val="20"/>
                <w:lang w:val="fr-FR"/>
              </w:rPr>
              <w:t xml:space="preserve"> </w:t>
            </w:r>
            <w:proofErr w:type="spellStart"/>
            <w:r w:rsidRPr="00AB67CF">
              <w:rPr>
                <w:rFonts w:ascii="CMR10" w:hAnsi="CMR10" w:cs="CMR10"/>
                <w:sz w:val="20"/>
                <w:szCs w:val="20"/>
                <w:lang w:val="fr-FR"/>
              </w:rPr>
              <w:t>Un</w:t>
            </w:r>
            <w:r w:rsidR="006909CB">
              <w:rPr>
                <w:rFonts w:ascii="CMR10" w:hAnsi="CMR10" w:cs="CMR10"/>
                <w:sz w:val="20"/>
                <w:szCs w:val="20"/>
                <w:lang w:val="fr-FR"/>
              </w:rPr>
              <w:t>ifi</w:t>
            </w:r>
            <w:r w:rsidRPr="00AB67CF">
              <w:rPr>
                <w:rFonts w:ascii="CMR10" w:hAnsi="CMR10" w:cs="CMR10"/>
                <w:sz w:val="20"/>
                <w:szCs w:val="20"/>
                <w:lang w:val="fr-FR"/>
              </w:rPr>
              <w:t>ed</w:t>
            </w:r>
            <w:proofErr w:type="spellEnd"/>
            <w:r w:rsidRPr="00AB67CF">
              <w:rPr>
                <w:rFonts w:ascii="CMR10" w:hAnsi="CMR10" w:cs="CMR10"/>
                <w:sz w:val="20"/>
                <w:szCs w:val="20"/>
                <w:lang w:val="fr-FR"/>
              </w:rPr>
              <w:t xml:space="preserve"> Navigation </w:t>
            </w:r>
            <w:proofErr w:type="spellStart"/>
            <w:r w:rsidRPr="00AB67CF">
              <w:rPr>
                <w:rFonts w:ascii="CMR10" w:hAnsi="CMR10" w:cs="CMR10"/>
                <w:sz w:val="20"/>
                <w:szCs w:val="20"/>
                <w:lang w:val="fr-FR"/>
              </w:rPr>
              <w:t>Environment</w:t>
            </w:r>
            <w:proofErr w:type="spellEnd"/>
            <w:r w:rsidRPr="00AB67CF">
              <w:rPr>
                <w:rFonts w:ascii="CMR10" w:hAnsi="CMR10" w:cs="CMR10"/>
                <w:sz w:val="20"/>
                <w:szCs w:val="20"/>
                <w:lang w:val="fr-FR"/>
              </w:rPr>
              <w:t>.</w:t>
            </w:r>
          </w:p>
        </w:tc>
      </w:tr>
      <w:tr w:rsidR="00AB67CF" w:rsidRPr="00AB67CF" w14:paraId="2559EBEE" w14:textId="77777777" w:rsidTr="00AB67CF">
        <w:tc>
          <w:tcPr>
            <w:tcW w:w="9016" w:type="dxa"/>
          </w:tcPr>
          <w:p w14:paraId="04A76853"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e-ink</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electronic ink.</w:t>
            </w:r>
          </w:p>
        </w:tc>
      </w:tr>
      <w:tr w:rsidR="00AB67CF" w:rsidRPr="00AB67CF" w14:paraId="379D12D9" w14:textId="77777777" w:rsidTr="00AB67CF">
        <w:tc>
          <w:tcPr>
            <w:tcW w:w="9016" w:type="dxa"/>
          </w:tcPr>
          <w:p w14:paraId="05BCD0A6"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Eb </w:t>
            </w:r>
            <w:r w:rsidRPr="00AB67CF">
              <w:rPr>
                <w:rFonts w:ascii="CMBX10" w:hAnsi="CMBX10" w:cs="CMBX10"/>
                <w:b/>
                <w:bCs/>
                <w:sz w:val="20"/>
                <w:szCs w:val="20"/>
              </w:rPr>
              <w:tab/>
            </w:r>
            <w:r w:rsidRPr="00AB67CF">
              <w:rPr>
                <w:rFonts w:ascii="CMR10" w:hAnsi="CMR10" w:cs="CMR10"/>
                <w:sz w:val="20"/>
                <w:szCs w:val="20"/>
              </w:rPr>
              <w:t>Energy per bit.</w:t>
            </w:r>
          </w:p>
        </w:tc>
      </w:tr>
      <w:tr w:rsidR="00AB67CF" w:rsidRPr="00AB67CF" w14:paraId="43AED19E" w14:textId="77777777" w:rsidTr="00AB67CF">
        <w:tc>
          <w:tcPr>
            <w:tcW w:w="9016" w:type="dxa"/>
          </w:tcPr>
          <w:p w14:paraId="1FE8DE8F"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ECAD</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Electronic Computer Aided Design.</w:t>
            </w:r>
          </w:p>
        </w:tc>
      </w:tr>
      <w:tr w:rsidR="00AB67CF" w:rsidRPr="00AB67CF" w14:paraId="0405DB97" w14:textId="77777777" w:rsidTr="00AB67CF">
        <w:tc>
          <w:tcPr>
            <w:tcW w:w="9016" w:type="dxa"/>
          </w:tcPr>
          <w:p w14:paraId="24AC60AF"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ECL</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Extended Coverage Level, same as CE-level.</w:t>
            </w:r>
          </w:p>
        </w:tc>
      </w:tr>
      <w:tr w:rsidR="00AB67CF" w:rsidRPr="00AB67CF" w14:paraId="15D463DF" w14:textId="77777777" w:rsidTr="00AB67CF">
        <w:tc>
          <w:tcPr>
            <w:tcW w:w="9016" w:type="dxa"/>
          </w:tcPr>
          <w:p w14:paraId="6FC5E44D" w14:textId="77777777" w:rsidR="00AB67CF" w:rsidRPr="00AB67CF" w:rsidRDefault="00AB67CF" w:rsidP="006909CB">
            <w:pPr>
              <w:autoSpaceDE w:val="0"/>
              <w:autoSpaceDN w:val="0"/>
              <w:adjustRightInd w:val="0"/>
              <w:rPr>
                <w:rFonts w:ascii="CMR10" w:hAnsi="CMR10" w:cs="CMR10"/>
                <w:sz w:val="20"/>
                <w:szCs w:val="20"/>
              </w:rPr>
            </w:pPr>
            <w:proofErr w:type="spellStart"/>
            <w:r w:rsidRPr="00AB67CF">
              <w:rPr>
                <w:rFonts w:ascii="CMBX10" w:hAnsi="CMBX10" w:cs="CMBX10"/>
                <w:b/>
                <w:bCs/>
                <w:sz w:val="20"/>
                <w:szCs w:val="20"/>
              </w:rPr>
              <w:t>eDRX</w:t>
            </w:r>
            <w:proofErr w:type="spellEnd"/>
            <w:r w:rsidRPr="00AB67CF">
              <w:rPr>
                <w:rFonts w:ascii="CMBX10" w:hAnsi="CMBX10" w:cs="CMBX10"/>
                <w:b/>
                <w:bCs/>
                <w:sz w:val="20"/>
                <w:szCs w:val="20"/>
              </w:rPr>
              <w:t xml:space="preserve"> </w:t>
            </w:r>
            <w:r w:rsidRPr="00AB67CF">
              <w:rPr>
                <w:rFonts w:ascii="CMBX10" w:hAnsi="CMBX10" w:cs="CMBX10"/>
                <w:b/>
                <w:bCs/>
                <w:sz w:val="20"/>
                <w:szCs w:val="20"/>
              </w:rPr>
              <w:tab/>
            </w:r>
            <w:r w:rsidRPr="00AB67CF">
              <w:rPr>
                <w:rFonts w:ascii="CMR10" w:hAnsi="CMR10" w:cs="CMR10"/>
                <w:sz w:val="20"/>
                <w:szCs w:val="20"/>
              </w:rPr>
              <w:t>Extended Discontinuous Reception.</w:t>
            </w:r>
          </w:p>
        </w:tc>
      </w:tr>
      <w:tr w:rsidR="00AB67CF" w:rsidRPr="00AB67CF" w14:paraId="249706C5" w14:textId="77777777" w:rsidTr="00AB67CF">
        <w:tc>
          <w:tcPr>
            <w:tcW w:w="9016" w:type="dxa"/>
          </w:tcPr>
          <w:p w14:paraId="10082C45"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EVI</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External Event Interrupt Input.</w:t>
            </w:r>
          </w:p>
        </w:tc>
      </w:tr>
      <w:tr w:rsidR="00AB67CF" w:rsidRPr="00AB67CF" w14:paraId="73C58CAE" w14:textId="77777777" w:rsidTr="00AB67CF">
        <w:tc>
          <w:tcPr>
            <w:tcW w:w="9016" w:type="dxa"/>
          </w:tcPr>
          <w:p w14:paraId="50EB73C7"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FRAM </w:t>
            </w:r>
            <w:r w:rsidRPr="00AB67CF">
              <w:rPr>
                <w:rFonts w:ascii="CMBX10" w:hAnsi="CMBX10" w:cs="CMBX10"/>
                <w:b/>
                <w:bCs/>
                <w:sz w:val="20"/>
                <w:szCs w:val="20"/>
              </w:rPr>
              <w:tab/>
            </w:r>
            <w:r w:rsidRPr="00AB67CF">
              <w:rPr>
                <w:rFonts w:ascii="CMR10" w:hAnsi="CMR10" w:cs="CMR10"/>
                <w:sz w:val="20"/>
                <w:szCs w:val="20"/>
              </w:rPr>
              <w:t xml:space="preserve">Ferromagnetic </w:t>
            </w:r>
            <w:proofErr w:type="gramStart"/>
            <w:r w:rsidRPr="00AB67CF">
              <w:rPr>
                <w:rFonts w:ascii="CMR10" w:hAnsi="CMR10" w:cs="CMR10"/>
                <w:sz w:val="20"/>
                <w:szCs w:val="20"/>
              </w:rPr>
              <w:t>Random Access</w:t>
            </w:r>
            <w:proofErr w:type="gramEnd"/>
            <w:r w:rsidRPr="00AB67CF">
              <w:rPr>
                <w:rFonts w:ascii="CMR10" w:hAnsi="CMR10" w:cs="CMR10"/>
                <w:sz w:val="20"/>
                <w:szCs w:val="20"/>
              </w:rPr>
              <w:t xml:space="preserve"> Memory.</w:t>
            </w:r>
          </w:p>
        </w:tc>
      </w:tr>
      <w:tr w:rsidR="00AB67CF" w:rsidRPr="00AB67CF" w14:paraId="7605195B" w14:textId="77777777" w:rsidTr="00AB67CF">
        <w:tc>
          <w:tcPr>
            <w:tcW w:w="9016" w:type="dxa"/>
          </w:tcPr>
          <w:p w14:paraId="7CB2E4EB"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GNSS</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Global Navigation Satellite System.</w:t>
            </w:r>
          </w:p>
        </w:tc>
      </w:tr>
      <w:tr w:rsidR="00AB67CF" w:rsidRPr="00AB67CF" w14:paraId="7DA2261E" w14:textId="77777777" w:rsidTr="00AB67CF">
        <w:tc>
          <w:tcPr>
            <w:tcW w:w="9016" w:type="dxa"/>
          </w:tcPr>
          <w:p w14:paraId="3CAAC05B"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GPIO</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General purpose input/output.</w:t>
            </w:r>
          </w:p>
        </w:tc>
      </w:tr>
      <w:tr w:rsidR="00AB67CF" w:rsidRPr="00AB67CF" w14:paraId="3B286CD9" w14:textId="77777777" w:rsidTr="00AB67CF">
        <w:tc>
          <w:tcPr>
            <w:tcW w:w="9016" w:type="dxa"/>
          </w:tcPr>
          <w:p w14:paraId="509D3C8A"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GPS</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Global Positioning System.</w:t>
            </w:r>
          </w:p>
        </w:tc>
      </w:tr>
      <w:tr w:rsidR="00AB67CF" w:rsidRPr="00AB67CF" w14:paraId="1595A415" w14:textId="77777777" w:rsidTr="00AB67CF">
        <w:tc>
          <w:tcPr>
            <w:tcW w:w="9016" w:type="dxa"/>
          </w:tcPr>
          <w:p w14:paraId="18E49E32"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GSM</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Global System for Mobile Communications.</w:t>
            </w:r>
          </w:p>
        </w:tc>
      </w:tr>
      <w:tr w:rsidR="00AB67CF" w:rsidRPr="00AB67CF" w14:paraId="12415A7E" w14:textId="77777777" w:rsidTr="00AB67CF">
        <w:tc>
          <w:tcPr>
            <w:tcW w:w="9016" w:type="dxa"/>
          </w:tcPr>
          <w:p w14:paraId="28C46AC9"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GW</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Gateway.</w:t>
            </w:r>
          </w:p>
        </w:tc>
      </w:tr>
      <w:tr w:rsidR="00AB67CF" w:rsidRPr="00AB67CF" w14:paraId="6243BED7" w14:textId="77777777" w:rsidTr="00AB67CF">
        <w:tc>
          <w:tcPr>
            <w:tcW w:w="9016" w:type="dxa"/>
          </w:tcPr>
          <w:p w14:paraId="70395376"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HTTP</w:t>
            </w:r>
            <w:r w:rsidRPr="00AB67CF">
              <w:rPr>
                <w:rFonts w:ascii="CMBX10" w:hAnsi="CMBX10" w:cs="CMBX10"/>
                <w:b/>
                <w:bCs/>
                <w:sz w:val="20"/>
                <w:szCs w:val="20"/>
              </w:rPr>
              <w:tab/>
            </w:r>
            <w:r w:rsidRPr="00AB67CF">
              <w:rPr>
                <w:rFonts w:ascii="CMR10" w:hAnsi="CMR10" w:cs="CMR10"/>
                <w:sz w:val="20"/>
                <w:szCs w:val="20"/>
              </w:rPr>
              <w:t>Hypertext Transfer Protocol.</w:t>
            </w:r>
          </w:p>
        </w:tc>
      </w:tr>
      <w:tr w:rsidR="00AB67CF" w:rsidRPr="00AB67CF" w14:paraId="1A4F90C6" w14:textId="77777777" w:rsidTr="00AB67CF">
        <w:tc>
          <w:tcPr>
            <w:tcW w:w="9016" w:type="dxa"/>
          </w:tcPr>
          <w:p w14:paraId="5BFD2A60"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I2C</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Inter-integrated circuit, serial communication bus.</w:t>
            </w:r>
          </w:p>
        </w:tc>
      </w:tr>
      <w:tr w:rsidR="00AB67CF" w:rsidRPr="00AB67CF" w14:paraId="1C9ED536" w14:textId="77777777" w:rsidTr="00AB67CF">
        <w:tc>
          <w:tcPr>
            <w:tcW w:w="9016" w:type="dxa"/>
          </w:tcPr>
          <w:p w14:paraId="7971C4FB"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ID</w:t>
            </w:r>
            <w:r w:rsidRPr="00AB67CF">
              <w:rPr>
                <w:rFonts w:ascii="CMBX10" w:hAnsi="CMBX10" w:cs="CMBX10"/>
                <w:sz w:val="20"/>
                <w:szCs w:val="20"/>
              </w:rPr>
              <w:t xml:space="preserve"> </w:t>
            </w:r>
            <w:r w:rsidRPr="00AB67CF">
              <w:rPr>
                <w:rFonts w:ascii="CMBX10" w:hAnsi="CMBX10" w:cs="CMBX10"/>
                <w:sz w:val="20"/>
                <w:szCs w:val="20"/>
              </w:rPr>
              <w:tab/>
            </w:r>
            <w:proofErr w:type="spellStart"/>
            <w:r w:rsidRPr="00AB67CF">
              <w:rPr>
                <w:rFonts w:ascii="CMR10" w:hAnsi="CMR10" w:cs="CMR10"/>
                <w:sz w:val="20"/>
                <w:szCs w:val="20"/>
              </w:rPr>
              <w:t>Identi_cation</w:t>
            </w:r>
            <w:proofErr w:type="spellEnd"/>
            <w:r w:rsidRPr="00AB67CF">
              <w:rPr>
                <w:rFonts w:ascii="CMR10" w:hAnsi="CMR10" w:cs="CMR10"/>
                <w:sz w:val="20"/>
                <w:szCs w:val="20"/>
              </w:rPr>
              <w:t>.</w:t>
            </w:r>
          </w:p>
        </w:tc>
      </w:tr>
      <w:tr w:rsidR="00AB67CF" w:rsidRPr="00AB67CF" w14:paraId="2F06E2C5" w14:textId="77777777" w:rsidTr="00AB67CF">
        <w:tc>
          <w:tcPr>
            <w:tcW w:w="9016" w:type="dxa"/>
          </w:tcPr>
          <w:p w14:paraId="14662E32"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IMC</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Inter Module Connect.</w:t>
            </w:r>
          </w:p>
        </w:tc>
      </w:tr>
      <w:tr w:rsidR="00AB67CF" w:rsidRPr="00AB67CF" w14:paraId="62BF9DBF" w14:textId="77777777" w:rsidTr="00AB67CF">
        <w:tc>
          <w:tcPr>
            <w:tcW w:w="9016" w:type="dxa"/>
          </w:tcPr>
          <w:p w14:paraId="363678A8" w14:textId="77777777" w:rsidR="00AB67CF" w:rsidRPr="00AB67CF" w:rsidRDefault="00AB67CF" w:rsidP="006909CB">
            <w:pPr>
              <w:autoSpaceDE w:val="0"/>
              <w:autoSpaceDN w:val="0"/>
              <w:adjustRightInd w:val="0"/>
              <w:rPr>
                <w:rFonts w:ascii="CMR10" w:hAnsi="CMR10" w:cs="CMR10"/>
                <w:sz w:val="20"/>
                <w:szCs w:val="20"/>
              </w:rPr>
            </w:pPr>
            <w:proofErr w:type="spellStart"/>
            <w:r w:rsidRPr="00AB67CF">
              <w:rPr>
                <w:rFonts w:ascii="CMBX10" w:hAnsi="CMBX10" w:cs="CMBX10"/>
                <w:b/>
                <w:bCs/>
                <w:sz w:val="20"/>
                <w:szCs w:val="20"/>
              </w:rPr>
              <w:t>IoF</w:t>
            </w:r>
            <w:proofErr w:type="spellEnd"/>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Internet of Fish.</w:t>
            </w:r>
          </w:p>
        </w:tc>
      </w:tr>
      <w:tr w:rsidR="00AB67CF" w:rsidRPr="00AB67CF" w14:paraId="43D3B89B" w14:textId="77777777" w:rsidTr="00AB67CF">
        <w:tc>
          <w:tcPr>
            <w:tcW w:w="9016" w:type="dxa"/>
          </w:tcPr>
          <w:p w14:paraId="6C13849F" w14:textId="77777777" w:rsidR="00AB67CF" w:rsidRPr="00AB67CF" w:rsidRDefault="00AB67CF" w:rsidP="006909CB">
            <w:pPr>
              <w:rPr>
                <w:rFonts w:ascii="CMR10" w:hAnsi="CMR10" w:cs="CMR10"/>
                <w:sz w:val="20"/>
                <w:szCs w:val="20"/>
                <w:lang w:val="nb-NO"/>
              </w:rPr>
            </w:pPr>
            <w:proofErr w:type="spellStart"/>
            <w:r w:rsidRPr="00AB67CF">
              <w:rPr>
                <w:rFonts w:ascii="CMBX10" w:hAnsi="CMBX10" w:cs="CMBX10"/>
                <w:b/>
                <w:bCs/>
                <w:sz w:val="20"/>
                <w:szCs w:val="20"/>
                <w:lang w:val="nb-NO"/>
              </w:rPr>
              <w:t>IoT</w:t>
            </w:r>
            <w:proofErr w:type="spellEnd"/>
            <w:r w:rsidRPr="00AB67CF">
              <w:rPr>
                <w:rFonts w:ascii="CMBX10" w:hAnsi="CMBX10" w:cs="CMBX10"/>
                <w:sz w:val="20"/>
                <w:szCs w:val="20"/>
                <w:lang w:val="nb-NO"/>
              </w:rPr>
              <w:t xml:space="preserve"> </w:t>
            </w:r>
            <w:r w:rsidRPr="00AB67CF">
              <w:rPr>
                <w:rFonts w:ascii="CMBX10" w:hAnsi="CMBX10" w:cs="CMBX10"/>
                <w:sz w:val="20"/>
                <w:szCs w:val="20"/>
                <w:lang w:val="nb-NO"/>
              </w:rPr>
              <w:tab/>
            </w:r>
            <w:proofErr w:type="spellStart"/>
            <w:r w:rsidRPr="00AB67CF">
              <w:rPr>
                <w:rFonts w:ascii="CMR10" w:hAnsi="CMR10" w:cs="CMR10"/>
                <w:sz w:val="20"/>
                <w:szCs w:val="20"/>
                <w:lang w:val="nb-NO"/>
              </w:rPr>
              <w:t>Internet</w:t>
            </w:r>
            <w:proofErr w:type="spellEnd"/>
            <w:r w:rsidRPr="00AB67CF">
              <w:rPr>
                <w:rFonts w:ascii="CMR10" w:hAnsi="CMR10" w:cs="CMR10"/>
                <w:sz w:val="20"/>
                <w:szCs w:val="20"/>
                <w:lang w:val="nb-NO"/>
              </w:rPr>
              <w:t xml:space="preserve"> </w:t>
            </w:r>
            <w:proofErr w:type="spellStart"/>
            <w:r w:rsidRPr="00AB67CF">
              <w:rPr>
                <w:rFonts w:ascii="CMR10" w:hAnsi="CMR10" w:cs="CMR10"/>
                <w:sz w:val="20"/>
                <w:szCs w:val="20"/>
                <w:lang w:val="nb-NO"/>
              </w:rPr>
              <w:t>of</w:t>
            </w:r>
            <w:proofErr w:type="spellEnd"/>
            <w:r w:rsidRPr="00AB67CF">
              <w:rPr>
                <w:rFonts w:ascii="CMR10" w:hAnsi="CMR10" w:cs="CMR10"/>
                <w:sz w:val="20"/>
                <w:szCs w:val="20"/>
                <w:lang w:val="nb-NO"/>
              </w:rPr>
              <w:t xml:space="preserve"> Things.</w:t>
            </w:r>
          </w:p>
        </w:tc>
      </w:tr>
      <w:tr w:rsidR="00AB67CF" w:rsidRPr="00AB67CF" w14:paraId="27A9DCF7" w14:textId="77777777" w:rsidTr="00AB67CF">
        <w:tc>
          <w:tcPr>
            <w:tcW w:w="9016" w:type="dxa"/>
          </w:tcPr>
          <w:p w14:paraId="2C5DDB11"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IP </w:t>
            </w:r>
            <w:r w:rsidRPr="00AB67CF">
              <w:rPr>
                <w:rFonts w:ascii="CMBX10" w:hAnsi="CMBX10" w:cs="CMBX10"/>
                <w:sz w:val="20"/>
                <w:szCs w:val="20"/>
              </w:rPr>
              <w:tab/>
            </w:r>
            <w:r w:rsidRPr="00AB67CF">
              <w:rPr>
                <w:rFonts w:ascii="CMR10" w:hAnsi="CMR10" w:cs="CMR10"/>
                <w:sz w:val="20"/>
                <w:szCs w:val="20"/>
              </w:rPr>
              <w:t>Internet Protocol.</w:t>
            </w:r>
          </w:p>
        </w:tc>
      </w:tr>
      <w:tr w:rsidR="00AB67CF" w:rsidRPr="00AB67CF" w14:paraId="0FDB1A1D" w14:textId="77777777" w:rsidTr="00AB67CF">
        <w:tc>
          <w:tcPr>
            <w:tcW w:w="9016" w:type="dxa"/>
          </w:tcPr>
          <w:p w14:paraId="3A8EB5A4"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ISM</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 xml:space="preserve">Industrial, </w:t>
            </w:r>
            <w:proofErr w:type="spellStart"/>
            <w:r w:rsidRPr="00AB67CF">
              <w:rPr>
                <w:rFonts w:ascii="CMR10" w:hAnsi="CMR10" w:cs="CMR10"/>
                <w:sz w:val="20"/>
                <w:szCs w:val="20"/>
              </w:rPr>
              <w:t>Scienti_c</w:t>
            </w:r>
            <w:proofErr w:type="spellEnd"/>
            <w:r w:rsidRPr="00AB67CF">
              <w:rPr>
                <w:rFonts w:ascii="CMR10" w:hAnsi="CMR10" w:cs="CMR10"/>
                <w:sz w:val="20"/>
                <w:szCs w:val="20"/>
              </w:rPr>
              <w:t>, Medical.</w:t>
            </w:r>
          </w:p>
        </w:tc>
      </w:tr>
      <w:tr w:rsidR="00AB67CF" w:rsidRPr="00AB67CF" w14:paraId="167BE585" w14:textId="77777777" w:rsidTr="00AB67CF">
        <w:tc>
          <w:tcPr>
            <w:tcW w:w="9016" w:type="dxa"/>
          </w:tcPr>
          <w:p w14:paraId="63859397"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ITU</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International Telecommunication Union.</w:t>
            </w:r>
          </w:p>
        </w:tc>
      </w:tr>
      <w:tr w:rsidR="00AB67CF" w:rsidRPr="00AB67CF" w14:paraId="488E440E" w14:textId="77777777" w:rsidTr="00AB67CF">
        <w:tc>
          <w:tcPr>
            <w:tcW w:w="9016" w:type="dxa"/>
          </w:tcPr>
          <w:p w14:paraId="2A20D4BE"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JSON </w:t>
            </w:r>
            <w:r w:rsidRPr="00AB67CF">
              <w:rPr>
                <w:rFonts w:ascii="CMBX10" w:hAnsi="CMBX10" w:cs="CMBX10"/>
                <w:sz w:val="20"/>
                <w:szCs w:val="20"/>
              </w:rPr>
              <w:tab/>
            </w:r>
            <w:r w:rsidRPr="00AB67CF">
              <w:rPr>
                <w:rFonts w:ascii="CMR10" w:hAnsi="CMR10" w:cs="CMR10"/>
                <w:sz w:val="20"/>
                <w:szCs w:val="20"/>
              </w:rPr>
              <w:t>JavaScript Object Notation.</w:t>
            </w:r>
          </w:p>
        </w:tc>
      </w:tr>
      <w:tr w:rsidR="00AB67CF" w:rsidRPr="00AB67CF" w14:paraId="649116D6" w14:textId="77777777" w:rsidTr="00AB67CF">
        <w:tc>
          <w:tcPr>
            <w:tcW w:w="9016" w:type="dxa"/>
          </w:tcPr>
          <w:p w14:paraId="14D5AE6C"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LCD </w:t>
            </w:r>
            <w:r w:rsidRPr="00AB67CF">
              <w:rPr>
                <w:rFonts w:ascii="CMBX10" w:hAnsi="CMBX10" w:cs="CMBX10"/>
                <w:sz w:val="20"/>
                <w:szCs w:val="20"/>
              </w:rPr>
              <w:tab/>
            </w:r>
            <w:r w:rsidRPr="00AB67CF">
              <w:rPr>
                <w:rFonts w:ascii="CMR10" w:hAnsi="CMR10" w:cs="CMR10"/>
                <w:sz w:val="20"/>
                <w:szCs w:val="20"/>
              </w:rPr>
              <w:t>Liquid crystal display.</w:t>
            </w:r>
          </w:p>
        </w:tc>
      </w:tr>
      <w:tr w:rsidR="00AB67CF" w:rsidRPr="00AB67CF" w14:paraId="23E8FA82" w14:textId="77777777" w:rsidTr="00AB67CF">
        <w:tc>
          <w:tcPr>
            <w:tcW w:w="9016" w:type="dxa"/>
          </w:tcPr>
          <w:p w14:paraId="2D25F306"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LED </w:t>
            </w:r>
            <w:r w:rsidRPr="00AB67CF">
              <w:rPr>
                <w:rFonts w:ascii="CMBX10" w:hAnsi="CMBX10" w:cs="CMBX10"/>
                <w:sz w:val="20"/>
                <w:szCs w:val="20"/>
              </w:rPr>
              <w:tab/>
            </w:r>
            <w:r w:rsidRPr="00AB67CF">
              <w:rPr>
                <w:rFonts w:ascii="CMR10" w:hAnsi="CMR10" w:cs="CMR10"/>
                <w:sz w:val="20"/>
                <w:szCs w:val="20"/>
              </w:rPr>
              <w:t>Light Emitting Diode.</w:t>
            </w:r>
          </w:p>
        </w:tc>
      </w:tr>
      <w:tr w:rsidR="00AB67CF" w:rsidRPr="00AB67CF" w14:paraId="77C5AD0E" w14:textId="77777777" w:rsidTr="00AB67CF">
        <w:tc>
          <w:tcPr>
            <w:tcW w:w="9016" w:type="dxa"/>
          </w:tcPr>
          <w:p w14:paraId="3BDF1216" w14:textId="77777777" w:rsidR="00AB67CF" w:rsidRPr="00AB67CF" w:rsidRDefault="00AB67CF" w:rsidP="006909CB">
            <w:pPr>
              <w:autoSpaceDE w:val="0"/>
              <w:autoSpaceDN w:val="0"/>
              <w:adjustRightInd w:val="0"/>
              <w:rPr>
                <w:rFonts w:ascii="CMR10" w:hAnsi="CMR10" w:cs="CMR10"/>
                <w:sz w:val="20"/>
                <w:szCs w:val="20"/>
                <w:lang w:val="fr-FR"/>
              </w:rPr>
            </w:pPr>
            <w:r w:rsidRPr="00AB67CF">
              <w:rPr>
                <w:rFonts w:ascii="CMBX10" w:hAnsi="CMBX10" w:cs="CMBX10"/>
                <w:b/>
                <w:bCs/>
                <w:sz w:val="20"/>
                <w:szCs w:val="20"/>
                <w:lang w:val="fr-FR"/>
              </w:rPr>
              <w:t>LLC</w:t>
            </w:r>
            <w:r w:rsidRPr="00AB67CF">
              <w:rPr>
                <w:rFonts w:ascii="CMBX10" w:hAnsi="CMBX10" w:cs="CMBX10"/>
                <w:sz w:val="20"/>
                <w:szCs w:val="20"/>
                <w:lang w:val="fr-FR"/>
              </w:rPr>
              <w:t xml:space="preserve"> </w:t>
            </w:r>
            <w:r w:rsidRPr="00AB67CF">
              <w:rPr>
                <w:rFonts w:ascii="CMBX10" w:hAnsi="CMBX10" w:cs="CMBX10"/>
                <w:sz w:val="20"/>
                <w:szCs w:val="20"/>
                <w:lang w:val="fr-FR"/>
              </w:rPr>
              <w:tab/>
            </w:r>
            <w:r w:rsidRPr="00AB67CF">
              <w:rPr>
                <w:rFonts w:ascii="CMR10" w:hAnsi="CMR10" w:cs="CMR10"/>
                <w:sz w:val="20"/>
                <w:szCs w:val="20"/>
                <w:lang w:val="fr-FR"/>
              </w:rPr>
              <w:t xml:space="preserve">Logic </w:t>
            </w:r>
            <w:proofErr w:type="spellStart"/>
            <w:r w:rsidRPr="00AB67CF">
              <w:rPr>
                <w:rFonts w:ascii="CMR10" w:hAnsi="CMR10" w:cs="CMR10"/>
                <w:sz w:val="20"/>
                <w:szCs w:val="20"/>
                <w:lang w:val="fr-FR"/>
              </w:rPr>
              <w:t>level</w:t>
            </w:r>
            <w:proofErr w:type="spellEnd"/>
            <w:r w:rsidRPr="00AB67CF">
              <w:rPr>
                <w:rFonts w:ascii="CMR10" w:hAnsi="CMR10" w:cs="CMR10"/>
                <w:sz w:val="20"/>
                <w:szCs w:val="20"/>
                <w:lang w:val="fr-FR"/>
              </w:rPr>
              <w:t xml:space="preserve"> </w:t>
            </w:r>
            <w:proofErr w:type="spellStart"/>
            <w:r w:rsidRPr="00AB67CF">
              <w:rPr>
                <w:rFonts w:ascii="CMR10" w:hAnsi="CMR10" w:cs="CMR10"/>
                <w:sz w:val="20"/>
                <w:szCs w:val="20"/>
                <w:lang w:val="fr-FR"/>
              </w:rPr>
              <w:t>converter</w:t>
            </w:r>
            <w:proofErr w:type="spellEnd"/>
            <w:r w:rsidRPr="00AB67CF">
              <w:rPr>
                <w:rFonts w:ascii="CMR10" w:hAnsi="CMR10" w:cs="CMR10"/>
                <w:sz w:val="20"/>
                <w:szCs w:val="20"/>
                <w:lang w:val="fr-FR"/>
              </w:rPr>
              <w:t>.</w:t>
            </w:r>
          </w:p>
        </w:tc>
      </w:tr>
      <w:tr w:rsidR="00AB67CF" w:rsidRPr="00AB67CF" w14:paraId="3B998E3C" w14:textId="77777777" w:rsidTr="00AB67CF">
        <w:tc>
          <w:tcPr>
            <w:tcW w:w="9016" w:type="dxa"/>
          </w:tcPr>
          <w:p w14:paraId="758CF4D5" w14:textId="77777777" w:rsidR="00AB67CF" w:rsidRPr="00AB67CF" w:rsidRDefault="00AB67CF" w:rsidP="006909CB">
            <w:pPr>
              <w:autoSpaceDE w:val="0"/>
              <w:autoSpaceDN w:val="0"/>
              <w:adjustRightInd w:val="0"/>
              <w:rPr>
                <w:rFonts w:ascii="CMR10" w:hAnsi="CMR10" w:cs="CMR10"/>
                <w:sz w:val="20"/>
                <w:szCs w:val="20"/>
                <w:lang w:val="fr-FR"/>
              </w:rPr>
            </w:pPr>
            <w:r w:rsidRPr="00AB67CF">
              <w:rPr>
                <w:rFonts w:ascii="CMBX10" w:hAnsi="CMBX10" w:cs="CMBX10"/>
                <w:b/>
                <w:bCs/>
                <w:sz w:val="20"/>
                <w:szCs w:val="20"/>
                <w:lang w:val="fr-FR"/>
              </w:rPr>
              <w:t xml:space="preserve">LoRa </w:t>
            </w:r>
            <w:r w:rsidRPr="00AB67CF">
              <w:rPr>
                <w:rFonts w:ascii="CMBX10" w:hAnsi="CMBX10" w:cs="CMBX10"/>
                <w:sz w:val="20"/>
                <w:szCs w:val="20"/>
                <w:lang w:val="fr-FR"/>
              </w:rPr>
              <w:tab/>
            </w:r>
            <w:r w:rsidRPr="00AB67CF">
              <w:rPr>
                <w:rFonts w:ascii="CMR10" w:hAnsi="CMR10" w:cs="CMR10"/>
                <w:sz w:val="20"/>
                <w:szCs w:val="20"/>
                <w:lang w:val="fr-FR"/>
              </w:rPr>
              <w:t>Modulation technique.</w:t>
            </w:r>
          </w:p>
        </w:tc>
      </w:tr>
      <w:tr w:rsidR="00AB67CF" w:rsidRPr="00AB67CF" w14:paraId="48A1B7B3" w14:textId="77777777" w:rsidTr="00AB67CF">
        <w:tc>
          <w:tcPr>
            <w:tcW w:w="9016" w:type="dxa"/>
          </w:tcPr>
          <w:p w14:paraId="0CF25B35" w14:textId="77777777" w:rsidR="00AB67CF" w:rsidRPr="00AB67CF" w:rsidRDefault="00AB67CF" w:rsidP="006909CB">
            <w:pPr>
              <w:autoSpaceDE w:val="0"/>
              <w:autoSpaceDN w:val="0"/>
              <w:adjustRightInd w:val="0"/>
              <w:rPr>
                <w:rFonts w:ascii="CMR10" w:hAnsi="CMR10" w:cs="CMR10"/>
                <w:sz w:val="20"/>
                <w:szCs w:val="20"/>
              </w:rPr>
            </w:pPr>
            <w:proofErr w:type="spellStart"/>
            <w:r w:rsidRPr="00AB67CF">
              <w:rPr>
                <w:rFonts w:ascii="CMBX10" w:hAnsi="CMBX10" w:cs="CMBX10"/>
                <w:b/>
                <w:bCs/>
                <w:sz w:val="20"/>
                <w:szCs w:val="20"/>
              </w:rPr>
              <w:t>LoRaWAN</w:t>
            </w:r>
            <w:proofErr w:type="spellEnd"/>
            <w:r w:rsidRPr="00AB67CF">
              <w:rPr>
                <w:rFonts w:ascii="CMBX10" w:hAnsi="CMBX10" w:cs="CMBX10"/>
                <w:sz w:val="20"/>
                <w:szCs w:val="20"/>
              </w:rPr>
              <w:t xml:space="preserve"> </w:t>
            </w:r>
            <w:r w:rsidRPr="00AB67CF">
              <w:rPr>
                <w:rFonts w:ascii="CMR10" w:hAnsi="CMR10" w:cs="CMR10"/>
                <w:sz w:val="20"/>
                <w:szCs w:val="20"/>
              </w:rPr>
              <w:t>LPWAN Standard using LoRa modulation.</w:t>
            </w:r>
          </w:p>
        </w:tc>
      </w:tr>
      <w:tr w:rsidR="00AB67CF" w:rsidRPr="00AB67CF" w14:paraId="5294A5E7" w14:textId="77777777" w:rsidTr="00AB67CF">
        <w:tc>
          <w:tcPr>
            <w:tcW w:w="9016" w:type="dxa"/>
          </w:tcPr>
          <w:p w14:paraId="7F1137BF"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LPSAN </w:t>
            </w:r>
            <w:r w:rsidRPr="00AB67CF">
              <w:rPr>
                <w:rFonts w:ascii="CMBX10" w:hAnsi="CMBX10" w:cs="CMBX10"/>
                <w:sz w:val="20"/>
                <w:szCs w:val="20"/>
              </w:rPr>
              <w:tab/>
            </w:r>
            <w:r w:rsidRPr="00AB67CF">
              <w:rPr>
                <w:rFonts w:ascii="CMR10" w:hAnsi="CMR10" w:cs="CMR10"/>
                <w:sz w:val="20"/>
                <w:szCs w:val="20"/>
              </w:rPr>
              <w:t>Low Power Short Area Network.</w:t>
            </w:r>
          </w:p>
        </w:tc>
      </w:tr>
      <w:tr w:rsidR="00AB67CF" w:rsidRPr="00AB67CF" w14:paraId="37DA9DAA" w14:textId="77777777" w:rsidTr="00AB67CF">
        <w:tc>
          <w:tcPr>
            <w:tcW w:w="9016" w:type="dxa"/>
          </w:tcPr>
          <w:p w14:paraId="2BAD7127"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LPWAN</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Low Power Wide Area Network.</w:t>
            </w:r>
          </w:p>
        </w:tc>
      </w:tr>
      <w:tr w:rsidR="00AB67CF" w:rsidRPr="00AB67CF" w14:paraId="0BB0EE1A" w14:textId="77777777" w:rsidTr="00AB67CF">
        <w:tc>
          <w:tcPr>
            <w:tcW w:w="9016" w:type="dxa"/>
          </w:tcPr>
          <w:p w14:paraId="58DF5AF2"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LTE </w:t>
            </w:r>
            <w:r w:rsidRPr="00AB67CF">
              <w:rPr>
                <w:rFonts w:ascii="CMBX10" w:hAnsi="CMBX10" w:cs="CMBX10"/>
                <w:sz w:val="20"/>
                <w:szCs w:val="20"/>
              </w:rPr>
              <w:tab/>
            </w:r>
            <w:r w:rsidRPr="00AB67CF">
              <w:rPr>
                <w:rFonts w:ascii="CMR10" w:hAnsi="CMR10" w:cs="CMR10"/>
                <w:sz w:val="20"/>
                <w:szCs w:val="20"/>
              </w:rPr>
              <w:t>Long Term Evolution.</w:t>
            </w:r>
          </w:p>
        </w:tc>
      </w:tr>
      <w:tr w:rsidR="00AB67CF" w:rsidRPr="00AB67CF" w14:paraId="486DAE21" w14:textId="77777777" w:rsidTr="00AB67CF">
        <w:tc>
          <w:tcPr>
            <w:tcW w:w="9016" w:type="dxa"/>
          </w:tcPr>
          <w:p w14:paraId="1DAB1C69"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LTE-M</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Long Term Evolution Machine Type Communication.</w:t>
            </w:r>
          </w:p>
        </w:tc>
      </w:tr>
      <w:tr w:rsidR="00AB67CF" w:rsidRPr="00AB67CF" w14:paraId="3C594AB5" w14:textId="77777777" w:rsidTr="00AB67CF">
        <w:tc>
          <w:tcPr>
            <w:tcW w:w="9016" w:type="dxa"/>
          </w:tcPr>
          <w:p w14:paraId="32BDF47E"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MAC </w:t>
            </w:r>
            <w:r w:rsidRPr="00AB67CF">
              <w:rPr>
                <w:rFonts w:ascii="CMBX10" w:hAnsi="CMBX10" w:cs="CMBX10"/>
                <w:sz w:val="20"/>
                <w:szCs w:val="20"/>
              </w:rPr>
              <w:tab/>
            </w:r>
            <w:r w:rsidRPr="00AB67CF">
              <w:rPr>
                <w:rFonts w:ascii="CMR10" w:hAnsi="CMR10" w:cs="CMR10"/>
                <w:sz w:val="20"/>
                <w:szCs w:val="20"/>
              </w:rPr>
              <w:t>Medium Access Control.</w:t>
            </w:r>
          </w:p>
        </w:tc>
      </w:tr>
      <w:tr w:rsidR="00AB67CF" w:rsidRPr="00AB67CF" w14:paraId="6BFD20A5" w14:textId="77777777" w:rsidTr="00AB67CF">
        <w:tc>
          <w:tcPr>
            <w:tcW w:w="9016" w:type="dxa"/>
          </w:tcPr>
          <w:p w14:paraId="4893DFCA"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MCU</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Microcontroller unit.</w:t>
            </w:r>
          </w:p>
        </w:tc>
      </w:tr>
      <w:tr w:rsidR="00AB67CF" w:rsidRPr="00AB67CF" w14:paraId="1B98D100" w14:textId="77777777" w:rsidTr="00AB67CF">
        <w:tc>
          <w:tcPr>
            <w:tcW w:w="9016" w:type="dxa"/>
          </w:tcPr>
          <w:p w14:paraId="68DA5918"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MIC </w:t>
            </w:r>
            <w:r w:rsidRPr="00AB67CF">
              <w:rPr>
                <w:rFonts w:ascii="CMBX10" w:hAnsi="CMBX10" w:cs="CMBX10"/>
                <w:sz w:val="20"/>
                <w:szCs w:val="20"/>
              </w:rPr>
              <w:tab/>
            </w:r>
            <w:r w:rsidRPr="00AB67CF">
              <w:rPr>
                <w:rFonts w:ascii="CMR10" w:hAnsi="CMR10" w:cs="CMR10"/>
                <w:sz w:val="20"/>
                <w:szCs w:val="20"/>
              </w:rPr>
              <w:t>Message Integrity Check.</w:t>
            </w:r>
          </w:p>
        </w:tc>
      </w:tr>
      <w:tr w:rsidR="00AB67CF" w:rsidRPr="00AB67CF" w14:paraId="4176ED60" w14:textId="77777777" w:rsidTr="00AB67CF">
        <w:tc>
          <w:tcPr>
            <w:tcW w:w="9016" w:type="dxa"/>
          </w:tcPr>
          <w:p w14:paraId="5096BA53"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MQTT </w:t>
            </w:r>
            <w:r w:rsidRPr="00AB67CF">
              <w:rPr>
                <w:rFonts w:ascii="CMBX10" w:hAnsi="CMBX10" w:cs="CMBX10"/>
                <w:sz w:val="20"/>
                <w:szCs w:val="20"/>
              </w:rPr>
              <w:tab/>
            </w:r>
            <w:r w:rsidRPr="00AB67CF">
              <w:rPr>
                <w:rFonts w:ascii="CMR10" w:hAnsi="CMR10" w:cs="CMR10"/>
                <w:sz w:val="20"/>
                <w:szCs w:val="20"/>
              </w:rPr>
              <w:t>Message Queuing Telemetry Transport.</w:t>
            </w:r>
          </w:p>
        </w:tc>
      </w:tr>
      <w:bookmarkEnd w:id="0"/>
      <w:tr w:rsidR="00AB67CF" w:rsidRPr="00AB67CF" w14:paraId="04E3C3F1" w14:textId="77777777" w:rsidTr="00AB67CF">
        <w:tc>
          <w:tcPr>
            <w:tcW w:w="9016" w:type="dxa"/>
          </w:tcPr>
          <w:p w14:paraId="0A7D52F2"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NB-IoT</w:t>
            </w:r>
            <w:r w:rsidRPr="00AB67CF">
              <w:rPr>
                <w:rFonts w:ascii="CMBX10" w:hAnsi="CMBX10" w:cs="CMBX10"/>
                <w:sz w:val="20"/>
                <w:szCs w:val="20"/>
              </w:rPr>
              <w:tab/>
            </w:r>
            <w:r w:rsidRPr="00AB67CF">
              <w:rPr>
                <w:rFonts w:ascii="CMR10" w:hAnsi="CMR10" w:cs="CMR10"/>
                <w:sz w:val="20"/>
                <w:szCs w:val="20"/>
              </w:rPr>
              <w:t>Narrowband Internet of Things.</w:t>
            </w:r>
          </w:p>
        </w:tc>
      </w:tr>
      <w:tr w:rsidR="00AB67CF" w:rsidRPr="00AB67CF" w14:paraId="356448AC" w14:textId="77777777" w:rsidTr="00AB67CF">
        <w:tc>
          <w:tcPr>
            <w:tcW w:w="9016" w:type="dxa"/>
          </w:tcPr>
          <w:p w14:paraId="30E0A69B"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OLED</w:t>
            </w:r>
            <w:r w:rsidRPr="00AB67CF">
              <w:rPr>
                <w:rFonts w:ascii="CMBX10" w:hAnsi="CMBX10" w:cs="CMBX10"/>
                <w:sz w:val="20"/>
                <w:szCs w:val="20"/>
              </w:rPr>
              <w:tab/>
            </w:r>
            <w:r w:rsidRPr="00AB67CF">
              <w:rPr>
                <w:rFonts w:ascii="CMR10" w:hAnsi="CMR10" w:cs="CMR10"/>
                <w:sz w:val="20"/>
                <w:szCs w:val="20"/>
              </w:rPr>
              <w:t>Organic Light Emitting Diode.</w:t>
            </w:r>
          </w:p>
        </w:tc>
      </w:tr>
      <w:tr w:rsidR="00AB67CF" w:rsidRPr="00AB67CF" w14:paraId="60F107E2" w14:textId="77777777" w:rsidTr="00AB67CF">
        <w:tc>
          <w:tcPr>
            <w:tcW w:w="9016" w:type="dxa"/>
          </w:tcPr>
          <w:p w14:paraId="6344C972"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lastRenderedPageBreak/>
              <w:t xml:space="preserve">OPC </w:t>
            </w:r>
            <w:r w:rsidRPr="00AB67CF">
              <w:rPr>
                <w:rFonts w:ascii="CMBX10" w:hAnsi="CMBX10" w:cs="CMBX10"/>
                <w:sz w:val="20"/>
                <w:szCs w:val="20"/>
              </w:rPr>
              <w:tab/>
            </w:r>
            <w:r w:rsidRPr="00AB67CF">
              <w:rPr>
                <w:rFonts w:ascii="CMR10" w:hAnsi="CMR10" w:cs="CMR10"/>
                <w:sz w:val="20"/>
                <w:szCs w:val="20"/>
              </w:rPr>
              <w:t>Open Protocols Coding.</w:t>
            </w:r>
          </w:p>
        </w:tc>
      </w:tr>
      <w:tr w:rsidR="00AB67CF" w:rsidRPr="00AB67CF" w14:paraId="34E7B044" w14:textId="77777777" w:rsidTr="00AB67CF">
        <w:tc>
          <w:tcPr>
            <w:tcW w:w="9016" w:type="dxa"/>
          </w:tcPr>
          <w:p w14:paraId="19C85168"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PCB </w:t>
            </w:r>
            <w:r w:rsidRPr="00AB67CF">
              <w:rPr>
                <w:rFonts w:ascii="CMBX10" w:hAnsi="CMBX10" w:cs="CMBX10"/>
                <w:sz w:val="20"/>
                <w:szCs w:val="20"/>
              </w:rPr>
              <w:tab/>
            </w:r>
            <w:r w:rsidRPr="00AB67CF">
              <w:rPr>
                <w:rFonts w:ascii="CMR10" w:hAnsi="CMR10" w:cs="CMR10"/>
                <w:sz w:val="20"/>
                <w:szCs w:val="20"/>
              </w:rPr>
              <w:t>Printed Circuit Board.</w:t>
            </w:r>
          </w:p>
        </w:tc>
      </w:tr>
      <w:tr w:rsidR="00AB67CF" w:rsidRPr="00AB67CF" w14:paraId="408E4971" w14:textId="77777777" w:rsidTr="00AB67CF">
        <w:tc>
          <w:tcPr>
            <w:tcW w:w="9016" w:type="dxa"/>
          </w:tcPr>
          <w:p w14:paraId="3761DDFF"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PPM </w:t>
            </w:r>
            <w:r w:rsidRPr="00AB67CF">
              <w:rPr>
                <w:rFonts w:ascii="CMBX10" w:hAnsi="CMBX10" w:cs="CMBX10"/>
                <w:sz w:val="20"/>
                <w:szCs w:val="20"/>
              </w:rPr>
              <w:tab/>
            </w:r>
            <w:r w:rsidRPr="00AB67CF">
              <w:rPr>
                <w:rFonts w:ascii="CMR10" w:hAnsi="CMR10" w:cs="CMR10"/>
                <w:sz w:val="20"/>
                <w:szCs w:val="20"/>
              </w:rPr>
              <w:t>Pulse Per Minute.</w:t>
            </w:r>
          </w:p>
        </w:tc>
      </w:tr>
      <w:tr w:rsidR="00AB67CF" w:rsidRPr="00AB67CF" w14:paraId="12D15B10" w14:textId="77777777" w:rsidTr="00AB67CF">
        <w:tc>
          <w:tcPr>
            <w:tcW w:w="9016" w:type="dxa"/>
          </w:tcPr>
          <w:p w14:paraId="2DA44AAB"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PPS </w:t>
            </w:r>
            <w:r w:rsidRPr="00AB67CF">
              <w:rPr>
                <w:rFonts w:ascii="CMBX10" w:hAnsi="CMBX10" w:cs="CMBX10"/>
                <w:sz w:val="20"/>
                <w:szCs w:val="20"/>
              </w:rPr>
              <w:tab/>
            </w:r>
            <w:r w:rsidRPr="00AB67CF">
              <w:rPr>
                <w:rFonts w:ascii="CMR10" w:hAnsi="CMR10" w:cs="CMR10"/>
                <w:sz w:val="20"/>
                <w:szCs w:val="20"/>
              </w:rPr>
              <w:t xml:space="preserve">Pulse </w:t>
            </w:r>
            <w:proofErr w:type="spellStart"/>
            <w:r w:rsidRPr="00AB67CF">
              <w:rPr>
                <w:rFonts w:ascii="CMR10" w:hAnsi="CMR10" w:cs="CMR10"/>
                <w:sz w:val="20"/>
                <w:szCs w:val="20"/>
              </w:rPr>
              <w:t>PerSecond</w:t>
            </w:r>
            <w:proofErr w:type="spellEnd"/>
            <w:r w:rsidRPr="00AB67CF">
              <w:rPr>
                <w:rFonts w:ascii="CMR10" w:hAnsi="CMR10" w:cs="CMR10"/>
                <w:sz w:val="20"/>
                <w:szCs w:val="20"/>
              </w:rPr>
              <w:t>.</w:t>
            </w:r>
          </w:p>
        </w:tc>
      </w:tr>
      <w:tr w:rsidR="00AB67CF" w:rsidRPr="00AB67CF" w14:paraId="6C576855" w14:textId="77777777" w:rsidTr="00AB67CF">
        <w:tc>
          <w:tcPr>
            <w:tcW w:w="9016" w:type="dxa"/>
          </w:tcPr>
          <w:p w14:paraId="049F3F98"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PSM</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Power Saving Mode.</w:t>
            </w:r>
          </w:p>
        </w:tc>
      </w:tr>
      <w:tr w:rsidR="00AB67CF" w:rsidRPr="00AB67CF" w14:paraId="7376441A" w14:textId="77777777" w:rsidTr="00AB67CF">
        <w:tc>
          <w:tcPr>
            <w:tcW w:w="9016" w:type="dxa"/>
          </w:tcPr>
          <w:p w14:paraId="704A74F8"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QoS </w:t>
            </w:r>
            <w:r w:rsidRPr="00AB67CF">
              <w:rPr>
                <w:rFonts w:ascii="CMBX10" w:hAnsi="CMBX10" w:cs="CMBX10"/>
                <w:sz w:val="20"/>
                <w:szCs w:val="20"/>
              </w:rPr>
              <w:tab/>
            </w:r>
            <w:r w:rsidRPr="00AB67CF">
              <w:rPr>
                <w:rFonts w:ascii="CMR10" w:hAnsi="CMR10" w:cs="CMR10"/>
                <w:sz w:val="20"/>
                <w:szCs w:val="20"/>
              </w:rPr>
              <w:t>Quality of Service.</w:t>
            </w:r>
          </w:p>
        </w:tc>
      </w:tr>
      <w:tr w:rsidR="00AB67CF" w:rsidRPr="00AB67CF" w14:paraId="26D4C15D" w14:textId="77777777" w:rsidTr="00AB67CF">
        <w:tc>
          <w:tcPr>
            <w:tcW w:w="9016" w:type="dxa"/>
          </w:tcPr>
          <w:p w14:paraId="1B1F9CF2"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RAM </w:t>
            </w:r>
            <w:r w:rsidRPr="00AB67CF">
              <w:rPr>
                <w:rFonts w:ascii="CMBX10" w:hAnsi="CMBX10" w:cs="CMBX10"/>
                <w:sz w:val="20"/>
                <w:szCs w:val="20"/>
              </w:rPr>
              <w:tab/>
            </w:r>
            <w:r w:rsidRPr="00AB67CF">
              <w:rPr>
                <w:rFonts w:ascii="CMR10" w:hAnsi="CMR10" w:cs="CMR10"/>
                <w:sz w:val="20"/>
                <w:szCs w:val="20"/>
              </w:rPr>
              <w:t>Random Access Memory.</w:t>
            </w:r>
          </w:p>
        </w:tc>
      </w:tr>
      <w:tr w:rsidR="00AB67CF" w:rsidRPr="00AB67CF" w14:paraId="790B1EA7" w14:textId="77777777" w:rsidTr="00AB67CF">
        <w:tc>
          <w:tcPr>
            <w:tcW w:w="9016" w:type="dxa"/>
          </w:tcPr>
          <w:p w14:paraId="4B0AD145"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RF </w:t>
            </w:r>
            <w:r w:rsidRPr="00AB67CF">
              <w:rPr>
                <w:rFonts w:ascii="CMBX10" w:hAnsi="CMBX10" w:cs="CMBX10"/>
                <w:sz w:val="20"/>
                <w:szCs w:val="20"/>
              </w:rPr>
              <w:tab/>
            </w:r>
            <w:r w:rsidRPr="00AB67CF">
              <w:rPr>
                <w:rFonts w:ascii="CMR10" w:hAnsi="CMR10" w:cs="CMR10"/>
                <w:sz w:val="20"/>
                <w:szCs w:val="20"/>
              </w:rPr>
              <w:t>Radio Frequency.</w:t>
            </w:r>
          </w:p>
        </w:tc>
      </w:tr>
      <w:tr w:rsidR="00AB67CF" w:rsidRPr="00AB67CF" w14:paraId="3B7B72F0" w14:textId="77777777" w:rsidTr="00AB67CF">
        <w:tc>
          <w:tcPr>
            <w:tcW w:w="9016" w:type="dxa"/>
          </w:tcPr>
          <w:p w14:paraId="3AA3DDA9"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RTC </w:t>
            </w:r>
            <w:r w:rsidRPr="00AB67CF">
              <w:rPr>
                <w:rFonts w:ascii="CMBX10" w:hAnsi="CMBX10" w:cs="CMBX10"/>
                <w:sz w:val="20"/>
                <w:szCs w:val="20"/>
              </w:rPr>
              <w:tab/>
            </w:r>
            <w:r w:rsidRPr="00AB67CF">
              <w:rPr>
                <w:rFonts w:ascii="CMR10" w:hAnsi="CMR10" w:cs="CMR10"/>
                <w:sz w:val="20"/>
                <w:szCs w:val="20"/>
              </w:rPr>
              <w:t>Real Time Clock.</w:t>
            </w:r>
          </w:p>
        </w:tc>
      </w:tr>
      <w:tr w:rsidR="00AB67CF" w:rsidRPr="00AB67CF" w14:paraId="1EB87ACC" w14:textId="77777777" w:rsidTr="00AB67CF">
        <w:tc>
          <w:tcPr>
            <w:tcW w:w="9016" w:type="dxa"/>
          </w:tcPr>
          <w:p w14:paraId="09F5332A"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RTOS </w:t>
            </w:r>
            <w:r w:rsidRPr="00AB67CF">
              <w:rPr>
                <w:rFonts w:ascii="CMBX10" w:hAnsi="CMBX10" w:cs="CMBX10"/>
                <w:sz w:val="20"/>
                <w:szCs w:val="20"/>
              </w:rPr>
              <w:tab/>
            </w:r>
            <w:r w:rsidRPr="00AB67CF">
              <w:rPr>
                <w:rFonts w:ascii="CMR10" w:hAnsi="CMR10" w:cs="CMR10"/>
                <w:sz w:val="20"/>
                <w:szCs w:val="20"/>
              </w:rPr>
              <w:t>Real-Time Operating System.</w:t>
            </w:r>
          </w:p>
        </w:tc>
      </w:tr>
      <w:tr w:rsidR="00AB67CF" w:rsidRPr="00AB67CF" w14:paraId="3E8CF572" w14:textId="77777777" w:rsidTr="00AB67CF">
        <w:tc>
          <w:tcPr>
            <w:tcW w:w="9016" w:type="dxa"/>
          </w:tcPr>
          <w:p w14:paraId="264BA1DA"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RX </w:t>
            </w:r>
            <w:r w:rsidRPr="00AB67CF">
              <w:rPr>
                <w:rFonts w:ascii="CMBX10" w:hAnsi="CMBX10" w:cs="CMBX10"/>
                <w:b/>
                <w:bCs/>
                <w:sz w:val="20"/>
                <w:szCs w:val="20"/>
              </w:rPr>
              <w:tab/>
            </w:r>
            <w:r w:rsidRPr="00AB67CF">
              <w:rPr>
                <w:rFonts w:ascii="CMR10" w:hAnsi="CMR10" w:cs="CMR10"/>
                <w:sz w:val="20"/>
                <w:szCs w:val="20"/>
              </w:rPr>
              <w:t>Receive.</w:t>
            </w:r>
          </w:p>
        </w:tc>
      </w:tr>
      <w:tr w:rsidR="00AB67CF" w:rsidRPr="00AB67CF" w14:paraId="608D4D4F" w14:textId="77777777" w:rsidTr="00AB67CF">
        <w:tc>
          <w:tcPr>
            <w:tcW w:w="9016" w:type="dxa"/>
          </w:tcPr>
          <w:p w14:paraId="40B0FAAB"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SCM </w:t>
            </w:r>
            <w:r w:rsidRPr="00AB67CF">
              <w:rPr>
                <w:rFonts w:ascii="CMBX10" w:hAnsi="CMBX10" w:cs="CMBX10"/>
                <w:sz w:val="20"/>
                <w:szCs w:val="20"/>
              </w:rPr>
              <w:tab/>
            </w:r>
            <w:r w:rsidRPr="00AB67CF">
              <w:rPr>
                <w:rFonts w:ascii="CMR10" w:hAnsi="CMR10" w:cs="CMR10"/>
                <w:sz w:val="20"/>
                <w:szCs w:val="20"/>
              </w:rPr>
              <w:t>Supply Chain Management.</w:t>
            </w:r>
          </w:p>
        </w:tc>
      </w:tr>
      <w:tr w:rsidR="00AB67CF" w:rsidRPr="00AB67CF" w14:paraId="3157410E" w14:textId="77777777" w:rsidTr="00AB67CF">
        <w:tc>
          <w:tcPr>
            <w:tcW w:w="9016" w:type="dxa"/>
          </w:tcPr>
          <w:p w14:paraId="27DBABB7"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SDK </w:t>
            </w:r>
            <w:r w:rsidRPr="00AB67CF">
              <w:rPr>
                <w:rFonts w:ascii="CMBX10" w:hAnsi="CMBX10" w:cs="CMBX10"/>
                <w:sz w:val="20"/>
                <w:szCs w:val="20"/>
              </w:rPr>
              <w:tab/>
            </w:r>
            <w:r w:rsidRPr="00AB67CF">
              <w:rPr>
                <w:rFonts w:ascii="CMR10" w:hAnsi="CMR10" w:cs="CMR10"/>
                <w:sz w:val="20"/>
                <w:szCs w:val="20"/>
              </w:rPr>
              <w:t>Software Development Kit.</w:t>
            </w:r>
          </w:p>
        </w:tc>
      </w:tr>
      <w:tr w:rsidR="00AB67CF" w:rsidRPr="00AB67CF" w14:paraId="4E4E712D" w14:textId="77777777" w:rsidTr="00AB67CF">
        <w:tc>
          <w:tcPr>
            <w:tcW w:w="9016" w:type="dxa"/>
          </w:tcPr>
          <w:p w14:paraId="7B678B0D" w14:textId="77777777" w:rsidR="00AB67CF" w:rsidRPr="00AB67CF" w:rsidRDefault="00AB67CF" w:rsidP="006909CB">
            <w:pPr>
              <w:rPr>
                <w:rFonts w:ascii="CMR10" w:hAnsi="CMR10" w:cs="CMR10"/>
                <w:sz w:val="20"/>
                <w:szCs w:val="20"/>
              </w:rPr>
            </w:pPr>
            <w:r w:rsidRPr="00AB67CF">
              <w:rPr>
                <w:rFonts w:ascii="CMBX10" w:hAnsi="CMBX10" w:cs="CMBX10"/>
                <w:b/>
                <w:bCs/>
                <w:sz w:val="20"/>
                <w:szCs w:val="20"/>
              </w:rPr>
              <w:t xml:space="preserve">SF </w:t>
            </w:r>
            <w:r w:rsidRPr="00AB67CF">
              <w:rPr>
                <w:rFonts w:ascii="CMBX10" w:hAnsi="CMBX10" w:cs="CMBX10"/>
                <w:b/>
                <w:bCs/>
                <w:sz w:val="20"/>
                <w:szCs w:val="20"/>
              </w:rPr>
              <w:tab/>
            </w:r>
            <w:r w:rsidRPr="00AB67CF">
              <w:rPr>
                <w:rFonts w:ascii="CMR10" w:hAnsi="CMR10" w:cs="CMR10"/>
                <w:sz w:val="20"/>
                <w:szCs w:val="20"/>
              </w:rPr>
              <w:t>Spreading Factor.</w:t>
            </w:r>
          </w:p>
        </w:tc>
      </w:tr>
      <w:tr w:rsidR="00AB67CF" w:rsidRPr="00AB67CF" w14:paraId="0D9DB5EC" w14:textId="77777777" w:rsidTr="00AB67CF">
        <w:tc>
          <w:tcPr>
            <w:tcW w:w="9016" w:type="dxa"/>
          </w:tcPr>
          <w:p w14:paraId="3258A424"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SIM</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Subscriber Identity Module.</w:t>
            </w:r>
          </w:p>
        </w:tc>
      </w:tr>
      <w:tr w:rsidR="00AB67CF" w:rsidRPr="00AB67CF" w14:paraId="4B5992B3" w14:textId="77777777" w:rsidTr="00AB67CF">
        <w:tc>
          <w:tcPr>
            <w:tcW w:w="9016" w:type="dxa"/>
          </w:tcPr>
          <w:p w14:paraId="7658E517" w14:textId="77777777" w:rsidR="00AB67CF" w:rsidRPr="00AB67CF" w:rsidRDefault="00AB67CF" w:rsidP="006909CB">
            <w:pPr>
              <w:autoSpaceDE w:val="0"/>
              <w:autoSpaceDN w:val="0"/>
              <w:adjustRightInd w:val="0"/>
              <w:rPr>
                <w:rFonts w:ascii="CMR10" w:hAnsi="CMR10" w:cs="CMR10"/>
                <w:sz w:val="20"/>
                <w:szCs w:val="20"/>
              </w:rPr>
            </w:pPr>
            <w:proofErr w:type="spellStart"/>
            <w:r w:rsidRPr="00AB67CF">
              <w:rPr>
                <w:rFonts w:ascii="CMBX10" w:hAnsi="CMBX10" w:cs="CMBX10"/>
                <w:b/>
                <w:bCs/>
                <w:sz w:val="20"/>
                <w:szCs w:val="20"/>
              </w:rPr>
              <w:t>SiP</w:t>
            </w:r>
            <w:proofErr w:type="spellEnd"/>
            <w:r w:rsidRPr="00AB67CF">
              <w:rPr>
                <w:rFonts w:ascii="CMBX10" w:hAnsi="CMBX10" w:cs="CMBX10"/>
                <w:b/>
                <w:bCs/>
                <w:sz w:val="20"/>
                <w:szCs w:val="20"/>
              </w:rPr>
              <w:t xml:space="preserve"> </w:t>
            </w:r>
            <w:r w:rsidRPr="00AB67CF">
              <w:rPr>
                <w:rFonts w:ascii="CMBX10" w:hAnsi="CMBX10" w:cs="CMBX10"/>
                <w:b/>
                <w:bCs/>
                <w:sz w:val="20"/>
                <w:szCs w:val="20"/>
              </w:rPr>
              <w:tab/>
            </w:r>
            <w:r w:rsidRPr="00AB67CF">
              <w:rPr>
                <w:rFonts w:ascii="CMR10" w:hAnsi="CMR10" w:cs="CMR10"/>
                <w:sz w:val="20"/>
                <w:szCs w:val="20"/>
              </w:rPr>
              <w:t>System in Package.</w:t>
            </w:r>
          </w:p>
        </w:tc>
      </w:tr>
      <w:tr w:rsidR="00AB67CF" w:rsidRPr="00AB67CF" w14:paraId="13CA397F" w14:textId="77777777" w:rsidTr="00AB67CF">
        <w:tc>
          <w:tcPr>
            <w:tcW w:w="9016" w:type="dxa"/>
          </w:tcPr>
          <w:p w14:paraId="465DB3DF"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SLIM</w:t>
            </w:r>
            <w:r w:rsidRPr="00AB67CF">
              <w:rPr>
                <w:rFonts w:ascii="CMBX10" w:hAnsi="CMBX10" w:cs="CMBX10"/>
                <w:sz w:val="20"/>
                <w:szCs w:val="20"/>
              </w:rPr>
              <w:t xml:space="preserve"> </w:t>
            </w:r>
            <w:r w:rsidRPr="00AB67CF">
              <w:rPr>
                <w:rFonts w:ascii="CMBX10" w:hAnsi="CMBX10" w:cs="CMBX10"/>
                <w:sz w:val="20"/>
                <w:szCs w:val="20"/>
              </w:rPr>
              <w:tab/>
            </w:r>
            <w:proofErr w:type="spellStart"/>
            <w:r w:rsidRPr="00AB67CF">
              <w:rPr>
                <w:rFonts w:ascii="CMR10" w:hAnsi="CMR10" w:cs="CMR10"/>
                <w:sz w:val="20"/>
                <w:szCs w:val="20"/>
              </w:rPr>
              <w:t>Synchronisation</w:t>
            </w:r>
            <w:proofErr w:type="spellEnd"/>
            <w:r w:rsidRPr="00AB67CF">
              <w:rPr>
                <w:rFonts w:ascii="CMR10" w:hAnsi="CMR10" w:cs="CMR10"/>
                <w:sz w:val="20"/>
                <w:szCs w:val="20"/>
              </w:rPr>
              <w:t xml:space="preserve"> and Lora Interface Module.</w:t>
            </w:r>
          </w:p>
        </w:tc>
      </w:tr>
      <w:tr w:rsidR="00AB67CF" w:rsidRPr="00AB67CF" w14:paraId="09ECB5D4" w14:textId="77777777" w:rsidTr="00AB67CF">
        <w:tc>
          <w:tcPr>
            <w:tcW w:w="9016" w:type="dxa"/>
          </w:tcPr>
          <w:p w14:paraId="500C7B8D"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SMD</w:t>
            </w:r>
            <w:r w:rsidRPr="00AB67CF">
              <w:rPr>
                <w:rFonts w:ascii="CMBX10" w:hAnsi="CMBX10" w:cs="CMBX10"/>
                <w:sz w:val="20"/>
                <w:szCs w:val="20"/>
              </w:rPr>
              <w:t xml:space="preserve"> </w:t>
            </w:r>
            <w:r w:rsidRPr="00AB67CF">
              <w:rPr>
                <w:rFonts w:ascii="CMBX10" w:hAnsi="CMBX10" w:cs="CMBX10"/>
                <w:sz w:val="20"/>
                <w:szCs w:val="20"/>
              </w:rPr>
              <w:tab/>
            </w:r>
            <w:r w:rsidRPr="00AB67CF">
              <w:rPr>
                <w:rFonts w:ascii="CMR10" w:hAnsi="CMR10" w:cs="CMR10"/>
                <w:sz w:val="20"/>
                <w:szCs w:val="20"/>
              </w:rPr>
              <w:t>Surface Mounted Device.</w:t>
            </w:r>
          </w:p>
        </w:tc>
      </w:tr>
      <w:tr w:rsidR="00AB67CF" w:rsidRPr="00AB67CF" w14:paraId="2D52D446" w14:textId="77777777" w:rsidTr="00AB67CF">
        <w:tc>
          <w:tcPr>
            <w:tcW w:w="9016" w:type="dxa"/>
          </w:tcPr>
          <w:p w14:paraId="5908452E"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SNR </w:t>
            </w:r>
            <w:r w:rsidRPr="00AB67CF">
              <w:rPr>
                <w:rFonts w:ascii="CMBX10" w:hAnsi="CMBX10" w:cs="CMBX10"/>
                <w:sz w:val="20"/>
                <w:szCs w:val="20"/>
              </w:rPr>
              <w:tab/>
            </w:r>
            <w:r w:rsidRPr="00AB67CF">
              <w:rPr>
                <w:rFonts w:ascii="CMR10" w:hAnsi="CMR10" w:cs="CMR10"/>
                <w:sz w:val="20"/>
                <w:szCs w:val="20"/>
              </w:rPr>
              <w:t>Signal to Noise Ratio.</w:t>
            </w:r>
          </w:p>
        </w:tc>
      </w:tr>
      <w:tr w:rsidR="00AB67CF" w:rsidRPr="00AB67CF" w14:paraId="4D9BAAB1" w14:textId="77777777" w:rsidTr="00AB67CF">
        <w:tc>
          <w:tcPr>
            <w:tcW w:w="9016" w:type="dxa"/>
          </w:tcPr>
          <w:p w14:paraId="5DA63DBF"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SPI </w:t>
            </w:r>
            <w:r w:rsidRPr="00AB67CF">
              <w:rPr>
                <w:rFonts w:ascii="CMBX10" w:hAnsi="CMBX10" w:cs="CMBX10"/>
                <w:sz w:val="20"/>
                <w:szCs w:val="20"/>
              </w:rPr>
              <w:tab/>
            </w:r>
            <w:r w:rsidRPr="00AB67CF">
              <w:rPr>
                <w:rFonts w:ascii="CMR10" w:hAnsi="CMR10" w:cs="CMR10"/>
                <w:sz w:val="20"/>
                <w:szCs w:val="20"/>
              </w:rPr>
              <w:t>Serial Peripheral Interface, serial communication bus.</w:t>
            </w:r>
          </w:p>
        </w:tc>
      </w:tr>
      <w:tr w:rsidR="00AB67CF" w:rsidRPr="00AB67CF" w14:paraId="04267C10" w14:textId="77777777" w:rsidTr="00AB67CF">
        <w:tc>
          <w:tcPr>
            <w:tcW w:w="9016" w:type="dxa"/>
          </w:tcPr>
          <w:p w14:paraId="67F02E20"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SSH </w:t>
            </w:r>
            <w:r w:rsidRPr="00AB67CF">
              <w:rPr>
                <w:rFonts w:ascii="CMBX10" w:hAnsi="CMBX10" w:cs="CMBX10"/>
                <w:sz w:val="20"/>
                <w:szCs w:val="20"/>
              </w:rPr>
              <w:tab/>
            </w:r>
            <w:r w:rsidRPr="00AB67CF">
              <w:rPr>
                <w:rFonts w:ascii="CMR10" w:hAnsi="CMR10" w:cs="CMR10"/>
                <w:sz w:val="20"/>
                <w:szCs w:val="20"/>
              </w:rPr>
              <w:t>Secure Shell.</w:t>
            </w:r>
          </w:p>
        </w:tc>
      </w:tr>
      <w:tr w:rsidR="00AB67CF" w:rsidRPr="00AB67CF" w14:paraId="5BE826BF" w14:textId="77777777" w:rsidTr="00AB67CF">
        <w:tc>
          <w:tcPr>
            <w:tcW w:w="9016" w:type="dxa"/>
          </w:tcPr>
          <w:p w14:paraId="53721DA5"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SSL </w:t>
            </w:r>
            <w:r w:rsidRPr="00AB67CF">
              <w:rPr>
                <w:rFonts w:ascii="CMBX10" w:hAnsi="CMBX10" w:cs="CMBX10"/>
                <w:sz w:val="20"/>
                <w:szCs w:val="20"/>
              </w:rPr>
              <w:tab/>
            </w:r>
            <w:r w:rsidRPr="00AB67CF">
              <w:rPr>
                <w:rFonts w:ascii="CMR10" w:hAnsi="CMR10" w:cs="CMR10"/>
                <w:sz w:val="20"/>
                <w:szCs w:val="20"/>
              </w:rPr>
              <w:t>Secure Sockets layer.</w:t>
            </w:r>
          </w:p>
        </w:tc>
      </w:tr>
      <w:tr w:rsidR="00AB67CF" w:rsidRPr="00AB67CF" w14:paraId="081FD15E" w14:textId="77777777" w:rsidTr="00AB67CF">
        <w:tc>
          <w:tcPr>
            <w:tcW w:w="9016" w:type="dxa"/>
          </w:tcPr>
          <w:p w14:paraId="74234520"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STM </w:t>
            </w:r>
            <w:r w:rsidRPr="00AB67CF">
              <w:rPr>
                <w:rFonts w:ascii="CMBX10" w:hAnsi="CMBX10" w:cs="CMBX10"/>
                <w:sz w:val="20"/>
                <w:szCs w:val="20"/>
              </w:rPr>
              <w:tab/>
            </w:r>
            <w:r w:rsidRPr="00AB67CF">
              <w:rPr>
                <w:rFonts w:ascii="CMR10" w:hAnsi="CMR10" w:cs="CMR10"/>
                <w:sz w:val="20"/>
                <w:szCs w:val="20"/>
              </w:rPr>
              <w:t>State Machine.</w:t>
            </w:r>
          </w:p>
        </w:tc>
      </w:tr>
      <w:tr w:rsidR="00AB67CF" w:rsidRPr="00AB67CF" w14:paraId="3AFDE9CC" w14:textId="77777777" w:rsidTr="00AB67CF">
        <w:tc>
          <w:tcPr>
            <w:tcW w:w="9016" w:type="dxa"/>
          </w:tcPr>
          <w:p w14:paraId="47AFB6A0"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TAU </w:t>
            </w:r>
            <w:r w:rsidRPr="00AB67CF">
              <w:rPr>
                <w:rFonts w:ascii="CMBX10" w:hAnsi="CMBX10" w:cs="CMBX10"/>
                <w:sz w:val="20"/>
                <w:szCs w:val="20"/>
              </w:rPr>
              <w:tab/>
            </w:r>
            <w:r w:rsidRPr="00AB67CF">
              <w:rPr>
                <w:rFonts w:ascii="CMR10" w:hAnsi="CMR10" w:cs="CMR10"/>
                <w:sz w:val="20"/>
                <w:szCs w:val="20"/>
              </w:rPr>
              <w:t>Tracking Area Update.</w:t>
            </w:r>
          </w:p>
        </w:tc>
      </w:tr>
      <w:tr w:rsidR="00AB67CF" w:rsidRPr="00AB67CF" w14:paraId="0928CCBB" w14:textId="77777777" w:rsidTr="00AB67CF">
        <w:tc>
          <w:tcPr>
            <w:tcW w:w="9016" w:type="dxa"/>
          </w:tcPr>
          <w:p w14:paraId="39FF1080"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TCP </w:t>
            </w:r>
            <w:r w:rsidRPr="00AB67CF">
              <w:rPr>
                <w:rFonts w:ascii="CMBX10" w:hAnsi="CMBX10" w:cs="CMBX10"/>
                <w:sz w:val="20"/>
                <w:szCs w:val="20"/>
              </w:rPr>
              <w:tab/>
            </w:r>
            <w:r w:rsidRPr="00AB67CF">
              <w:rPr>
                <w:rFonts w:ascii="CMR10" w:hAnsi="CMR10" w:cs="CMR10"/>
                <w:sz w:val="20"/>
                <w:szCs w:val="20"/>
              </w:rPr>
              <w:t>Transmission Control Protocol.</w:t>
            </w:r>
          </w:p>
        </w:tc>
      </w:tr>
      <w:tr w:rsidR="00AB67CF" w:rsidRPr="00AB67CF" w14:paraId="05E58722" w14:textId="77777777" w:rsidTr="00AB67CF">
        <w:tc>
          <w:tcPr>
            <w:tcW w:w="9016" w:type="dxa"/>
          </w:tcPr>
          <w:p w14:paraId="7D42C752" w14:textId="6BD9D53D" w:rsidR="00AB67CF" w:rsidRPr="00AB67CF" w:rsidRDefault="00AB67CF" w:rsidP="006909CB">
            <w:pPr>
              <w:autoSpaceDE w:val="0"/>
              <w:autoSpaceDN w:val="0"/>
              <w:adjustRightInd w:val="0"/>
              <w:rPr>
                <w:rFonts w:ascii="CMR10" w:hAnsi="CMR10" w:cs="CMR10"/>
                <w:sz w:val="20"/>
                <w:szCs w:val="20"/>
              </w:rPr>
            </w:pPr>
            <w:proofErr w:type="spellStart"/>
            <w:r w:rsidRPr="00AB67CF">
              <w:rPr>
                <w:rFonts w:ascii="CMBX10" w:hAnsi="CMBX10" w:cs="CMBX10"/>
                <w:b/>
                <w:bCs/>
                <w:sz w:val="20"/>
                <w:szCs w:val="20"/>
              </w:rPr>
              <w:t>TDoA</w:t>
            </w:r>
            <w:proofErr w:type="spellEnd"/>
            <w:r w:rsidRPr="00AB67CF">
              <w:rPr>
                <w:rFonts w:ascii="CMBX10" w:hAnsi="CMBX10" w:cs="CMBX10"/>
                <w:b/>
                <w:bCs/>
                <w:sz w:val="20"/>
                <w:szCs w:val="20"/>
              </w:rPr>
              <w:t xml:space="preserve"> </w:t>
            </w:r>
            <w:r w:rsidRPr="00AB67CF">
              <w:rPr>
                <w:rFonts w:ascii="CMBX10" w:hAnsi="CMBX10" w:cs="CMBX10"/>
                <w:sz w:val="20"/>
                <w:szCs w:val="20"/>
              </w:rPr>
              <w:tab/>
            </w:r>
            <w:r w:rsidRPr="00AB67CF">
              <w:rPr>
                <w:rFonts w:ascii="CMR10" w:hAnsi="CMR10" w:cs="CMR10"/>
                <w:sz w:val="20"/>
                <w:szCs w:val="20"/>
              </w:rPr>
              <w:t>Time D</w:t>
            </w:r>
            <w:r w:rsidR="00A53392">
              <w:rPr>
                <w:rFonts w:ascii="CMR10" w:hAnsi="CMR10" w:cs="CMR10"/>
                <w:sz w:val="20"/>
                <w:szCs w:val="20"/>
              </w:rPr>
              <w:t>iff</w:t>
            </w:r>
            <w:r w:rsidRPr="00AB67CF">
              <w:rPr>
                <w:rFonts w:ascii="CMR10" w:hAnsi="CMR10" w:cs="CMR10"/>
                <w:sz w:val="20"/>
                <w:szCs w:val="20"/>
              </w:rPr>
              <w:t>erence of Arrival.</w:t>
            </w:r>
          </w:p>
        </w:tc>
      </w:tr>
      <w:tr w:rsidR="00AB67CF" w:rsidRPr="00AB67CF" w14:paraId="64BB4845" w14:textId="77777777" w:rsidTr="00AB67CF">
        <w:tc>
          <w:tcPr>
            <w:tcW w:w="9016" w:type="dxa"/>
          </w:tcPr>
          <w:p w14:paraId="517DDE05"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TLS </w:t>
            </w:r>
            <w:r w:rsidRPr="00AB67CF">
              <w:rPr>
                <w:rFonts w:ascii="CMBX10" w:hAnsi="CMBX10" w:cs="CMBX10"/>
                <w:sz w:val="20"/>
                <w:szCs w:val="20"/>
              </w:rPr>
              <w:tab/>
            </w:r>
            <w:r w:rsidRPr="00AB67CF">
              <w:rPr>
                <w:rFonts w:ascii="CMR10" w:hAnsi="CMR10" w:cs="CMR10"/>
                <w:sz w:val="20"/>
                <w:szCs w:val="20"/>
              </w:rPr>
              <w:t>Transport Layer Security.</w:t>
            </w:r>
          </w:p>
        </w:tc>
      </w:tr>
      <w:tr w:rsidR="00AB67CF" w:rsidRPr="00AB67CF" w14:paraId="7AD22134" w14:textId="77777777" w:rsidTr="00AB67CF">
        <w:tc>
          <w:tcPr>
            <w:tcW w:w="9016" w:type="dxa"/>
          </w:tcPr>
          <w:p w14:paraId="7FD072D4"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TTL </w:t>
            </w:r>
            <w:r w:rsidRPr="00AB67CF">
              <w:rPr>
                <w:rFonts w:ascii="CMBX10" w:hAnsi="CMBX10" w:cs="CMBX10"/>
                <w:sz w:val="20"/>
                <w:szCs w:val="20"/>
              </w:rPr>
              <w:tab/>
            </w:r>
            <w:r w:rsidRPr="00AB67CF">
              <w:rPr>
                <w:rFonts w:ascii="CMR10" w:hAnsi="CMR10" w:cs="CMR10"/>
                <w:sz w:val="20"/>
                <w:szCs w:val="20"/>
              </w:rPr>
              <w:t>Transistor-transistor logic.</w:t>
            </w:r>
          </w:p>
        </w:tc>
      </w:tr>
      <w:tr w:rsidR="00AB67CF" w:rsidRPr="00AB67CF" w14:paraId="37109E5D" w14:textId="77777777" w:rsidTr="00AB67CF">
        <w:tc>
          <w:tcPr>
            <w:tcW w:w="9016" w:type="dxa"/>
          </w:tcPr>
          <w:p w14:paraId="6A50C133"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TX </w:t>
            </w:r>
            <w:r w:rsidRPr="00AB67CF">
              <w:rPr>
                <w:rFonts w:ascii="CMBX10" w:hAnsi="CMBX10" w:cs="CMBX10"/>
                <w:sz w:val="20"/>
                <w:szCs w:val="20"/>
              </w:rPr>
              <w:tab/>
            </w:r>
            <w:r w:rsidRPr="00AB67CF">
              <w:rPr>
                <w:rFonts w:ascii="CMR10" w:hAnsi="CMR10" w:cs="CMR10"/>
                <w:sz w:val="20"/>
                <w:szCs w:val="20"/>
              </w:rPr>
              <w:t>Transmit.</w:t>
            </w:r>
          </w:p>
        </w:tc>
      </w:tr>
      <w:tr w:rsidR="00AB67CF" w:rsidRPr="00AB67CF" w14:paraId="50B57B4E" w14:textId="77777777" w:rsidTr="00AB67CF">
        <w:tc>
          <w:tcPr>
            <w:tcW w:w="9016" w:type="dxa"/>
          </w:tcPr>
          <w:p w14:paraId="139831A6"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UART </w:t>
            </w:r>
            <w:r w:rsidRPr="00AB67CF">
              <w:rPr>
                <w:rFonts w:ascii="CMBX10" w:hAnsi="CMBX10" w:cs="CMBX10"/>
                <w:sz w:val="20"/>
                <w:szCs w:val="20"/>
              </w:rPr>
              <w:tab/>
            </w:r>
            <w:r w:rsidRPr="00AB67CF">
              <w:rPr>
                <w:rFonts w:ascii="CMR10" w:hAnsi="CMR10" w:cs="CMR10"/>
                <w:sz w:val="20"/>
                <w:szCs w:val="20"/>
              </w:rPr>
              <w:t>Universal Asynchronous Receiver-Transmitter, serial communication standard.</w:t>
            </w:r>
          </w:p>
        </w:tc>
      </w:tr>
      <w:tr w:rsidR="00AB67CF" w:rsidRPr="00AB67CF" w14:paraId="37479F33" w14:textId="77777777" w:rsidTr="00AB67CF">
        <w:tc>
          <w:tcPr>
            <w:tcW w:w="9016" w:type="dxa"/>
          </w:tcPr>
          <w:p w14:paraId="5D483C8C"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UDP </w:t>
            </w:r>
            <w:r w:rsidRPr="00AB67CF">
              <w:rPr>
                <w:rFonts w:ascii="CMBX10" w:hAnsi="CMBX10" w:cs="CMBX10"/>
                <w:b/>
                <w:bCs/>
                <w:sz w:val="20"/>
                <w:szCs w:val="20"/>
              </w:rPr>
              <w:tab/>
            </w:r>
            <w:r w:rsidRPr="00AB67CF">
              <w:rPr>
                <w:rFonts w:ascii="CMR10" w:hAnsi="CMR10" w:cs="CMR10"/>
                <w:sz w:val="20"/>
                <w:szCs w:val="20"/>
              </w:rPr>
              <w:t>User Datagram Protocol.</w:t>
            </w:r>
          </w:p>
        </w:tc>
      </w:tr>
      <w:tr w:rsidR="00AB67CF" w:rsidRPr="00AB67CF" w14:paraId="65C29A9A" w14:textId="77777777" w:rsidTr="00AB67CF">
        <w:tc>
          <w:tcPr>
            <w:tcW w:w="9016" w:type="dxa"/>
          </w:tcPr>
          <w:p w14:paraId="51B34749" w14:textId="77777777" w:rsidR="00AB67CF" w:rsidRPr="00AB67CF" w:rsidRDefault="00AB67CF" w:rsidP="006909CB">
            <w:pPr>
              <w:autoSpaceDE w:val="0"/>
              <w:autoSpaceDN w:val="0"/>
              <w:adjustRightInd w:val="0"/>
              <w:rPr>
                <w:rFonts w:ascii="CMR10" w:hAnsi="CMR10" w:cs="CMR10"/>
                <w:sz w:val="20"/>
                <w:szCs w:val="20"/>
                <w:lang w:val="es-ES"/>
              </w:rPr>
            </w:pPr>
            <w:proofErr w:type="spellStart"/>
            <w:r w:rsidRPr="00AB67CF">
              <w:rPr>
                <w:rFonts w:ascii="CMBX10" w:hAnsi="CMBX10" w:cs="CMBX10"/>
                <w:b/>
                <w:bCs/>
                <w:sz w:val="20"/>
                <w:szCs w:val="20"/>
                <w:lang w:val="es-ES"/>
              </w:rPr>
              <w:t>uSD</w:t>
            </w:r>
            <w:proofErr w:type="spellEnd"/>
            <w:r w:rsidRPr="00AB67CF">
              <w:rPr>
                <w:rFonts w:ascii="CMBX10" w:hAnsi="CMBX10" w:cs="CMBX10"/>
                <w:b/>
                <w:bCs/>
                <w:sz w:val="20"/>
                <w:szCs w:val="20"/>
                <w:lang w:val="es-ES"/>
              </w:rPr>
              <w:t xml:space="preserve"> </w:t>
            </w:r>
            <w:r w:rsidRPr="00AB67CF">
              <w:rPr>
                <w:rFonts w:ascii="CMBX10" w:hAnsi="CMBX10" w:cs="CMBX10"/>
                <w:sz w:val="20"/>
                <w:szCs w:val="20"/>
                <w:lang w:val="es-ES"/>
              </w:rPr>
              <w:tab/>
            </w:r>
            <w:r w:rsidRPr="00AB67CF">
              <w:rPr>
                <w:rFonts w:ascii="CMR10" w:hAnsi="CMR10" w:cs="CMR10"/>
                <w:sz w:val="20"/>
                <w:szCs w:val="20"/>
                <w:lang w:val="es-ES"/>
              </w:rPr>
              <w:t xml:space="preserve">micro </w:t>
            </w:r>
            <w:proofErr w:type="gramStart"/>
            <w:r w:rsidRPr="00AB67CF">
              <w:rPr>
                <w:rFonts w:ascii="CMR10" w:hAnsi="CMR10" w:cs="CMR10"/>
                <w:sz w:val="20"/>
                <w:szCs w:val="20"/>
                <w:lang w:val="es-ES"/>
              </w:rPr>
              <w:t>SD(</w:t>
            </w:r>
            <w:proofErr w:type="spellStart"/>
            <w:proofErr w:type="gramEnd"/>
            <w:r w:rsidRPr="00AB67CF">
              <w:rPr>
                <w:rFonts w:ascii="CMR10" w:hAnsi="CMR10" w:cs="CMR10"/>
                <w:sz w:val="20"/>
                <w:szCs w:val="20"/>
                <w:lang w:val="es-ES"/>
              </w:rPr>
              <w:t>secure</w:t>
            </w:r>
            <w:proofErr w:type="spellEnd"/>
            <w:r w:rsidRPr="00AB67CF">
              <w:rPr>
                <w:rFonts w:ascii="CMR10" w:hAnsi="CMR10" w:cs="CMR10"/>
                <w:sz w:val="20"/>
                <w:szCs w:val="20"/>
                <w:lang w:val="es-ES"/>
              </w:rPr>
              <w:t xml:space="preserve"> digital).</w:t>
            </w:r>
          </w:p>
        </w:tc>
      </w:tr>
      <w:tr w:rsidR="00AB67CF" w:rsidRPr="00AB67CF" w14:paraId="46C5B274" w14:textId="77777777" w:rsidTr="00AB67CF">
        <w:tc>
          <w:tcPr>
            <w:tcW w:w="9016" w:type="dxa"/>
          </w:tcPr>
          <w:p w14:paraId="75B1F30A" w14:textId="77777777" w:rsidR="00AB67CF" w:rsidRPr="00AB67CF" w:rsidRDefault="00AB67CF" w:rsidP="006909CB">
            <w:pPr>
              <w:autoSpaceDE w:val="0"/>
              <w:autoSpaceDN w:val="0"/>
              <w:adjustRightInd w:val="0"/>
              <w:rPr>
                <w:rFonts w:ascii="CMR10" w:hAnsi="CMR10" w:cs="CMR10"/>
                <w:sz w:val="20"/>
                <w:szCs w:val="20"/>
              </w:rPr>
            </w:pPr>
            <w:r w:rsidRPr="00AB67CF">
              <w:rPr>
                <w:rFonts w:ascii="CMBX10" w:hAnsi="CMBX10" w:cs="CMBX10"/>
                <w:b/>
                <w:bCs/>
                <w:sz w:val="20"/>
                <w:szCs w:val="20"/>
              </w:rPr>
              <w:t xml:space="preserve">UTC </w:t>
            </w:r>
            <w:r w:rsidRPr="00AB67CF">
              <w:rPr>
                <w:rFonts w:ascii="CMBX10" w:hAnsi="CMBX10" w:cs="CMBX10"/>
                <w:sz w:val="20"/>
                <w:szCs w:val="20"/>
              </w:rPr>
              <w:tab/>
            </w:r>
            <w:r w:rsidRPr="00AB67CF">
              <w:rPr>
                <w:rFonts w:ascii="CMR10" w:hAnsi="CMR10" w:cs="CMR10"/>
                <w:sz w:val="20"/>
                <w:szCs w:val="20"/>
              </w:rPr>
              <w:t>Coordinated Universal Time.</w:t>
            </w:r>
          </w:p>
        </w:tc>
      </w:tr>
      <w:tr w:rsidR="00AB67CF" w:rsidRPr="00AB67CF" w14:paraId="47C60682" w14:textId="77777777" w:rsidTr="00AB67CF">
        <w:tc>
          <w:tcPr>
            <w:tcW w:w="9016" w:type="dxa"/>
          </w:tcPr>
          <w:p w14:paraId="295BF4AB" w14:textId="77777777" w:rsidR="00AB67CF" w:rsidRPr="00AB67CF" w:rsidRDefault="00AB67CF" w:rsidP="006909CB">
            <w:pPr>
              <w:rPr>
                <w:b/>
                <w:bCs/>
              </w:rPr>
            </w:pPr>
            <w:r w:rsidRPr="00AB67CF">
              <w:rPr>
                <w:rFonts w:ascii="CMBX10" w:hAnsi="CMBX10" w:cs="CMBX10"/>
                <w:b/>
                <w:bCs/>
                <w:sz w:val="20"/>
                <w:szCs w:val="20"/>
                <w:lang w:val="nb-NO"/>
              </w:rPr>
              <w:t xml:space="preserve">VPN </w:t>
            </w:r>
            <w:r w:rsidRPr="00AB67CF">
              <w:rPr>
                <w:rFonts w:ascii="CMBX10" w:hAnsi="CMBX10" w:cs="CMBX10"/>
                <w:sz w:val="20"/>
                <w:szCs w:val="20"/>
                <w:lang w:val="nb-NO"/>
              </w:rPr>
              <w:tab/>
            </w:r>
            <w:r w:rsidRPr="00AB67CF">
              <w:rPr>
                <w:rFonts w:ascii="CMR10" w:hAnsi="CMR10" w:cs="CMR10"/>
                <w:sz w:val="20"/>
                <w:szCs w:val="20"/>
                <w:lang w:val="nb-NO"/>
              </w:rPr>
              <w:t>Virtual Private Network.</w:t>
            </w:r>
          </w:p>
        </w:tc>
      </w:tr>
    </w:tbl>
    <w:p w14:paraId="2BBA0AEE" w14:textId="66712742" w:rsidR="00AB67CF" w:rsidRDefault="00AB67CF" w:rsidP="00AB67CF">
      <w:pPr>
        <w:rPr>
          <w:rFonts w:ascii="CMR10" w:hAnsi="CMR10" w:cs="CMR10"/>
          <w:sz w:val="20"/>
          <w:szCs w:val="20"/>
          <w:lang w:val="nb-NO"/>
        </w:rPr>
      </w:pPr>
    </w:p>
    <w:p w14:paraId="4F329A5C" w14:textId="29556EFE" w:rsidR="00D30BB0" w:rsidRDefault="00D30BB0">
      <w:pPr>
        <w:rPr>
          <w:b/>
          <w:bCs/>
        </w:rPr>
      </w:pPr>
      <w:r>
        <w:rPr>
          <w:b/>
          <w:bCs/>
        </w:rPr>
        <w:br w:type="page"/>
      </w:r>
    </w:p>
    <w:p w14:paraId="4D8FD253" w14:textId="4CF2B872" w:rsidR="00AB67CF" w:rsidRDefault="00D30BB0" w:rsidP="00AB67CF">
      <w:pPr>
        <w:rPr>
          <w:b/>
          <w:bCs/>
        </w:rPr>
      </w:pPr>
      <w:r>
        <w:rPr>
          <w:b/>
          <w:bCs/>
        </w:rPr>
        <w:lastRenderedPageBreak/>
        <w:t>1.2</w:t>
      </w:r>
      <w:r>
        <w:rPr>
          <w:b/>
          <w:bCs/>
        </w:rPr>
        <w:tab/>
        <w:t>Previous work</w:t>
      </w:r>
    </w:p>
    <w:p w14:paraId="169ACA8E" w14:textId="4AC3C251" w:rsidR="00D30BB0" w:rsidRDefault="00D30BB0" w:rsidP="00AB67CF">
      <w:proofErr w:type="spellStart"/>
      <w:r>
        <w:t>Jølsgård</w:t>
      </w:r>
      <w:proofErr w:type="spellEnd"/>
      <w:r>
        <w:t xml:space="preserve"> addresses previous master and PhD thesis where energy consumption of IoT devices and other solution have been tested. </w:t>
      </w:r>
    </w:p>
    <w:p w14:paraId="53028294" w14:textId="225849D9" w:rsidR="00D30BB0" w:rsidRDefault="00D30BB0" w:rsidP="00AB67CF"/>
    <w:p w14:paraId="3015DAC2" w14:textId="0CFA296E" w:rsidR="00D30BB0" w:rsidRPr="00D30BB0" w:rsidRDefault="00D30BB0" w:rsidP="00D30BB0">
      <w:pPr>
        <w:pStyle w:val="Heading1"/>
      </w:pPr>
      <w:r w:rsidRPr="00D30BB0">
        <w:t>Chapter 2</w:t>
      </w:r>
      <w:r w:rsidRPr="00D30BB0">
        <w:tab/>
        <w:t>Background information</w:t>
      </w:r>
    </w:p>
    <w:p w14:paraId="234DE1DC" w14:textId="1D591B6D" w:rsidR="00D30BB0" w:rsidRDefault="00D30BB0" w:rsidP="00A42B2A">
      <w:pPr>
        <w:pStyle w:val="Heading2"/>
      </w:pPr>
      <w:r>
        <w:t>Hardware</w:t>
      </w:r>
    </w:p>
    <w:p w14:paraId="4FEB905C" w14:textId="79651597" w:rsidR="00D30BB0" w:rsidRDefault="00D30BB0" w:rsidP="00D30BB0">
      <w:r>
        <w:rPr>
          <w:b/>
          <w:bCs/>
        </w:rPr>
        <w:t>Acoustic tags</w:t>
      </w:r>
      <w:r>
        <w:rPr>
          <w:b/>
          <w:bCs/>
        </w:rPr>
        <w:br/>
      </w:r>
      <w:r>
        <w:t xml:space="preserve">small sound-emitting device. Consists of a battery, modulator, and transmitter and often one or multiple sensors gathering data transmitted in the acoustic message. </w:t>
      </w:r>
      <w:r>
        <w:br/>
        <w:t xml:space="preserve">The messages are modulated, using </w:t>
      </w:r>
      <w:r w:rsidRPr="00D30BB0">
        <w:rPr>
          <w:b/>
          <w:bCs/>
        </w:rPr>
        <w:t>differential pulse position modulation</w:t>
      </w:r>
      <w:r>
        <w:rPr>
          <w:b/>
          <w:bCs/>
        </w:rPr>
        <w:t xml:space="preserve">, </w:t>
      </w:r>
      <w:r>
        <w:t>containing the tag-ID and potentially sensor data.</w:t>
      </w:r>
    </w:p>
    <w:p w14:paraId="7EEA3C18" w14:textId="05CD22CF" w:rsidR="00D30BB0" w:rsidRDefault="00D30BB0" w:rsidP="00D30BB0">
      <w:r>
        <w:rPr>
          <w:b/>
          <w:bCs/>
        </w:rPr>
        <w:t>ATR Acoustic Telemetry Receiver</w:t>
      </w:r>
      <w:r>
        <w:br/>
        <w:t>A</w:t>
      </w:r>
      <w:r w:rsidRPr="00D30BB0">
        <w:rPr>
          <w:b/>
          <w:bCs/>
        </w:rPr>
        <w:t xml:space="preserve"> hydrophone</w:t>
      </w:r>
      <w:r>
        <w:t xml:space="preserve"> specifically designed to receive and decode signals from acoustic tags. ATR transforms the acoustic signals to electrical energy. Made from piezoelectric element, producing small electrical signals when applied to pressure. Can be omnidirectional, receiving signals from all directions, or unidirectional, receiving signals from a single direction.</w:t>
      </w:r>
    </w:p>
    <w:p w14:paraId="4FF2D9DD" w14:textId="2AAD102D" w:rsidR="00D30BB0" w:rsidRDefault="00D30BB0" w:rsidP="00D30BB0">
      <w:r>
        <w:rPr>
          <w:b/>
          <w:bCs/>
        </w:rPr>
        <w:t xml:space="preserve">The ARM </w:t>
      </w:r>
      <w:proofErr w:type="spellStart"/>
      <w:r>
        <w:rPr>
          <w:b/>
          <w:bCs/>
        </w:rPr>
        <w:t>Coretex</w:t>
      </w:r>
      <w:proofErr w:type="spellEnd"/>
      <w:r>
        <w:rPr>
          <w:b/>
          <w:bCs/>
        </w:rPr>
        <w:t xml:space="preserve">-M </w:t>
      </w:r>
      <w:proofErr w:type="spellStart"/>
      <w:r>
        <w:rPr>
          <w:b/>
          <w:bCs/>
        </w:rPr>
        <w:t>micoprocessor</w:t>
      </w:r>
      <w:proofErr w:type="spellEnd"/>
      <w:r>
        <w:rPr>
          <w:b/>
          <w:bCs/>
        </w:rPr>
        <w:br/>
      </w:r>
      <w:r w:rsidR="00DF531A">
        <w:t xml:space="preserve">The Cortex-M series developed by ARM is a collection of 32-bit microprocessor architectures. ARM does not produce MCU themselves, but sells their design on the same architecture, reducing time to marked and development cost. </w:t>
      </w:r>
    </w:p>
    <w:p w14:paraId="09EB66D2" w14:textId="398793EC" w:rsidR="00DF531A" w:rsidRDefault="00DF531A" w:rsidP="00D30BB0">
      <w:r>
        <w:rPr>
          <w:b/>
          <w:bCs/>
        </w:rPr>
        <w:t>nRF91 Series and nRF9160 microcontroller</w:t>
      </w:r>
      <w:r>
        <w:rPr>
          <w:b/>
          <w:bCs/>
        </w:rPr>
        <w:br/>
      </w:r>
      <w:r>
        <w:t>The nRF91 series is Nordic Semiconductors collection of low-power cellular devices.</w:t>
      </w:r>
      <w:r>
        <w:br/>
        <w:t>The first device released in the series is the nRF9160 System in Package (</w:t>
      </w:r>
      <w:proofErr w:type="spellStart"/>
      <w:r>
        <w:t>SiP</w:t>
      </w:r>
      <w:proofErr w:type="spellEnd"/>
      <w:r>
        <w:t xml:space="preserve">), featuring a modem with LTE capability, an RF multiband radio and incorporating the ARM Cortex M-33 CPU architecture. The </w:t>
      </w:r>
      <w:proofErr w:type="spellStart"/>
      <w:r>
        <w:t>SiP</w:t>
      </w:r>
      <w:proofErr w:type="spellEnd"/>
      <w:r>
        <w:t xml:space="preserve"> has 1MB of flash, 256kB of RAM, 32GPIOs, analog Interfaces and four digital interfaces that support SPI, I2C and UART. Needs external power source, SIM card and antenna. </w:t>
      </w:r>
      <w:r>
        <w:br/>
      </w:r>
      <w:r w:rsidRPr="00DF531A">
        <w:rPr>
          <w:b/>
          <w:bCs/>
        </w:rPr>
        <w:t xml:space="preserve">The nRF9160 supports both LTE-M and NB-IoT with </w:t>
      </w:r>
      <w:proofErr w:type="spellStart"/>
      <w:r w:rsidRPr="00DF531A">
        <w:rPr>
          <w:b/>
          <w:bCs/>
        </w:rPr>
        <w:t>eeDRX</w:t>
      </w:r>
      <w:proofErr w:type="spellEnd"/>
      <w:r w:rsidRPr="00DF531A">
        <w:rPr>
          <w:b/>
          <w:bCs/>
        </w:rPr>
        <w:t xml:space="preserve"> and PSM power-saving modes.</w:t>
      </w:r>
      <w:r>
        <w:t xml:space="preserve"> And the floor current if the LTE connection is in the range of a few </w:t>
      </w:r>
      <w:proofErr w:type="spellStart"/>
      <w:r>
        <w:t>uA</w:t>
      </w:r>
      <w:proofErr w:type="spellEnd"/>
      <w:r>
        <w:t xml:space="preserve"> when using the power-saving mode. </w:t>
      </w:r>
    </w:p>
    <w:p w14:paraId="30A7C600" w14:textId="77777777" w:rsidR="000717D1" w:rsidRDefault="00DF531A" w:rsidP="00D30BB0">
      <w:r>
        <w:rPr>
          <w:b/>
          <w:bCs/>
        </w:rPr>
        <w:t>nRF9160 Development Kit (DK)</w:t>
      </w:r>
      <w:r>
        <w:rPr>
          <w:b/>
          <w:bCs/>
        </w:rPr>
        <w:br/>
      </w:r>
      <w:r w:rsidR="00C057FA">
        <w:t xml:space="preserve">Dedicated NB-IoT and LTE-M antenna, a GPS antenna and a 2.4GHz antenna and can be used with a range of connected IoT applications. (short-range wireless protocols Bluetooth, </w:t>
      </w:r>
      <w:proofErr w:type="spellStart"/>
      <w:r w:rsidR="00C057FA">
        <w:t>openThread</w:t>
      </w:r>
      <w:proofErr w:type="spellEnd"/>
      <w:r w:rsidR="00C057FA">
        <w:t xml:space="preserve"> and Mesh and long-range connectivity with NB-IoT and LTE-M)</w:t>
      </w:r>
      <w:r w:rsidR="00C057FA">
        <w:br/>
      </w:r>
      <w:r w:rsidR="00C057FA">
        <w:br/>
        <w:t xml:space="preserve">Uses a nRF52840 board controller and can connect and disconnect the nRF9160 </w:t>
      </w:r>
      <w:proofErr w:type="spellStart"/>
      <w:r w:rsidR="00C057FA">
        <w:t>SiP</w:t>
      </w:r>
      <w:proofErr w:type="spellEnd"/>
      <w:r w:rsidR="00C057FA">
        <w:t xml:space="preserve"> to external peripherals on the development kit. Includes LEDs, buttons, switches, external memory and UART logging capabilities.</w:t>
      </w:r>
      <w:r w:rsidR="00C057FA">
        <w:br/>
      </w:r>
      <w:r w:rsidR="00C057FA">
        <w:rPr>
          <w:b/>
          <w:bCs/>
        </w:rPr>
        <w:br/>
      </w:r>
      <w:r w:rsidR="00C057FA">
        <w:t xml:space="preserve">Uses internal </w:t>
      </w:r>
      <w:proofErr w:type="spellStart"/>
      <w:r w:rsidR="00C057FA">
        <w:t>voltageregulators</w:t>
      </w:r>
      <w:proofErr w:type="spellEnd"/>
      <w:r w:rsidR="00C057FA">
        <w:t xml:space="preserve"> and a </w:t>
      </w:r>
      <w:proofErr w:type="spellStart"/>
      <w:r w:rsidR="00C057FA">
        <w:t>Segger</w:t>
      </w:r>
      <w:proofErr w:type="spellEnd"/>
      <w:r w:rsidR="00C057FA">
        <w:t xml:space="preserve"> J-Link Debugger and enables programming and power through a USB interface. In addition, 10-pin debug headers are available for access using an SWD interface. </w:t>
      </w:r>
    </w:p>
    <w:p w14:paraId="1EB79A28" w14:textId="77777777" w:rsidR="000717D1" w:rsidRDefault="000717D1">
      <w:r>
        <w:br w:type="page"/>
      </w:r>
    </w:p>
    <w:p w14:paraId="4980A168" w14:textId="2D918BF1" w:rsidR="00DF531A" w:rsidRDefault="000717D1" w:rsidP="00D30BB0">
      <w:r>
        <w:rPr>
          <w:b/>
          <w:bCs/>
        </w:rPr>
        <w:lastRenderedPageBreak/>
        <w:t>LoRa gateway</w:t>
      </w:r>
      <w:r w:rsidR="00DF531A">
        <w:rPr>
          <w:b/>
          <w:bCs/>
        </w:rPr>
        <w:br/>
      </w:r>
      <w:r>
        <w:t xml:space="preserve">A LoRa gateway is a network router equipped with a LoRa concentrator (receiver/transmitter module) to convert packets between a </w:t>
      </w:r>
      <w:proofErr w:type="spellStart"/>
      <w:r>
        <w:t>LoRaWab</w:t>
      </w:r>
      <w:proofErr w:type="spellEnd"/>
      <w:r>
        <w:t xml:space="preserve"> and another network interface such as Ethernet, GSM of </w:t>
      </w:r>
      <w:proofErr w:type="spellStart"/>
      <w:r>
        <w:t>WiFi</w:t>
      </w:r>
      <w:proofErr w:type="spellEnd"/>
      <w:r>
        <w:t xml:space="preserve">. In other words, it receives LoRa messages over </w:t>
      </w:r>
      <w:proofErr w:type="spellStart"/>
      <w:r>
        <w:t>LoRaWAN</w:t>
      </w:r>
      <w:proofErr w:type="spellEnd"/>
      <w:r>
        <w:t xml:space="preserve"> and forward the messages to a server through the internet.</w:t>
      </w:r>
    </w:p>
    <w:p w14:paraId="0B18420D" w14:textId="23C739DD" w:rsidR="000717D1" w:rsidRDefault="000717D1" w:rsidP="00D30BB0">
      <w:r>
        <w:rPr>
          <w:b/>
          <w:bCs/>
        </w:rPr>
        <w:t>Server</w:t>
      </w:r>
      <w:r>
        <w:br/>
        <w:t xml:space="preserve">The MQTT Broker is running at a virtual server provided by the IT department at NTNU named otter01.it.ntnu.no. </w:t>
      </w:r>
      <w:r w:rsidR="00812176">
        <w:t xml:space="preserve">Accessed through SSH and NTNU-user credentials. Can be used with </w:t>
      </w:r>
      <w:r w:rsidR="00A3399C">
        <w:t>NTNU</w:t>
      </w:r>
      <w:r w:rsidR="00812176">
        <w:t>s VPN tunnel (Cisco AnyConnect).</w:t>
      </w:r>
    </w:p>
    <w:p w14:paraId="41A6518F" w14:textId="77777777" w:rsidR="00812176" w:rsidRDefault="00812176" w:rsidP="00D30BB0"/>
    <w:p w14:paraId="2F1329AC" w14:textId="4F207187" w:rsidR="00812176" w:rsidRPr="00812176" w:rsidRDefault="00812176" w:rsidP="00A42B2A">
      <w:pPr>
        <w:pStyle w:val="Heading3"/>
      </w:pPr>
      <w:r>
        <w:t>PCB Hardware</w:t>
      </w:r>
    </w:p>
    <w:p w14:paraId="47B46511" w14:textId="7F87B7EA" w:rsidR="00A3399C" w:rsidRDefault="00812176" w:rsidP="00D30BB0">
      <w:r>
        <w:rPr>
          <w:b/>
          <w:bCs/>
        </w:rPr>
        <w:t>Voltage regulators</w:t>
      </w:r>
      <w:r w:rsidR="00A3399C">
        <w:br/>
      </w:r>
      <w:r w:rsidR="00A3399C" w:rsidRPr="00A3399C">
        <w:rPr>
          <w:b/>
          <w:bCs/>
        </w:rPr>
        <w:t>LINEAR:</w:t>
      </w:r>
      <w:r w:rsidR="00A3399C">
        <w:t xml:space="preserve"> the input voltage must be higher than the required output voltage. Simple, cheap and give little noise to the surrounding circuitry. Not very power-efficient, especially when there is a gap between input and output power.</w:t>
      </w:r>
      <w:r w:rsidR="00A3399C">
        <w:br/>
      </w:r>
      <w:r w:rsidR="00A3399C" w:rsidRPr="00A3399C">
        <w:rPr>
          <w:b/>
          <w:bCs/>
        </w:rPr>
        <w:t>Switching</w:t>
      </w:r>
      <w:r w:rsidR="00A3399C">
        <w:rPr>
          <w:b/>
          <w:bCs/>
        </w:rPr>
        <w:t xml:space="preserve">: </w:t>
      </w:r>
      <w:r w:rsidR="00A3399C">
        <w:t>Highly efficient, able to step up (boost), step down (buck) and invert voltages with ease. Often require more external components than linear ones, resulting in more costly solutions. Causes noise</w:t>
      </w:r>
      <w:r w:rsidR="00B47842">
        <w:t xml:space="preserve"> due to ripple on the switching rate. Hence care must be taken when designing devices with noise-sensitive components. (Applies to RF-enabled devices).</w:t>
      </w:r>
    </w:p>
    <w:p w14:paraId="3F99FAD3" w14:textId="2CA135E4" w:rsidR="00B47842" w:rsidRDefault="00B47842" w:rsidP="00D30BB0">
      <w:r>
        <w:rPr>
          <w:b/>
          <w:bCs/>
        </w:rPr>
        <w:t>Display</w:t>
      </w:r>
      <w:r>
        <w:br/>
        <w:t>LCD and OLED uses LEDs to display information, either by having the LEDs providing backlight (LCD) or illuminating the pixels themselves (OLED) – Continuous power drawn while the display is active.</w:t>
      </w:r>
      <w:r>
        <w:br/>
        <w:t xml:space="preserve">e-ink displays uses electronic int to display information only drawing power when changing the display and keeping pixel color on power loss. Power effective! </w:t>
      </w:r>
    </w:p>
    <w:p w14:paraId="2E71BC8F" w14:textId="071A5B9C" w:rsidR="00B47842" w:rsidRPr="00B47842" w:rsidRDefault="00B47842" w:rsidP="00D30BB0">
      <w:r w:rsidRPr="00B47842">
        <w:rPr>
          <w:b/>
          <w:bCs/>
        </w:rPr>
        <w:t>Logic level converters</w:t>
      </w:r>
      <w:r w:rsidRPr="00B47842">
        <w:rPr>
          <w:b/>
          <w:bCs/>
        </w:rPr>
        <w:br/>
      </w:r>
      <w:r w:rsidRPr="00B47842">
        <w:t>Logic level</w:t>
      </w:r>
      <w:r>
        <w:t xml:space="preserve"> converters are regularly used to connect devices with different TTL levels</w:t>
      </w:r>
      <w:r w:rsidR="00A42B2A">
        <w:t xml:space="preserve"> </w:t>
      </w:r>
      <w:r w:rsidR="00A42B2A">
        <w:br/>
      </w:r>
      <w:r>
        <w:t>(transistor</w:t>
      </w:r>
      <w:r w:rsidR="00A42B2A">
        <w:t>-</w:t>
      </w:r>
      <w:r>
        <w:t>transistor-logic)</w:t>
      </w:r>
      <w:r w:rsidR="00A42B2A">
        <w:t>. Common is conversion between the three standard voltage levels 5V, 3.0-3.3V and 1.8V. Some devices are powered down during operation while being connected to pins at the microcontroller used by other devices, therefor, logic level converters with enable pins are added to the SPI lines before powered-off devices to ensure tri-state operation.</w:t>
      </w:r>
      <w:r w:rsidR="00A42B2A">
        <w:br/>
      </w:r>
    </w:p>
    <w:p w14:paraId="77D0E55D" w14:textId="77777777" w:rsidR="00A42B2A" w:rsidRDefault="00A42B2A" w:rsidP="00A42B2A">
      <w:pPr>
        <w:pStyle w:val="Heading2"/>
      </w:pPr>
      <w:r>
        <w:t>Software</w:t>
      </w:r>
    </w:p>
    <w:p w14:paraId="35F31D65" w14:textId="77777777" w:rsidR="00A42B2A" w:rsidRDefault="00A42B2A" w:rsidP="00A42B2A">
      <w:pPr>
        <w:rPr>
          <w:b/>
          <w:bCs/>
        </w:rPr>
      </w:pPr>
      <w:r>
        <w:rPr>
          <w:b/>
          <w:bCs/>
        </w:rPr>
        <w:t>Zephyr RTOS</w:t>
      </w:r>
    </w:p>
    <w:p w14:paraId="50204237" w14:textId="6D55D1DF" w:rsidR="00126A58" w:rsidRDefault="00A42B2A" w:rsidP="00A42B2A">
      <w:r>
        <w:t>Open-source real-time operating system for resource-constrained embedded devices. Linux foundation</w:t>
      </w:r>
      <w:r w:rsidRPr="00A42B2A">
        <w:rPr>
          <w:b/>
          <w:bCs/>
        </w:rPr>
        <w:t xml:space="preserve">. </w:t>
      </w:r>
      <w:proofErr w:type="spellStart"/>
      <w:r w:rsidRPr="00A42B2A">
        <w:rPr>
          <w:b/>
          <w:bCs/>
        </w:rPr>
        <w:t>Kconfig</w:t>
      </w:r>
      <w:proofErr w:type="spellEnd"/>
      <w:r w:rsidRPr="00A42B2A">
        <w:rPr>
          <w:b/>
          <w:bCs/>
        </w:rPr>
        <w:t xml:space="preserve">, </w:t>
      </w:r>
      <w:proofErr w:type="spellStart"/>
      <w:r w:rsidRPr="00A42B2A">
        <w:rPr>
          <w:b/>
          <w:bCs/>
        </w:rPr>
        <w:t>Makefile</w:t>
      </w:r>
      <w:proofErr w:type="spellEnd"/>
      <w:r w:rsidRPr="00A42B2A">
        <w:rPr>
          <w:b/>
          <w:bCs/>
        </w:rPr>
        <w:t xml:space="preserve"> and </w:t>
      </w:r>
      <w:proofErr w:type="spellStart"/>
      <w:r w:rsidRPr="00A42B2A">
        <w:rPr>
          <w:b/>
          <w:bCs/>
        </w:rPr>
        <w:t>defconfig</w:t>
      </w:r>
      <w:proofErr w:type="spellEnd"/>
      <w:r>
        <w:t xml:space="preserve"> configuration, the Linux build system provides a portable operating system, supporting devices and board across multiple architectures. Including ARM-cortex based Arduinos, EFM32s from silicon Labs and </w:t>
      </w:r>
      <w:proofErr w:type="spellStart"/>
      <w:r>
        <w:t>nRF</w:t>
      </w:r>
      <w:proofErr w:type="spellEnd"/>
      <w:r>
        <w:t>-devices from Nordic.</w:t>
      </w:r>
      <w:r>
        <w:br/>
      </w:r>
      <w:proofErr w:type="spellStart"/>
      <w:r>
        <w:rPr>
          <w:b/>
          <w:bCs/>
        </w:rPr>
        <w:t>Kconfig</w:t>
      </w:r>
      <w:proofErr w:type="spellEnd"/>
      <w:r>
        <w:rPr>
          <w:b/>
          <w:bCs/>
        </w:rPr>
        <w:t xml:space="preserve"> </w:t>
      </w:r>
      <w:r>
        <w:t xml:space="preserve">is a configuration and build system developed for the Linux kernel as it mitigated to Git. </w:t>
      </w:r>
      <w:proofErr w:type="spellStart"/>
      <w:r>
        <w:t>Kconfig</w:t>
      </w:r>
      <w:proofErr w:type="spellEnd"/>
      <w:r>
        <w:t xml:space="preserve"> provides configuration options for the developer without having to change any source code. The </w:t>
      </w:r>
      <w:proofErr w:type="spellStart"/>
      <w:r>
        <w:t>Kconfig</w:t>
      </w:r>
      <w:proofErr w:type="spellEnd"/>
      <w:r>
        <w:t xml:space="preserve"> configuration is converted to a header file (.h) that can be tested and included at build-time.</w:t>
      </w:r>
      <w:r>
        <w:br/>
      </w:r>
      <w:r>
        <w:rPr>
          <w:b/>
          <w:bCs/>
        </w:rPr>
        <w:t xml:space="preserve">Device Trees </w:t>
      </w:r>
      <w:r>
        <w:t>are hierarchical structures used to</w:t>
      </w:r>
      <w:r w:rsidR="00126A58">
        <w:t xml:space="preserve"> describe a device’s hardware. The device tree file describes hardware available on the current board and default values of configuration parameters. The device tree consists of two types of files: </w:t>
      </w:r>
      <w:r w:rsidR="00126A58">
        <w:rPr>
          <w:b/>
          <w:bCs/>
        </w:rPr>
        <w:t xml:space="preserve">source file </w:t>
      </w:r>
      <w:r w:rsidR="00126A58">
        <w:t xml:space="preserve">and </w:t>
      </w:r>
      <w:r w:rsidR="00126A58">
        <w:rPr>
          <w:b/>
          <w:bCs/>
        </w:rPr>
        <w:t>bindings</w:t>
      </w:r>
      <w:r w:rsidR="00126A58">
        <w:t xml:space="preserve">, where source files contain the </w:t>
      </w:r>
      <w:r w:rsidR="00126A58">
        <w:lastRenderedPageBreak/>
        <w:t xml:space="preserve">device tree itself, while bindings describe the content of the device tree, for example, data types. </w:t>
      </w:r>
      <w:r w:rsidR="00126A58">
        <w:br/>
        <w:t xml:space="preserve">Device trees are overruled </w:t>
      </w:r>
      <w:proofErr w:type="gramStart"/>
      <w:r w:rsidR="00126A58">
        <w:t>by .overlay</w:t>
      </w:r>
      <w:proofErr w:type="gramEnd"/>
      <w:r w:rsidR="00126A58">
        <w:t xml:space="preserve"> files.</w:t>
      </w:r>
      <w:r w:rsidR="00126A58">
        <w:br/>
        <w:t>In addition to hardware support, the RTOS has a kernel providing e.g. threading, interrupt, timers and scheduling, operating system services including debugging, logging peripheral drivers, networking and a watchdog, and application services.</w:t>
      </w:r>
    </w:p>
    <w:p w14:paraId="321F49FB" w14:textId="5BE60B8E" w:rsidR="00126A58" w:rsidRDefault="00126A58" w:rsidP="00A42B2A">
      <w:r>
        <w:rPr>
          <w:b/>
          <w:bCs/>
        </w:rPr>
        <w:t>Server Software</w:t>
      </w:r>
      <w:r>
        <w:br/>
        <w:t xml:space="preserve">The </w:t>
      </w:r>
      <w:proofErr w:type="spellStart"/>
      <w:r>
        <w:t>IoF</w:t>
      </w:r>
      <w:proofErr w:type="spellEnd"/>
      <w:r>
        <w:t xml:space="preserve"> server software consists of a fronted and backend written in Python. The backend receives MQTT messages from the SLIM gateways, unpacking the messages and storing them in a database</w:t>
      </w:r>
      <w:r w:rsidR="000C4B3B">
        <w:t xml:space="preserve">. In the newest </w:t>
      </w:r>
      <w:proofErr w:type="gramStart"/>
      <w:r w:rsidR="000C4B3B">
        <w:t>version  the</w:t>
      </w:r>
      <w:proofErr w:type="gramEnd"/>
      <w:r w:rsidR="000C4B3B">
        <w:t xml:space="preserve"> messages from the gateway is packed in JSON format.  </w:t>
      </w:r>
    </w:p>
    <w:p w14:paraId="3563E6B1" w14:textId="77777777" w:rsidR="004E071F" w:rsidRDefault="000C4B3B" w:rsidP="00A42B2A">
      <w:pPr>
        <w:rPr>
          <w:rStyle w:val="Heading2Char"/>
        </w:rPr>
      </w:pPr>
      <w:r>
        <w:rPr>
          <w:b/>
          <w:bCs/>
        </w:rPr>
        <w:t>DUNE: Unified Navigation Environment</w:t>
      </w:r>
      <w:r>
        <w:br/>
        <w:t xml:space="preserve">described as a “runtime environment for unmanned systems on-board software It is used to write generic embedded software at the hart of the system. e.g., code or control, navigation, communication, sensor, and actuator access. In addition, it provides an operating systems and architecture-independent platform abstractions layer, written in C++, </w:t>
      </w:r>
      <w:proofErr w:type="spellStart"/>
      <w:r>
        <w:t>enchancing</w:t>
      </w:r>
      <w:proofErr w:type="spellEnd"/>
      <w:r>
        <w:t xml:space="preserve"> portability among </w:t>
      </w:r>
      <w:proofErr w:type="spellStart"/>
      <w:r>
        <w:t>differen</w:t>
      </w:r>
      <w:proofErr w:type="spellEnd"/>
      <w:r>
        <w:t xml:space="preserve"> CPU architectures and operating systems.” </w:t>
      </w:r>
      <w:r>
        <w:br/>
        <w:t xml:space="preserve">DUNE is divided into tasks communicating with each other through </w:t>
      </w:r>
      <w:proofErr w:type="gramStart"/>
      <w:r>
        <w:t>IMC(</w:t>
      </w:r>
      <w:proofErr w:type="gramEnd"/>
      <w:r>
        <w:t xml:space="preserve">Inter Module Connect)-messages. </w:t>
      </w:r>
      <w:r w:rsidRPr="000C4B3B">
        <w:rPr>
          <w:highlight w:val="yellow"/>
        </w:rPr>
        <w:t>The IMC messages are provided in XML-format</w:t>
      </w:r>
      <w:r>
        <w:t xml:space="preserve">, which can be ported to C++ bindings. Moreover, IMC messages can be exchanged between vehicles and systems on the DUNE network using numerous transports, e.g., UDP, TCP, Serial, GSM, </w:t>
      </w:r>
      <w:proofErr w:type="spellStart"/>
      <w:r>
        <w:t>Irdium</w:t>
      </w:r>
      <w:proofErr w:type="spellEnd"/>
      <w:r>
        <w:t xml:space="preserve"> and more.</w:t>
      </w:r>
      <w:r>
        <w:br/>
      </w:r>
      <w:r>
        <w:br/>
      </w:r>
    </w:p>
    <w:p w14:paraId="17172A2B" w14:textId="77777777" w:rsidR="004E071F" w:rsidRDefault="004E071F">
      <w:pPr>
        <w:rPr>
          <w:rStyle w:val="Heading2Char"/>
        </w:rPr>
      </w:pPr>
      <w:r>
        <w:rPr>
          <w:rStyle w:val="Heading2Char"/>
        </w:rPr>
        <w:br w:type="page"/>
      </w:r>
    </w:p>
    <w:p w14:paraId="2781DB94" w14:textId="5495EFA3" w:rsidR="000C4B3B" w:rsidRDefault="000C4B3B" w:rsidP="00A42B2A">
      <w:pPr>
        <w:rPr>
          <w:rStyle w:val="Heading2Char"/>
        </w:rPr>
      </w:pPr>
      <w:r w:rsidRPr="000C4B3B">
        <w:rPr>
          <w:rStyle w:val="Heading2Char"/>
        </w:rPr>
        <w:lastRenderedPageBreak/>
        <w:t>Communication technology and protocols</w:t>
      </w:r>
    </w:p>
    <w:p w14:paraId="1B7B579D" w14:textId="77777777" w:rsidR="00722442" w:rsidRDefault="000C4B3B" w:rsidP="000C4B3B">
      <w:r>
        <w:rPr>
          <w:b/>
          <w:bCs/>
        </w:rPr>
        <w:t xml:space="preserve">Fish tag acoustic protocols </w:t>
      </w:r>
      <w:r>
        <w:rPr>
          <w:b/>
          <w:bCs/>
        </w:rPr>
        <w:br/>
      </w:r>
      <w:r w:rsidR="00722442">
        <w:t xml:space="preserve">Some protocols support over a million unique IDs and other support 256. Existing protocols can be “R64K”, “R256”, “S64K”, DS256” for example. OPC is a newer protocol that allows transmitters and receivers from different manufacturers to work together. </w:t>
      </w:r>
    </w:p>
    <w:p w14:paraId="28E265E6" w14:textId="74A51161" w:rsidR="000C4B3B" w:rsidRDefault="00722442" w:rsidP="004E071F">
      <w:pPr>
        <w:rPr>
          <w:noProof/>
        </w:rPr>
      </w:pPr>
      <w:proofErr w:type="spellStart"/>
      <w:r>
        <w:rPr>
          <w:b/>
          <w:bCs/>
        </w:rPr>
        <w:t>IoF</w:t>
      </w:r>
      <w:proofErr w:type="spellEnd"/>
      <w:r>
        <w:rPr>
          <w:b/>
          <w:bCs/>
        </w:rPr>
        <w:t xml:space="preserve"> message format</w:t>
      </w:r>
      <w:r>
        <w:rPr>
          <w:b/>
          <w:bCs/>
        </w:rPr>
        <w:br/>
      </w:r>
      <w:r>
        <w:t>Divided into header and payload. The payload specifies the acoustic receiver ID, message content and UTC timestamp for the first message in the payload. The payload contains one or more acoustic detection and acoustic receiver sens</w:t>
      </w:r>
      <w:r w:rsidR="004E071F">
        <w:t>or data frames or the buoy controller status frame.</w:t>
      </w:r>
      <w:r>
        <w:t xml:space="preserve"> </w:t>
      </w:r>
      <w:r w:rsidR="004E071F">
        <w:br/>
      </w:r>
      <w:r w:rsidR="004E071F">
        <w:br/>
      </w:r>
      <w:r w:rsidR="004E071F">
        <w:rPr>
          <w:noProof/>
        </w:rPr>
        <w:drawing>
          <wp:inline distT="0" distB="0" distL="0" distR="0" wp14:anchorId="20BDC812" wp14:editId="68CA7C9B">
            <wp:extent cx="5457825" cy="36891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520" cy="3706509"/>
                    </a:xfrm>
                    <a:prstGeom prst="rect">
                      <a:avLst/>
                    </a:prstGeom>
                  </pic:spPr>
                </pic:pic>
              </a:graphicData>
            </a:graphic>
          </wp:inline>
        </w:drawing>
      </w:r>
      <w:r w:rsidR="004E071F" w:rsidRPr="004E071F">
        <w:rPr>
          <w:noProof/>
        </w:rPr>
        <w:t xml:space="preserve"> </w:t>
      </w:r>
      <w:r w:rsidR="004E071F">
        <w:rPr>
          <w:noProof/>
        </w:rPr>
        <w:drawing>
          <wp:inline distT="0" distB="0" distL="0" distR="0" wp14:anchorId="5A1938DB" wp14:editId="32B67FD7">
            <wp:extent cx="6286721"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0877" cy="2582981"/>
                    </a:xfrm>
                    <a:prstGeom prst="rect">
                      <a:avLst/>
                    </a:prstGeom>
                  </pic:spPr>
                </pic:pic>
              </a:graphicData>
            </a:graphic>
          </wp:inline>
        </w:drawing>
      </w:r>
    </w:p>
    <w:p w14:paraId="7B98A02F" w14:textId="29462549" w:rsidR="004E071F" w:rsidRDefault="004E071F">
      <w:pPr>
        <w:rPr>
          <w:noProof/>
        </w:rPr>
      </w:pPr>
      <w:r>
        <w:rPr>
          <w:noProof/>
        </w:rPr>
        <w:br w:type="page"/>
      </w:r>
    </w:p>
    <w:p w14:paraId="20B9E588" w14:textId="79996478" w:rsidR="0014613E" w:rsidRDefault="0014613E" w:rsidP="004E071F">
      <w:r w:rsidRPr="00CB2540">
        <w:rPr>
          <w:b/>
          <w:bCs/>
          <w:sz w:val="28"/>
          <w:szCs w:val="28"/>
        </w:rPr>
        <w:lastRenderedPageBreak/>
        <w:t>Transmission from sea buoy to the mainland (LPWAN)</w:t>
      </w:r>
      <w:r>
        <w:br/>
        <w:t>As the buoy should be easy to deploy, and sustain long battery life, a LPWAN technology is appropriate. There are multiple technologies, but we will focus on LoRa and NB-IoT) being the two that has shown momentum and probably will have a large share of the marked.</w:t>
      </w:r>
    </w:p>
    <w:p w14:paraId="46CB1113" w14:textId="37AF6745" w:rsidR="0014613E" w:rsidRDefault="0014613E" w:rsidP="004E071F">
      <w:r>
        <w:rPr>
          <w:b/>
          <w:bCs/>
        </w:rPr>
        <w:t>Communication technology basics</w:t>
      </w:r>
      <w:r>
        <w:br/>
        <w:t>Communication technology terms:</w:t>
      </w:r>
    </w:p>
    <w:p w14:paraId="5F198DF8" w14:textId="63C625DC" w:rsidR="0014613E" w:rsidRDefault="0014613E" w:rsidP="0014613E">
      <w:pPr>
        <w:pStyle w:val="ListParagraph"/>
        <w:numPr>
          <w:ilvl w:val="0"/>
          <w:numId w:val="1"/>
        </w:numPr>
      </w:pPr>
      <w:r w:rsidRPr="0014613E">
        <w:rPr>
          <w:b/>
          <w:bCs/>
        </w:rPr>
        <w:t>Receiver sensitivity</w:t>
      </w:r>
      <w:r>
        <w:t xml:space="preserve"> is the amount of power required to demodulate a signal. Higher receiver sensitivity will increase the range of the wireless link and increase robustness. </w:t>
      </w:r>
    </w:p>
    <w:p w14:paraId="43A74D07" w14:textId="62FE1007" w:rsidR="0014613E" w:rsidRPr="0014613E" w:rsidRDefault="0014613E" w:rsidP="0014613E">
      <w:pPr>
        <w:pStyle w:val="ListParagraph"/>
        <w:numPr>
          <w:ilvl w:val="0"/>
          <w:numId w:val="1"/>
        </w:numPr>
        <w:rPr>
          <w:b/>
          <w:bCs/>
        </w:rPr>
      </w:pPr>
      <w:r w:rsidRPr="0014613E">
        <w:rPr>
          <w:b/>
          <w:bCs/>
        </w:rPr>
        <w:t>Energy per bit (EB)</w:t>
      </w:r>
      <w:r>
        <w:t xml:space="preserve"> is the amount of energy requires to send a single bit.</w:t>
      </w:r>
    </w:p>
    <w:p w14:paraId="47B9D9BF" w14:textId="18024F7A" w:rsidR="0014613E" w:rsidRPr="0014613E" w:rsidRDefault="0014613E" w:rsidP="0014613E">
      <w:pPr>
        <w:pStyle w:val="ListParagraph"/>
        <w:numPr>
          <w:ilvl w:val="0"/>
          <w:numId w:val="1"/>
        </w:numPr>
        <w:rPr>
          <w:b/>
          <w:bCs/>
        </w:rPr>
      </w:pPr>
      <w:r>
        <w:rPr>
          <w:b/>
          <w:bCs/>
        </w:rPr>
        <w:t>Thermal noise spectral density (No)</w:t>
      </w:r>
      <w:r>
        <w:t xml:space="preserve"> is the noise power per unit of bandwidth and is expressed as power over frequency (watt/Hz)</w:t>
      </w:r>
    </w:p>
    <w:p w14:paraId="2BAFA85B" w14:textId="250F7AF9" w:rsidR="0014613E" w:rsidRPr="0014613E" w:rsidRDefault="0014613E" w:rsidP="0014613E">
      <w:pPr>
        <w:pStyle w:val="ListParagraph"/>
        <w:numPr>
          <w:ilvl w:val="0"/>
          <w:numId w:val="1"/>
        </w:numPr>
        <w:rPr>
          <w:b/>
          <w:bCs/>
        </w:rPr>
      </w:pPr>
      <w:r>
        <w:rPr>
          <w:b/>
          <w:bCs/>
        </w:rPr>
        <w:t>Eb/No ratio</w:t>
      </w:r>
      <w:r>
        <w:t xml:space="preserve"> is a term used to describe the link-performance at a given data </w:t>
      </w:r>
      <w:proofErr w:type="spellStart"/>
      <w:proofErr w:type="gramStart"/>
      <w:r>
        <w:t>rate.The</w:t>
      </w:r>
      <w:proofErr w:type="spellEnd"/>
      <w:proofErr w:type="gramEnd"/>
      <w:r>
        <w:t xml:space="preserve"> better the Eb/No ratio, the better receiver sensitivity at a given data rate.</w:t>
      </w:r>
    </w:p>
    <w:p w14:paraId="5DED6ECF" w14:textId="57866342" w:rsidR="0014613E" w:rsidRPr="0014613E" w:rsidRDefault="0014613E" w:rsidP="0014613E">
      <w:pPr>
        <w:pStyle w:val="ListParagraph"/>
        <w:numPr>
          <w:ilvl w:val="0"/>
          <w:numId w:val="1"/>
        </w:numPr>
        <w:rPr>
          <w:b/>
          <w:bCs/>
        </w:rPr>
      </w:pPr>
      <w:r>
        <w:rPr>
          <w:b/>
          <w:bCs/>
        </w:rPr>
        <w:t xml:space="preserve">Spectral Efficiency </w:t>
      </w:r>
      <w:r>
        <w:t>is the amount of data that can be transmitted in a single link. It can be defined as eta = (R/BW)/K, where R: Bit rate, BW: Bandwidth, K: cluster size</w:t>
      </w:r>
    </w:p>
    <w:p w14:paraId="7649915E" w14:textId="6DC78C98" w:rsidR="004127B8" w:rsidRPr="004127B8" w:rsidRDefault="004127B8" w:rsidP="004127B8">
      <w:pPr>
        <w:pStyle w:val="ListParagraph"/>
        <w:numPr>
          <w:ilvl w:val="0"/>
          <w:numId w:val="1"/>
        </w:numPr>
        <w:rPr>
          <w:b/>
          <w:bCs/>
        </w:rPr>
      </w:pPr>
      <w:r>
        <w:rPr>
          <w:b/>
          <w:bCs/>
        </w:rPr>
        <w:t xml:space="preserve">The Shannon-Hartley theorem </w:t>
      </w:r>
      <w:r>
        <w:t xml:space="preserve">describes the maximum error-free digital data that can be transmitted over a communication channel with specified bandwidth and the presence of noise. I = BW*log_2(1+S/N) </w:t>
      </w:r>
    </w:p>
    <w:p w14:paraId="0CFE9DC0" w14:textId="77777777" w:rsidR="004127B8" w:rsidRDefault="004127B8" w:rsidP="004127B8">
      <w:r w:rsidRPr="00CB2540">
        <w:rPr>
          <w:b/>
          <w:bCs/>
          <w:sz w:val="24"/>
          <w:szCs w:val="24"/>
        </w:rPr>
        <w:t>Energy efficiency metrics</w:t>
      </w:r>
      <w:r w:rsidRPr="00CB2540">
        <w:rPr>
          <w:sz w:val="24"/>
          <w:szCs w:val="24"/>
        </w:rPr>
        <w:br/>
      </w:r>
      <w:r>
        <w:t xml:space="preserve">When measuring energy efficiency in IoT applications, Santiago and Dr. </w:t>
      </w:r>
      <w:proofErr w:type="spellStart"/>
      <w:r>
        <w:t>Arockiam</w:t>
      </w:r>
      <w:proofErr w:type="spellEnd"/>
      <w:r>
        <w:t xml:space="preserve"> presents the following most common aspects:</w:t>
      </w:r>
    </w:p>
    <w:p w14:paraId="5487B9F0" w14:textId="77777777" w:rsidR="004127B8" w:rsidRPr="004127B8" w:rsidRDefault="004127B8" w:rsidP="004127B8">
      <w:pPr>
        <w:pStyle w:val="ListParagraph"/>
        <w:numPr>
          <w:ilvl w:val="0"/>
          <w:numId w:val="3"/>
        </w:numPr>
      </w:pPr>
      <w:r>
        <w:rPr>
          <w:b/>
          <w:bCs/>
        </w:rPr>
        <w:t>Energy pr. Bit</w:t>
      </w:r>
    </w:p>
    <w:p w14:paraId="0D9EA2DA" w14:textId="77777777" w:rsidR="004127B8" w:rsidRDefault="004127B8" w:rsidP="004127B8">
      <w:pPr>
        <w:pStyle w:val="ListParagraph"/>
        <w:numPr>
          <w:ilvl w:val="0"/>
          <w:numId w:val="3"/>
        </w:numPr>
      </w:pPr>
      <w:r>
        <w:rPr>
          <w:b/>
          <w:bCs/>
        </w:rPr>
        <w:t>Energy per reported event,</w:t>
      </w:r>
      <w:r>
        <w:t xml:space="preserve"> </w:t>
      </w:r>
      <w:proofErr w:type="spellStart"/>
      <w:r>
        <w:t>i.e</w:t>
      </w:r>
      <w:proofErr w:type="spellEnd"/>
      <w:r>
        <w:t>, the energy spent to report one single event.</w:t>
      </w:r>
    </w:p>
    <w:p w14:paraId="5ECBE064" w14:textId="77777777" w:rsidR="004127B8" w:rsidRDefault="004127B8" w:rsidP="004127B8">
      <w:pPr>
        <w:pStyle w:val="ListParagraph"/>
        <w:numPr>
          <w:ilvl w:val="0"/>
          <w:numId w:val="3"/>
        </w:numPr>
      </w:pPr>
      <w:r>
        <w:rPr>
          <w:b/>
          <w:bCs/>
        </w:rPr>
        <w:t xml:space="preserve">Delay/energy tradeoff </w:t>
      </w:r>
      <w:proofErr w:type="spellStart"/>
      <w:r>
        <w:t>i.e</w:t>
      </w:r>
      <w:proofErr w:type="spellEnd"/>
      <w:r>
        <w:t xml:space="preserve">, the importance of reporting events in (near) real-time compared to the energy usage. </w:t>
      </w:r>
    </w:p>
    <w:p w14:paraId="2706CBCE" w14:textId="2EE7C975" w:rsidR="004127B8" w:rsidRDefault="004127B8" w:rsidP="004127B8">
      <w:pPr>
        <w:pStyle w:val="ListParagraph"/>
        <w:numPr>
          <w:ilvl w:val="0"/>
          <w:numId w:val="3"/>
        </w:numPr>
      </w:pPr>
      <w:r>
        <w:rPr>
          <w:b/>
          <w:bCs/>
        </w:rPr>
        <w:t>Network lifetime,</w:t>
      </w:r>
      <w:r>
        <w:t xml:space="preserve"> i.e., the time the device </w:t>
      </w:r>
      <w:proofErr w:type="gramStart"/>
      <w:r>
        <w:t>is able to</w:t>
      </w:r>
      <w:proofErr w:type="gramEnd"/>
      <w:r>
        <w:t xml:space="preserve"> fulfill its task. This includes both the lifetime of the device itself as well as the infrastructure needed to fulfill the task, e.g., network infrastructure or servers.  </w:t>
      </w:r>
    </w:p>
    <w:p w14:paraId="0D286C71" w14:textId="4F47006C" w:rsidR="00CB2540" w:rsidRDefault="00CB2540" w:rsidP="00CB2540">
      <w:proofErr w:type="spellStart"/>
      <w:r>
        <w:t>Zanaj</w:t>
      </w:r>
      <w:proofErr w:type="spellEnd"/>
      <w:r>
        <w:t xml:space="preserve"> et al presents the additional aspects:</w:t>
      </w:r>
    </w:p>
    <w:p w14:paraId="71E819B4" w14:textId="53534630" w:rsidR="00CB2540" w:rsidRDefault="00CB2540" w:rsidP="00CB2540">
      <w:pPr>
        <w:pStyle w:val="ListParagraph"/>
        <w:numPr>
          <w:ilvl w:val="0"/>
          <w:numId w:val="4"/>
        </w:numPr>
      </w:pPr>
      <w:r>
        <w:rPr>
          <w:b/>
          <w:bCs/>
        </w:rPr>
        <w:t>Battery lifetime</w:t>
      </w:r>
      <w:r>
        <w:t xml:space="preserve"> How long the device can live without replacing the battery.</w:t>
      </w:r>
    </w:p>
    <w:p w14:paraId="3CB88A83" w14:textId="6A068C87" w:rsidR="00CB2540" w:rsidRDefault="00CB2540" w:rsidP="00CB2540">
      <w:pPr>
        <w:pStyle w:val="ListParagraph"/>
        <w:numPr>
          <w:ilvl w:val="0"/>
          <w:numId w:val="4"/>
        </w:numPr>
      </w:pPr>
      <w:r>
        <w:rPr>
          <w:b/>
          <w:bCs/>
        </w:rPr>
        <w:t>Duty cycle</w:t>
      </w:r>
      <w:r>
        <w:t xml:space="preserve"> i.e., the time of which the node is active on the network (either transmitting or listening) compared to the overall lifetime.</w:t>
      </w:r>
    </w:p>
    <w:p w14:paraId="3D9554F6" w14:textId="210D8BF2" w:rsidR="00CB2540" w:rsidRDefault="00CB2540" w:rsidP="00CB2540">
      <w:r>
        <w:rPr>
          <w:b/>
          <w:bCs/>
        </w:rPr>
        <w:t>Issues in IoT energy conservations</w:t>
      </w:r>
      <w:r>
        <w:rPr>
          <w:b/>
          <w:bCs/>
        </w:rPr>
        <w:br/>
      </w:r>
      <w:r>
        <w:t xml:space="preserve">Santiago and </w:t>
      </w:r>
      <w:proofErr w:type="spellStart"/>
      <w:proofErr w:type="gramStart"/>
      <w:r>
        <w:t>Dr.Arockiam</w:t>
      </w:r>
      <w:proofErr w:type="spellEnd"/>
      <w:proofErr w:type="gramEnd"/>
      <w:r>
        <w:t xml:space="preserve"> summarizes the issues to energy on IoT in the five </w:t>
      </w:r>
      <w:proofErr w:type="spellStart"/>
      <w:r>
        <w:t>keypoints</w:t>
      </w:r>
      <w:proofErr w:type="spellEnd"/>
      <w:r>
        <w:t>:</w:t>
      </w:r>
    </w:p>
    <w:p w14:paraId="1FBE945D" w14:textId="5702284E" w:rsidR="00CB2540" w:rsidRDefault="00CB2540" w:rsidP="00CB2540">
      <w:pPr>
        <w:pStyle w:val="ListParagraph"/>
        <w:numPr>
          <w:ilvl w:val="0"/>
          <w:numId w:val="5"/>
        </w:numPr>
      </w:pPr>
      <w:r>
        <w:rPr>
          <w:b/>
          <w:bCs/>
        </w:rPr>
        <w:t xml:space="preserve">Idle </w:t>
      </w:r>
      <w:proofErr w:type="spellStart"/>
      <w:r>
        <w:rPr>
          <w:b/>
          <w:bCs/>
        </w:rPr>
        <w:t>listeing</w:t>
      </w:r>
      <w:proofErr w:type="spellEnd"/>
      <w:r>
        <w:t xml:space="preserve"> is the state where a node (end device) is awaiting ready to transmit or receive data while not doing any of those.</w:t>
      </w:r>
    </w:p>
    <w:p w14:paraId="08D1213D" w14:textId="0F1C61AB" w:rsidR="00CB2540" w:rsidRDefault="00CB2540" w:rsidP="00CB2540">
      <w:pPr>
        <w:pStyle w:val="ListParagraph"/>
        <w:numPr>
          <w:ilvl w:val="0"/>
          <w:numId w:val="5"/>
        </w:numPr>
      </w:pPr>
      <w:r>
        <w:rPr>
          <w:b/>
          <w:bCs/>
        </w:rPr>
        <w:t xml:space="preserve">Collision </w:t>
      </w:r>
      <w:r>
        <w:t>occurs when the node receives multiple transmissions at the same time. As the transmissions interfere with each other, none of the received data can be used.</w:t>
      </w:r>
    </w:p>
    <w:p w14:paraId="4EDB93BF" w14:textId="1F66E25E" w:rsidR="00CB2540" w:rsidRDefault="00CB2540" w:rsidP="00CB2540">
      <w:pPr>
        <w:pStyle w:val="ListParagraph"/>
        <w:numPr>
          <w:ilvl w:val="0"/>
          <w:numId w:val="5"/>
        </w:numPr>
      </w:pPr>
      <w:r>
        <w:rPr>
          <w:b/>
          <w:bCs/>
        </w:rPr>
        <w:t>Overhearing</w:t>
      </w:r>
      <w:r>
        <w:t xml:space="preserve"> occurs in dense sensor networks where neighboring nodes receive and process information that is of no use to the node. </w:t>
      </w:r>
    </w:p>
    <w:p w14:paraId="49070352" w14:textId="22E5FC00" w:rsidR="00CB2540" w:rsidRDefault="00CB2540" w:rsidP="00CB2540">
      <w:pPr>
        <w:pStyle w:val="ListParagraph"/>
        <w:numPr>
          <w:ilvl w:val="0"/>
          <w:numId w:val="5"/>
        </w:numPr>
      </w:pPr>
      <w:r>
        <w:rPr>
          <w:b/>
          <w:bCs/>
        </w:rPr>
        <w:t>Protocol overhead</w:t>
      </w:r>
      <w:r>
        <w:t xml:space="preserve"> results in extra energy usage. Reduction of protocol header information will reduce the amount of data transmitted and processed and reduce energy consumption.</w:t>
      </w:r>
    </w:p>
    <w:p w14:paraId="6C014E16" w14:textId="5EA78A25" w:rsidR="00CB2540" w:rsidRDefault="00CB2540" w:rsidP="00CB2540">
      <w:pPr>
        <w:pStyle w:val="ListParagraph"/>
        <w:numPr>
          <w:ilvl w:val="0"/>
          <w:numId w:val="5"/>
        </w:numPr>
      </w:pPr>
      <w:r>
        <w:rPr>
          <w:b/>
          <w:bCs/>
        </w:rPr>
        <w:lastRenderedPageBreak/>
        <w:t xml:space="preserve">Traffic fluctuation </w:t>
      </w:r>
      <w:r>
        <w:t>occurs when multiple nodes are active at the same time, resulting in congestion or long delays.</w:t>
      </w:r>
    </w:p>
    <w:p w14:paraId="1BA53698" w14:textId="3568C9AB" w:rsidR="00CB2540" w:rsidRDefault="00CB2540" w:rsidP="00CB2540">
      <w:r>
        <w:rPr>
          <w:b/>
          <w:bCs/>
        </w:rPr>
        <w:t>NB-IoT</w:t>
      </w:r>
      <w:r>
        <w:rPr>
          <w:b/>
          <w:bCs/>
        </w:rPr>
        <w:br/>
      </w:r>
      <w:r>
        <w:t xml:space="preserve">Narrowband Internet of Things NB-IoT, is a cellular wireless technology standard. Introduced in release 13 of the 3GPP project, introducing low power wide area network (LPWAN) to the cellular network standard. The protocol </w:t>
      </w:r>
      <w:proofErr w:type="gramStart"/>
      <w:r>
        <w:t>offer</w:t>
      </w:r>
      <w:proofErr w:type="gramEnd"/>
      <w:r>
        <w:t xml:space="preserve"> dir</w:t>
      </w:r>
      <w:r w:rsidR="00540BB0">
        <w:t>ect communication between the low-power end-device and a TCP/IP connected server, or another IoT device through base stations and infrastructure provided by cellular network operators.</w:t>
      </w:r>
      <w:r w:rsidR="00540BB0">
        <w:br/>
        <w:t>Maximum payload size for NB-IoT is 1600 Bytes, while the peak data rate is 66Kbps.</w:t>
      </w:r>
    </w:p>
    <w:p w14:paraId="418FBF68" w14:textId="29B77D47" w:rsidR="00540BB0" w:rsidRDefault="00540BB0" w:rsidP="00CB2540">
      <w:r w:rsidRPr="00540BB0">
        <w:rPr>
          <w:b/>
          <w:bCs/>
        </w:rPr>
        <w:t xml:space="preserve">NB-IoT power saving features. </w:t>
      </w:r>
      <w:r>
        <w:rPr>
          <w:b/>
          <w:bCs/>
        </w:rPr>
        <w:br/>
      </w:r>
      <w:r>
        <w:t xml:space="preserve">Increased battery lifetime operations are one of the key features of LPWANs. </w:t>
      </w:r>
      <w:r>
        <w:br/>
        <w:t>NB-IoT supports two power-saving features: Extended discontinuous Reception (</w:t>
      </w:r>
      <w:proofErr w:type="spellStart"/>
      <w:r>
        <w:t>eDRX</w:t>
      </w:r>
      <w:proofErr w:type="spellEnd"/>
      <w:r>
        <w:t>) and Power Saving Mode (PSM).</w:t>
      </w:r>
    </w:p>
    <w:p w14:paraId="7F4DC489" w14:textId="04463B1B" w:rsidR="00540BB0" w:rsidRDefault="00540BB0" w:rsidP="00CB2540">
      <w:proofErr w:type="spellStart"/>
      <w:r>
        <w:rPr>
          <w:b/>
          <w:bCs/>
        </w:rPr>
        <w:t>eDRX</w:t>
      </w:r>
      <w:proofErr w:type="spellEnd"/>
      <w:r>
        <w:rPr>
          <w:b/>
          <w:bCs/>
        </w:rPr>
        <w:t xml:space="preserve"> </w:t>
      </w:r>
      <w:r>
        <w:t xml:space="preserve">is an extension to the regular DRX that is used by other LTW networks. </w:t>
      </w:r>
      <w:proofErr w:type="spellStart"/>
      <w:r>
        <w:t>eDRX</w:t>
      </w:r>
      <w:proofErr w:type="spellEnd"/>
      <w:r>
        <w:t xml:space="preserve"> allows the device to be unreachable for a longer time (5-2621 </w:t>
      </w:r>
      <w:proofErr w:type="spellStart"/>
      <w:r>
        <w:t>secounds</w:t>
      </w:r>
      <w:proofErr w:type="spellEnd"/>
      <w:r>
        <w:t xml:space="preserve">) before listening to the network. A device in </w:t>
      </w:r>
      <w:proofErr w:type="spellStart"/>
      <w:r>
        <w:t>eDRX</w:t>
      </w:r>
      <w:proofErr w:type="spellEnd"/>
      <w:r>
        <w:t xml:space="preserve"> mode is still quite receptacle to data while limiting the energy consumption. </w:t>
      </w:r>
    </w:p>
    <w:p w14:paraId="15563A0D" w14:textId="2104918B" w:rsidR="00540BB0" w:rsidRDefault="00540BB0" w:rsidP="00CB2540">
      <w:r>
        <w:rPr>
          <w:b/>
          <w:bCs/>
        </w:rPr>
        <w:t>PSM</w:t>
      </w:r>
      <w:r>
        <w:t xml:space="preserve"> – The device can set timers that are forwarded to the network: Periodic Tracking Area </w:t>
      </w:r>
      <w:proofErr w:type="gramStart"/>
      <w:r>
        <w:t>Update(</w:t>
      </w:r>
      <w:proofErr w:type="gramEnd"/>
      <w:r>
        <w:t xml:space="preserve">TAU) and active time. A network accepting this configuration, means that the device can sleep for a given time (up to 14 days) before reattaching is necessary. During the sleep interval, the device is not able to receive packets., however the network will know when the device will be reachable and available for receiving packages. </w:t>
      </w:r>
    </w:p>
    <w:p w14:paraId="47503F89" w14:textId="6CA253E4" w:rsidR="005E63EF" w:rsidRDefault="005E63EF" w:rsidP="00CB2540"/>
    <w:p w14:paraId="61FCF3E7" w14:textId="629359E7" w:rsidR="005B6F80" w:rsidRDefault="005E63EF" w:rsidP="00CB2540">
      <w:r>
        <w:rPr>
          <w:b/>
          <w:bCs/>
        </w:rPr>
        <w:t>LoRa</w:t>
      </w:r>
      <w:r>
        <w:t xml:space="preserve"> </w:t>
      </w:r>
      <w:r>
        <w:br/>
        <w:t xml:space="preserve">LoRa – Long Range specifies a physical layer standard owned by </w:t>
      </w:r>
      <w:proofErr w:type="spellStart"/>
      <w:r>
        <w:t>Semtech</w:t>
      </w:r>
      <w:proofErr w:type="spellEnd"/>
      <w:r>
        <w:t xml:space="preserve">, using Chirp Spread spectrum (CSS) modulation to transmit data over large </w:t>
      </w:r>
      <w:proofErr w:type="spellStart"/>
      <w:r>
        <w:t>distancec</w:t>
      </w:r>
      <w:proofErr w:type="spellEnd"/>
      <w:r>
        <w:t xml:space="preserve">. CSS symbols have four </w:t>
      </w:r>
      <w:proofErr w:type="gramStart"/>
      <w:r>
        <w:t>important  parameters</w:t>
      </w:r>
      <w:proofErr w:type="gramEnd"/>
      <w:r>
        <w:t>: Spreading factors (SF), the minimal and maximum frequency (</w:t>
      </w:r>
      <w:proofErr w:type="spellStart"/>
      <w:r>
        <w:t>fmin</w:t>
      </w:r>
      <w:proofErr w:type="spellEnd"/>
      <w:r>
        <w:t>, fmax) in the frequency band and the starting frequency. Starting frequency f0 is calculated based on the symbol being sent- the raw chirp fc(t) can be described as in equation (see thesis page 31)</w:t>
      </w:r>
      <w:r w:rsidR="005B6F80">
        <w:t>.</w:t>
      </w:r>
    </w:p>
    <w:p w14:paraId="00AF0643" w14:textId="73B004C7" w:rsidR="005B6F80" w:rsidRDefault="005B6F80" w:rsidP="00CB2540">
      <w:r>
        <w:t>L</w:t>
      </w:r>
      <w:r w:rsidR="00C872EE">
        <w:t xml:space="preserve">imited 30s/day and 10 downlink messages per 24hour (The Things Network) other networks exists </w:t>
      </w:r>
      <w:proofErr w:type="spellStart"/>
      <w:r w:rsidR="00C872EE">
        <w:t>Altibox</w:t>
      </w:r>
      <w:proofErr w:type="spellEnd"/>
      <w:r w:rsidR="00C872EE">
        <w:t xml:space="preserve"> and </w:t>
      </w:r>
      <w:proofErr w:type="spellStart"/>
      <w:r w:rsidR="00C872EE">
        <w:t>Last_Mile</w:t>
      </w:r>
      <w:proofErr w:type="spellEnd"/>
      <w:r w:rsidR="00C872EE">
        <w:t>.</w:t>
      </w:r>
    </w:p>
    <w:p w14:paraId="333DEDDD" w14:textId="479A65F1" w:rsidR="005E63EF" w:rsidRDefault="005B6F80" w:rsidP="00CB2540">
      <w:r>
        <w:t xml:space="preserve">Note: SF spread factor = number of raw bits to be encoded into one symbol. </w:t>
      </w:r>
    </w:p>
    <w:p w14:paraId="04FD7959" w14:textId="66181249" w:rsidR="005B6F80" w:rsidRDefault="005B6F80" w:rsidP="00CB2540">
      <w:r>
        <w:t>Device class:</w:t>
      </w:r>
    </w:p>
    <w:p w14:paraId="448264FE" w14:textId="49ECF07F" w:rsidR="005B6F80" w:rsidRDefault="005B6F80" w:rsidP="005B6F80">
      <w:pPr>
        <w:pStyle w:val="ListParagraph"/>
        <w:numPr>
          <w:ilvl w:val="0"/>
          <w:numId w:val="5"/>
        </w:numPr>
      </w:pPr>
      <w:r>
        <w:t>Class A: enable uplink and downlink transmissions. Downlink can only occur after an uplink transmission. The end device listens to the network in two short receive windows after the uplink transmission. If no message is received, the end device goes offline until the next uplink transmission.</w:t>
      </w:r>
    </w:p>
    <w:p w14:paraId="62733862" w14:textId="2908C7F5" w:rsidR="005B6F80" w:rsidRDefault="005B6F80" w:rsidP="005B6F80">
      <w:pPr>
        <w:pStyle w:val="ListParagraph"/>
        <w:numPr>
          <w:ilvl w:val="0"/>
          <w:numId w:val="5"/>
        </w:numPr>
      </w:pPr>
      <w:r>
        <w:t xml:space="preserve">Class B: Extend class A devices by adding scheduled receive windows. The device then listens to the network for downlink transmissions at regular intervals. </w:t>
      </w:r>
    </w:p>
    <w:p w14:paraId="50EBBBC6" w14:textId="2650FAD0" w:rsidR="00C872EE" w:rsidRDefault="005B6F80" w:rsidP="005B6F80">
      <w:pPr>
        <w:pStyle w:val="ListParagraph"/>
        <w:numPr>
          <w:ilvl w:val="0"/>
          <w:numId w:val="5"/>
        </w:numPr>
      </w:pPr>
      <w:r>
        <w:t xml:space="preserve">Class C: Extend class A devices by listening to the network when not transmitting. </w:t>
      </w:r>
      <w:r w:rsidR="00C872EE">
        <w:t>In other words, the end device is always reachable unless performing an uplink transmission.</w:t>
      </w:r>
    </w:p>
    <w:p w14:paraId="52CAC96B" w14:textId="13E1E564" w:rsidR="00C872EE" w:rsidRDefault="00C872EE">
      <w:r>
        <w:br w:type="page"/>
      </w:r>
    </w:p>
    <w:p w14:paraId="77B1815A" w14:textId="25AFDCAB" w:rsidR="00C872EE" w:rsidRDefault="00C872EE" w:rsidP="00C872EE">
      <w:r>
        <w:rPr>
          <w:b/>
          <w:bCs/>
        </w:rPr>
        <w:lastRenderedPageBreak/>
        <w:t>MQTT</w:t>
      </w:r>
      <w:r>
        <w:t xml:space="preserve"> </w:t>
      </w:r>
      <w:r>
        <w:br/>
        <w:t xml:space="preserve">Message queueing Telemetry Transport is a lightweight publish/subscribe messaging transport protocol. Small code footprint and limited network bandwidth, support bidirectional communication, and contain mechanisms for unreliable networks. This </w:t>
      </w:r>
      <w:proofErr w:type="gramStart"/>
      <w:r>
        <w:t>includes:</w:t>
      </w:r>
      <w:proofErr w:type="gramEnd"/>
      <w:r>
        <w:t xml:space="preserve"> messages delivered at least once, delivered exactly once and a “fire and forget” config without fault detection. </w:t>
      </w:r>
      <w:r>
        <w:br/>
        <w:t xml:space="preserve">built on top of TCP. Using MQTT, the device will typically </w:t>
      </w:r>
      <w:proofErr w:type="gramStart"/>
      <w:r>
        <w:t>retain a connection to the broker at all times</w:t>
      </w:r>
      <w:proofErr w:type="gramEnd"/>
      <w:r>
        <w:t>, but this is not required for sensor networks (MQTT-SN).</w:t>
      </w:r>
    </w:p>
    <w:p w14:paraId="66B14849" w14:textId="66197511" w:rsidR="00C872EE" w:rsidRDefault="00C872EE" w:rsidP="00C872EE">
      <w:r>
        <w:t>The frame consists of three main parts: Fixed header, variable header and the payload.</w:t>
      </w:r>
    </w:p>
    <w:p w14:paraId="79ACF074" w14:textId="598C758D" w:rsidR="00C872EE" w:rsidRDefault="00C872EE" w:rsidP="00C872EE">
      <w:r>
        <w:rPr>
          <w:noProof/>
        </w:rPr>
        <w:drawing>
          <wp:inline distT="0" distB="0" distL="0" distR="0" wp14:anchorId="1A273D82" wp14:editId="497CF33E">
            <wp:extent cx="5731510" cy="1884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84045"/>
                    </a:xfrm>
                    <a:prstGeom prst="rect">
                      <a:avLst/>
                    </a:prstGeom>
                  </pic:spPr>
                </pic:pic>
              </a:graphicData>
            </a:graphic>
          </wp:inline>
        </w:drawing>
      </w:r>
    </w:p>
    <w:p w14:paraId="7C868EDE" w14:textId="77777777" w:rsidR="00C872EE" w:rsidRPr="00C872EE" w:rsidRDefault="00C872EE" w:rsidP="00C872EE"/>
    <w:sectPr w:rsidR="00C872EE" w:rsidRPr="00C87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CFA4" w14:textId="77777777" w:rsidR="002420B5" w:rsidRDefault="002420B5" w:rsidP="002420B5">
      <w:pPr>
        <w:spacing w:after="0" w:line="240" w:lineRule="auto"/>
      </w:pPr>
      <w:r>
        <w:separator/>
      </w:r>
    </w:p>
  </w:endnote>
  <w:endnote w:type="continuationSeparator" w:id="0">
    <w:p w14:paraId="1ADD8767" w14:textId="77777777" w:rsidR="002420B5" w:rsidRDefault="002420B5" w:rsidP="0024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B754" w14:textId="77777777" w:rsidR="002420B5" w:rsidRDefault="002420B5" w:rsidP="002420B5">
      <w:pPr>
        <w:spacing w:after="0" w:line="240" w:lineRule="auto"/>
      </w:pPr>
      <w:r>
        <w:separator/>
      </w:r>
    </w:p>
  </w:footnote>
  <w:footnote w:type="continuationSeparator" w:id="0">
    <w:p w14:paraId="04B1CA5B" w14:textId="77777777" w:rsidR="002420B5" w:rsidRDefault="002420B5" w:rsidP="00242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02766"/>
    <w:multiLevelType w:val="hybridMultilevel"/>
    <w:tmpl w:val="AA7AB75A"/>
    <w:lvl w:ilvl="0" w:tplc="DA849432">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A1868F2"/>
    <w:multiLevelType w:val="hybridMultilevel"/>
    <w:tmpl w:val="74F6A55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38E5470"/>
    <w:multiLevelType w:val="hybridMultilevel"/>
    <w:tmpl w:val="8FB0CE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66E7F24"/>
    <w:multiLevelType w:val="hybridMultilevel"/>
    <w:tmpl w:val="52AE52FC"/>
    <w:lvl w:ilvl="0" w:tplc="3634AF5E">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CB36D04"/>
    <w:multiLevelType w:val="hybridMultilevel"/>
    <w:tmpl w:val="25220B2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2A80"/>
    <w:rsid w:val="000717D1"/>
    <w:rsid w:val="000C4B3B"/>
    <w:rsid w:val="00126A58"/>
    <w:rsid w:val="0014613E"/>
    <w:rsid w:val="002420B5"/>
    <w:rsid w:val="00361740"/>
    <w:rsid w:val="004127B8"/>
    <w:rsid w:val="004E071F"/>
    <w:rsid w:val="00540BB0"/>
    <w:rsid w:val="005B37DB"/>
    <w:rsid w:val="005B6F80"/>
    <w:rsid w:val="005E63EF"/>
    <w:rsid w:val="006909CB"/>
    <w:rsid w:val="006A2A80"/>
    <w:rsid w:val="00722442"/>
    <w:rsid w:val="00812176"/>
    <w:rsid w:val="00962A18"/>
    <w:rsid w:val="00A07411"/>
    <w:rsid w:val="00A3399C"/>
    <w:rsid w:val="00A42B2A"/>
    <w:rsid w:val="00A53392"/>
    <w:rsid w:val="00AB67CF"/>
    <w:rsid w:val="00B47842"/>
    <w:rsid w:val="00C057FA"/>
    <w:rsid w:val="00C872EE"/>
    <w:rsid w:val="00CB2540"/>
    <w:rsid w:val="00D025F6"/>
    <w:rsid w:val="00D30BB0"/>
    <w:rsid w:val="00DF531A"/>
    <w:rsid w:val="00E752E4"/>
    <w:rsid w:val="00EB0479"/>
    <w:rsid w:val="00F53C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69AA4"/>
  <w15:docId w15:val="{37EF792A-8B13-4F55-A2CE-4C3A15E2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30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2B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0BB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30BB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42B2A"/>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14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26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F4413-3A74-439D-AD16-42E91D74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2676</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Berg Abrahamsen</dc:creator>
  <cp:keywords/>
  <dc:description/>
  <cp:lastModifiedBy>Vetle Berg Abrahamsen</cp:lastModifiedBy>
  <cp:revision>1</cp:revision>
  <dcterms:created xsi:type="dcterms:W3CDTF">2021-09-27T13:45:00Z</dcterms:created>
  <dcterms:modified xsi:type="dcterms:W3CDTF">2021-10-01T13:55:00Z</dcterms:modified>
</cp:coreProperties>
</file>