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33" w:rsidRDefault="009D0533" w:rsidP="009D0533">
      <w:pPr>
        <w:pStyle w:val="Titel"/>
      </w:pPr>
      <w:r>
        <w:t xml:space="preserve">Active directory </w:t>
      </w:r>
      <w:proofErr w:type="spellStart"/>
      <w:r>
        <w:t>linux</w:t>
      </w:r>
      <w:proofErr w:type="spellEnd"/>
      <w:r>
        <w:t xml:space="preserve"> (Samba)</w:t>
      </w:r>
    </w:p>
    <w:p w:rsidR="009D0533" w:rsidRP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 w:rsidRPr="009D0533">
        <w:rPr>
          <w:lang w:val="nl-NL"/>
        </w:rPr>
        <w:t xml:space="preserve">Installeer een clean </w:t>
      </w:r>
      <w:proofErr w:type="spellStart"/>
      <w:r w:rsidRPr="009D0533">
        <w:rPr>
          <w:lang w:val="nl-NL"/>
        </w:rPr>
        <w:t>linux</w:t>
      </w:r>
      <w:proofErr w:type="spellEnd"/>
      <w:r w:rsidRPr="009D0533">
        <w:rPr>
          <w:lang w:val="nl-NL"/>
        </w:rPr>
        <w:t xml:space="preserve"> server 18.04</w:t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 w:rsidRPr="009D0533">
        <w:rPr>
          <w:lang w:val="nl-NL"/>
        </w:rPr>
        <w:t>Installeer een firewall met e</w:t>
      </w:r>
      <w:r>
        <w:rPr>
          <w:lang w:val="nl-NL"/>
        </w:rPr>
        <w:t xml:space="preserve">n wan en een </w:t>
      </w:r>
      <w:proofErr w:type="spellStart"/>
      <w:r>
        <w:rPr>
          <w:lang w:val="nl-NL"/>
        </w:rPr>
        <w:t>lan</w:t>
      </w:r>
      <w:proofErr w:type="spellEnd"/>
      <w:r>
        <w:rPr>
          <w:lang w:val="nl-NL"/>
        </w:rPr>
        <w:t xml:space="preserve"> kant</w:t>
      </w:r>
    </w:p>
    <w:p w:rsidR="009D0533" w:rsidRPr="009D0533" w:rsidRDefault="009D0533" w:rsidP="009D0533">
      <w:pPr>
        <w:pStyle w:val="Lijstalinea"/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489450" cy="925000"/>
            <wp:effectExtent l="0" t="0" r="6350" b="8890"/>
            <wp:docPr id="2" name="Afbeelding 2" descr="Afbeelding met teks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32" cy="9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 w:rsidRPr="009D0533">
        <w:rPr>
          <w:lang w:val="nl-NL"/>
        </w:rPr>
        <w:t>Geef de server een vast (</w:t>
      </w:r>
      <w:proofErr w:type="spellStart"/>
      <w:r w:rsidRPr="009D0533">
        <w:rPr>
          <w:lang w:val="nl-NL"/>
        </w:rPr>
        <w:t>static</w:t>
      </w:r>
      <w:proofErr w:type="spellEnd"/>
      <w:r>
        <w:rPr>
          <w:lang w:val="nl-NL"/>
        </w:rPr>
        <w:t xml:space="preserve"> </w:t>
      </w:r>
      <w:proofErr w:type="spellStart"/>
      <w:r w:rsidRPr="009D0533">
        <w:rPr>
          <w:lang w:val="nl-NL"/>
        </w:rPr>
        <w:t>ip</w:t>
      </w:r>
      <w:proofErr w:type="spellEnd"/>
      <w:r w:rsidRPr="009D0533">
        <w:rPr>
          <w:lang w:val="nl-NL"/>
        </w:rPr>
        <w:t xml:space="preserve"> adres</w:t>
      </w:r>
      <w:r>
        <w:rPr>
          <w:lang w:val="nl-NL"/>
        </w:rPr>
        <w:t xml:space="preserve">: zorg er voor dat het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in de range zit van de </w:t>
      </w:r>
      <w:proofErr w:type="spellStart"/>
      <w:r>
        <w:rPr>
          <w:lang w:val="nl-NL"/>
        </w:rPr>
        <w:t>lan</w:t>
      </w:r>
      <w:proofErr w:type="spellEnd"/>
      <w:r w:rsidRPr="009D0533">
        <w:rPr>
          <w:lang w:val="nl-NL"/>
        </w:rPr>
        <w:t>)</w:t>
      </w:r>
    </w:p>
    <w:p w:rsidR="009D0533" w:rsidRDefault="009D0533" w:rsidP="009D0533">
      <w:pPr>
        <w:pStyle w:val="Lijstalinea"/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65800" cy="2451100"/>
            <wp:effectExtent l="0" t="0" r="6350" b="6350"/>
            <wp:docPr id="1" name="Afbeelding 1" descr="Afbeelding met tekst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Update &amp; upgrade je server</w:t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Installeer nu samba op je server om van je server een ADDC te maken</w:t>
      </w:r>
    </w:p>
    <w:p w:rsidR="009D0533" w:rsidRDefault="009D0533" w:rsidP="009D0533">
      <w:pPr>
        <w:pStyle w:val="Lijstalinea"/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452245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Volg de installatie..</w:t>
      </w:r>
    </w:p>
    <w:p w:rsidR="009D0533" w:rsidRDefault="009D0533" w:rsidP="009D0533">
      <w:pPr>
        <w:pStyle w:val="Lijstalinea"/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72810" cy="2002155"/>
            <wp:effectExtent l="0" t="0" r="8890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33" w:rsidRDefault="009D0533" w:rsidP="009D0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we verder gaan met de </w:t>
      </w:r>
      <w:proofErr w:type="spellStart"/>
      <w:r>
        <w:rPr>
          <w:lang w:val="nl-NL"/>
        </w:rPr>
        <w:t>istallatie</w:t>
      </w:r>
      <w:proofErr w:type="spellEnd"/>
      <w:r>
        <w:rPr>
          <w:lang w:val="nl-NL"/>
        </w:rPr>
        <w:t xml:space="preserve"> moeten we eerst alle samba </w:t>
      </w:r>
      <w:proofErr w:type="spellStart"/>
      <w:r>
        <w:rPr>
          <w:lang w:val="nl-NL"/>
        </w:rPr>
        <w:t>deamons</w:t>
      </w:r>
      <w:proofErr w:type="spellEnd"/>
      <w:r>
        <w:rPr>
          <w:lang w:val="nl-NL"/>
        </w:rPr>
        <w:t xml:space="preserve"> uitschakelen met volgende commando’s</w:t>
      </w:r>
    </w:p>
    <w:p w:rsidR="009D0533" w:rsidRPr="009D0533" w:rsidRDefault="009D0533" w:rsidP="009D0533">
      <w:pPr>
        <w:pStyle w:val="Lijstalinea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sudo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stop samba-ad-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dc.service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smbd.service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nmbd.service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winbind.service</w:t>
      </w:r>
      <w:proofErr w:type="spellEnd"/>
    </w:p>
    <w:p w:rsidR="009D0533" w:rsidRPr="009D0533" w:rsidRDefault="009D0533" w:rsidP="009D0533">
      <w:pPr>
        <w:pStyle w:val="Lijstalinea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sudo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disable samba-ad-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dc.service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smbd.service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nmbd.service</w:t>
      </w:r>
      <w:proofErr w:type="spellEnd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9D0533">
        <w:rPr>
          <w:rFonts w:ascii="Courier New" w:eastAsia="Times New Roman" w:hAnsi="Courier New" w:cs="Courier New"/>
          <w:color w:val="FFFFFF"/>
          <w:sz w:val="27"/>
          <w:szCs w:val="27"/>
        </w:rPr>
        <w:t>winbind.service</w:t>
      </w:r>
      <w:proofErr w:type="spellEnd"/>
    </w:p>
    <w:p w:rsidR="009D0533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 w:rsidRPr="00C1595D">
        <w:rPr>
          <w:lang w:val="nl-NL"/>
        </w:rPr>
        <w:t>Nu moeten we de originele c</w:t>
      </w:r>
      <w:r>
        <w:rPr>
          <w:lang w:val="nl-NL"/>
        </w:rPr>
        <w:t>onfiguratie naam van samba hernoemen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083310"/>
            <wp:effectExtent l="0" t="0" r="8890" b="2540"/>
            <wp:docPr id="5" name="Afbeelding 5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Run dan de configuratie (groen gemarkeerd)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Dan word er gevraagd je </w:t>
      </w:r>
      <w:proofErr w:type="spellStart"/>
      <w:r>
        <w:rPr>
          <w:lang w:val="nl-NL"/>
        </w:rPr>
        <w:t>realm</w:t>
      </w:r>
      <w:proofErr w:type="spellEnd"/>
      <w:r>
        <w:rPr>
          <w:lang w:val="nl-NL"/>
        </w:rPr>
        <w:t xml:space="preserve"> op te geven typ hier MYAD.LAN zoals we reeds hebben opgegeven dan enter je door tot aan de dns </w:t>
      </w:r>
      <w:proofErr w:type="spellStart"/>
      <w:r>
        <w:rPr>
          <w:lang w:val="nl-NL"/>
        </w:rPr>
        <w:t>forwarder</w:t>
      </w:r>
      <w:proofErr w:type="spellEnd"/>
      <w:r>
        <w:rPr>
          <w:lang w:val="nl-NL"/>
        </w:rPr>
        <w:t xml:space="preserve"> en daar type je ‘none’ en dan enter je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Dan wordt er je gevraagd een passwoord op te geven (kies hier een passwoord)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322580"/>
            <wp:effectExtent l="0" t="0" r="889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Dan kopiëren we het krb5 configuratie file naar de /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/ map</w:t>
      </w:r>
    </w:p>
    <w:p w:rsidR="00C1595D" w:rsidRPr="00C1595D" w:rsidRDefault="00C1595D" w:rsidP="00C1595D">
      <w:pPr>
        <w:pStyle w:val="Lijstalinea"/>
        <w:numPr>
          <w:ilvl w:val="0"/>
          <w:numId w:val="1"/>
        </w:numPr>
      </w:pPr>
      <w:proofErr w:type="spellStart"/>
      <w:r w:rsidRPr="00C1595D">
        <w:t>En</w:t>
      </w:r>
      <w:proofErr w:type="spellEnd"/>
      <w:r w:rsidRPr="00C1595D">
        <w:t xml:space="preserve"> stop alle samba running pro</w:t>
      </w:r>
      <w:r>
        <w:t>cesses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434340"/>
            <wp:effectExtent l="0" t="0" r="8890" b="3810"/>
            <wp:docPr id="7" name="Afbeelding 7" descr="Afbeelding met binnen, muur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Omdat je services nu </w:t>
      </w:r>
      <w:proofErr w:type="spellStart"/>
      <w:r>
        <w:rPr>
          <w:lang w:val="nl-NL"/>
        </w:rPr>
        <w:t>gemasked</w:t>
      </w:r>
      <w:proofErr w:type="spellEnd"/>
      <w:r>
        <w:rPr>
          <w:lang w:val="nl-NL"/>
        </w:rPr>
        <w:t xml:space="preserve"> zijn moet je ze </w:t>
      </w:r>
      <w:proofErr w:type="spellStart"/>
      <w:r>
        <w:rPr>
          <w:lang w:val="nl-NL"/>
        </w:rPr>
        <w:t>unmasken</w:t>
      </w:r>
      <w:proofErr w:type="spellEnd"/>
      <w:r>
        <w:rPr>
          <w:lang w:val="nl-NL"/>
        </w:rPr>
        <w:t xml:space="preserve"> met het volgende commando</w:t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215900"/>
            <wp:effectExtent l="0" t="0" r="8890" b="0"/>
            <wp:docPr id="8" name="Afbeelding 8" descr="Afbeelding met binnen, televisie, scherm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D" w:rsidRDefault="00C1595D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Pas nu de </w:t>
      </w:r>
      <w:proofErr w:type="spellStart"/>
      <w:r>
        <w:rPr>
          <w:lang w:val="nl-NL"/>
        </w:rPr>
        <w:t>hosts</w:t>
      </w:r>
      <w:proofErr w:type="spellEnd"/>
      <w:r>
        <w:rPr>
          <w:lang w:val="nl-NL"/>
        </w:rPr>
        <w:t xml:space="preserve"> file aan in de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map</w:t>
      </w:r>
      <w:r w:rsidR="006F44AC">
        <w:rPr>
          <w:lang w:val="nl-NL"/>
        </w:rPr>
        <w:t xml:space="preserve"> zoals volgende afbeelding</w:t>
      </w:r>
    </w:p>
    <w:p w:rsidR="006F44AC" w:rsidRDefault="006F44AC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72810" cy="1198880"/>
            <wp:effectExtent l="0" t="0" r="8890" b="127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Verwijder nu de </w:t>
      </w:r>
      <w:proofErr w:type="spellStart"/>
      <w:r>
        <w:rPr>
          <w:lang w:val="nl-NL"/>
        </w:rPr>
        <w:t>reslov.conf</w:t>
      </w:r>
      <w:proofErr w:type="spellEnd"/>
      <w:r>
        <w:rPr>
          <w:lang w:val="nl-NL"/>
        </w:rPr>
        <w:t xml:space="preserve"> link en maak een nieuwe aan</w:t>
      </w:r>
    </w:p>
    <w:p w:rsidR="006F44AC" w:rsidRDefault="006F44AC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5207FA3" wp14:editId="6ACD43B0">
            <wp:extent cx="5972810" cy="121920"/>
            <wp:effectExtent l="0" t="0" r="889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 typ dit in de nieuwe file</w:t>
      </w:r>
    </w:p>
    <w:p w:rsidR="006F44AC" w:rsidRDefault="006F44AC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469900"/>
            <wp:effectExtent l="0" t="0" r="8890" b="635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Nu starten we en activeren we samba</w:t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60020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Nu volgen en verschillende </w:t>
      </w:r>
      <w:proofErr w:type="spellStart"/>
      <w:r>
        <w:rPr>
          <w:lang w:val="nl-NL"/>
        </w:rPr>
        <w:t>login’s</w:t>
      </w:r>
      <w:proofErr w:type="spellEnd"/>
      <w:r>
        <w:rPr>
          <w:lang w:val="nl-NL"/>
        </w:rPr>
        <w:t xml:space="preserve"> die verder moet volgen dus moet je een aantal keer je gekozen wachtwoord ingeven</w:t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323340"/>
            <wp:effectExtent l="0" t="0" r="8890" b="0"/>
            <wp:docPr id="14" name="Afbeelding 14" descr="Afbeelding met binnen, fles, zitten, zwart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499870"/>
            <wp:effectExtent l="0" t="0" r="8890" b="5080"/>
            <wp:docPr id="15" name="Afbeelding 15" descr="Afbeelding met binnen, zitten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72810" cy="2473325"/>
            <wp:effectExtent l="0" t="0" r="8890" b="317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72810" cy="1824355"/>
            <wp:effectExtent l="0" t="0" r="8890" b="4445"/>
            <wp:docPr id="17" name="Afbeelding 17" descr="Afbeelding met zwart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630061" cy="771633"/>
            <wp:effectExtent l="0" t="0" r="0" b="9525"/>
            <wp:docPr id="18" name="Afbeelding 18" descr="Afbeelding met binnen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Pr="00A93206" w:rsidRDefault="00A93206" w:rsidP="00A9320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Nu gaan we checken of het gelukt is en dan ziet her er zo uit..</w:t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372850" cy="943107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Nu maken we een domain gebruiker aan</w:t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163006" cy="628738"/>
            <wp:effectExtent l="0" t="0" r="0" b="0"/>
            <wp:docPr id="20" name="Afbeelding 20" descr="Afbeelding met binnen, televisie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 stellen we de dns in</w:t>
      </w:r>
    </w:p>
    <w:p w:rsidR="00A93206" w:rsidRDefault="00A93206" w:rsidP="00C159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458587" cy="1105054"/>
            <wp:effectExtent l="0" t="0" r="8890" b="0"/>
            <wp:docPr id="21" name="Afbeelding 21" descr="Afbeelding met tekst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06" w:rsidRPr="00107AF5" w:rsidRDefault="00107AF5" w:rsidP="00107AF5">
      <w:pPr>
        <w:rPr>
          <w:lang w:val="nl-NL"/>
        </w:rPr>
      </w:pPr>
      <w:hyperlink r:id="rId25" w:history="1">
        <w:r w:rsidRPr="00107AF5">
          <w:rPr>
            <w:rStyle w:val="Hyperlink"/>
            <w:lang w:val="nl-NL"/>
          </w:rPr>
          <w:t>https://www.youtube.com/watch?v=eJrH59mxLmo</w:t>
        </w:r>
      </w:hyperlink>
      <w:bookmarkStart w:id="0" w:name="_GoBack"/>
      <w:bookmarkEnd w:id="0"/>
    </w:p>
    <w:sectPr w:rsidR="00A93206" w:rsidRPr="00107A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63A8"/>
    <w:multiLevelType w:val="hybridMultilevel"/>
    <w:tmpl w:val="F01E5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33"/>
    <w:rsid w:val="00107AF5"/>
    <w:rsid w:val="00256D6A"/>
    <w:rsid w:val="006F44AC"/>
    <w:rsid w:val="009D0533"/>
    <w:rsid w:val="00A93206"/>
    <w:rsid w:val="00C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1A1"/>
  <w15:chartTrackingRefBased/>
  <w15:docId w15:val="{EEBF8D9E-9696-4BED-86CD-E710E680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D0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D0533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D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D05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107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youtube.com/watch?v=eJrH59mxLm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2</cp:revision>
  <dcterms:created xsi:type="dcterms:W3CDTF">2020-01-06T13:05:00Z</dcterms:created>
  <dcterms:modified xsi:type="dcterms:W3CDTF">2020-01-13T09:34:00Z</dcterms:modified>
</cp:coreProperties>
</file>