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BD84" w14:textId="692D383A" w:rsidR="005E23E8" w:rsidRPr="00D67C91" w:rsidRDefault="000A3C1F" w:rsidP="00D67C91">
      <w:pPr>
        <w:rPr>
          <w:b/>
          <w:bCs/>
        </w:rPr>
      </w:pPr>
      <w:r>
        <w:rPr>
          <w:noProof/>
        </w:rPr>
        <w:pict w14:anchorId="3443B7F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margin-left:292pt;margin-top:25.15pt;width:77.7pt;height:18.1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d99594 [1941]">
            <v:fill color2="#f2dbdb [661]" recolor="t" rotate="t" focus="50%" type="gradient"/>
            <v:textbox>
              <w:txbxContent>
                <w:p w14:paraId="7FFA6264" w14:textId="257776BA" w:rsidR="006648F9" w:rsidRPr="006648F9" w:rsidRDefault="004B78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Service Registry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E31539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margin-left:8.05pt;margin-top:124.45pt;width:54.4pt;height:.8pt;z-index:251660800" o:connectortype="straight">
            <v:stroke endarrow="block"/>
          </v:shape>
        </w:pict>
      </w:r>
      <w:r>
        <w:rPr>
          <w:noProof/>
        </w:rPr>
        <w:pict w14:anchorId="3443B7F6">
          <v:shape id="_x0000_s2059" type="#_x0000_t202" style="position:absolute;margin-left:197.9pt;margin-top:65.85pt;width:56.65pt;height:17.35pt;z-index: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>
              <w:txbxContent>
                <w:p w14:paraId="6B8CB6BE" w14:textId="77777777" w:rsidR="004B7857" w:rsidRPr="006648F9" w:rsidRDefault="004B7857" w:rsidP="004B7857">
                  <w:pPr>
                    <w:rPr>
                      <w:sz w:val="16"/>
                      <w:szCs w:val="16"/>
                    </w:rPr>
                  </w:pPr>
                  <w:r w:rsidRPr="006648F9">
                    <w:rPr>
                      <w:sz w:val="16"/>
                      <w:szCs w:val="16"/>
                    </w:rPr>
                    <w:t>/employee/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690F59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5" type="#_x0000_t34" style="position:absolute;margin-left:132.5pt;margin-top:163.55pt;width:133.9pt;height:36.35pt;z-index:251655680" o:connectortype="elbow" adj="8574,-139969,-32989">
            <v:stroke endarrow="block"/>
          </v:shape>
        </w:pict>
      </w:r>
      <w:r>
        <w:rPr>
          <w:noProof/>
        </w:rPr>
        <w:pict w14:anchorId="67617EEB">
          <v:shape id="_x0000_s2054" type="#_x0000_t34" style="position:absolute;margin-left:132.5pt;margin-top:75.05pt;width:132.9pt;height:42.5pt;flip:y;z-index:251654656" o:connectortype="elbow" adj="8744,96336,-33237">
            <v:stroke endarrow="block"/>
          </v:shape>
        </w:pict>
      </w:r>
      <w:r>
        <w:rPr>
          <w:noProof/>
        </w:rPr>
        <w:pict w14:anchorId="5CE63F95">
          <v:rect id="_x0000_s2052" style="position:absolute;margin-left:265.85pt;margin-top:63.55pt;width:77.65pt;height:23.35pt;z-index:251652608" fillcolor="#fbd4b4 [1305]" strokecolor="#b8cce4 [1300]">
            <v:fill color2="#e36c0a [2409]" recolor="t" rotate="t" focus="-50%" type="gradient"/>
            <v:textbox style="mso-next-textbox:#_x0000_s2052">
              <w:txbxContent>
                <w:p w14:paraId="00833E24" w14:textId="216EC051" w:rsidR="009A74A8" w:rsidRDefault="009A74A8" w:rsidP="009A74A8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 w14:anchorId="5CE63F95">
          <v:rect id="_x0000_s2053" style="position:absolute;margin-left:266.4pt;margin-top:187.3pt;width:77.65pt;height:23.35pt;z-index:251653632" fillcolor="#d6e3bc [1302]" strokecolor="#b8cce4 [1300]">
            <v:fill color2="#76923c [2406]" recolor="t" rotate="t" focus="-50%" type="gradient"/>
            <v:textbox style="mso-next-textbox:#_x0000_s2053">
              <w:txbxContent>
                <w:p w14:paraId="0D296BC8" w14:textId="5794B6D5" w:rsidR="009A74A8" w:rsidRDefault="009A74A8" w:rsidP="009A74A8">
                  <w:pPr>
                    <w:jc w:val="center"/>
                  </w:pPr>
                  <w:r>
                    <w:t>Department</w:t>
                  </w:r>
                </w:p>
              </w:txbxContent>
            </v:textbox>
          </v:rect>
        </w:pict>
      </w:r>
      <w:r>
        <w:rPr>
          <w:noProof/>
        </w:rPr>
        <w:pict w14:anchorId="5CE63F95">
          <v:rect id="_x0000_s2051" style="position:absolute;margin-left:63.55pt;margin-top:47.1pt;width:68.55pt;height:182.65pt;z-index:251651584" fillcolor="#548dd4 [1951]" strokecolor="#b8cce4 [1300]">
            <v:fill color2="#8db3e2 [1311]" recolor="t" rotate="t" focus="50%" type="gradient"/>
            <v:textbox>
              <w:txbxContent>
                <w:p w14:paraId="733C6F0F" w14:textId="77777777" w:rsidR="009A74A8" w:rsidRDefault="009A74A8" w:rsidP="00EB6597">
                  <w:pPr>
                    <w:jc w:val="center"/>
                  </w:pPr>
                </w:p>
                <w:p w14:paraId="1A5C1A6B" w14:textId="77777777" w:rsidR="009A74A8" w:rsidRDefault="009A74A8" w:rsidP="00EB6597">
                  <w:pPr>
                    <w:jc w:val="center"/>
                  </w:pPr>
                </w:p>
                <w:p w14:paraId="49C1CD9B" w14:textId="5A6E370A" w:rsidR="00EB6597" w:rsidRDefault="00EB6597" w:rsidP="00EB6597">
                  <w:pPr>
                    <w:jc w:val="center"/>
                  </w:pPr>
                  <w:r>
                    <w:t>Spring cloud API Gateway</w:t>
                  </w:r>
                </w:p>
              </w:txbxContent>
            </v:textbox>
          </v:rect>
        </w:pict>
      </w:r>
      <w:r w:rsidR="00EB6597" w:rsidRPr="001C797A">
        <w:rPr>
          <w:noProof/>
        </w:rPr>
        <w:drawing>
          <wp:anchor distT="0" distB="0" distL="114300" distR="114300" simplePos="0" relativeHeight="251648512" behindDoc="1" locked="0" layoutInCell="1" allowOverlap="1" wp14:anchorId="1B446C26" wp14:editId="68D9A115">
            <wp:simplePos x="0" y="0"/>
            <wp:positionH relativeFrom="column">
              <wp:posOffset>-559340</wp:posOffset>
            </wp:positionH>
            <wp:positionV relativeFrom="paragraph">
              <wp:posOffset>1245140</wp:posOffset>
            </wp:positionV>
            <wp:extent cx="695325" cy="695325"/>
            <wp:effectExtent l="0" t="0" r="0" b="0"/>
            <wp:wrapNone/>
            <wp:docPr id="2" name="Picture 2" descr="user, social media, Social, people, profile, Avatar, grou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, social media, Social, people, profile, Avatar, group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F90" w:rsidRPr="00D67C91">
        <w:rPr>
          <w:b/>
          <w:bCs/>
        </w:rPr>
        <w:t xml:space="preserve">Application Architecture </w:t>
      </w:r>
    </w:p>
    <w:p w14:paraId="00EC8793" w14:textId="15794084" w:rsidR="004B7857" w:rsidRDefault="000A3C1F">
      <w:r>
        <w:rPr>
          <w:b/>
          <w:bCs/>
          <w:noProof/>
        </w:rPr>
        <w:pict w14:anchorId="6E607B15">
          <v:rect id="_x0000_s2050" style="position:absolute;margin-left:26.05pt;margin-top:9.8pt;width:358.9pt;height:203.35pt;z-index:2516505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</w:p>
    <w:p w14:paraId="326FA767" w14:textId="0075E0F8" w:rsidR="004B7857" w:rsidRDefault="004B7857"/>
    <w:p w14:paraId="45442AF3" w14:textId="19E4E22E" w:rsidR="004B7857" w:rsidRDefault="000A3C1F">
      <w:r>
        <w:rPr>
          <w:noProof/>
        </w:rPr>
        <w:pict w14:anchorId="499046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71" type="#_x0000_t67" style="position:absolute;margin-left:271.25pt;margin-top:9.05pt;width:16.75pt;height:32.95pt;z-index:2516659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>
        <w:rPr>
          <w:noProof/>
        </w:rPr>
        <w:pict w14:anchorId="1C00D223">
          <v:shape id="_x0000_s2063" type="#_x0000_t34" style="position:absolute;margin-left:322.1pt;margin-top:15.9pt;width:36.8pt;height:26.05pt;rotation:270;flip:x;z-index:251662848" o:connectortype="elbow" adj=",162269,-249750">
            <v:stroke endarrow="block"/>
          </v:shape>
        </w:pict>
      </w:r>
    </w:p>
    <w:p w14:paraId="5871F02D" w14:textId="251E84D9" w:rsidR="004B7857" w:rsidRDefault="000A3C1F">
      <w:r>
        <w:rPr>
          <w:b/>
          <w:bCs/>
          <w:noProof/>
        </w:rPr>
        <w:pict w14:anchorId="58BA9147">
          <v:roundrect id="_x0000_s2056" style="position:absolute;margin-left:231.35pt;margin-top:17.75pt;width:73.1pt;height:35.95pt;z-index:251656704" arcsize="10923f" fillcolor="#b2a1c7 [1943]" strokecolor="#b2a1c7 [1943]" strokeweight="1pt">
            <v:fill color2="#e5dfec [663]" recolor="t" rotate="t" angle="-45" focus="-50%" type="gradient"/>
            <v:shadow on="t" type="perspective" color="#3f3151 [1607]" opacity=".5" offset="1pt" offset2="-3pt"/>
            <v:textbox style="mso-next-textbox:#_x0000_s2056">
              <w:txbxContent>
                <w:p w14:paraId="29ABD217" w14:textId="30D95D0E" w:rsidR="006648F9" w:rsidRDefault="006648F9">
                  <w:r>
                    <w:t>Dashboard</w:t>
                  </w:r>
                </w:p>
              </w:txbxContent>
            </v:textbox>
          </v:roundrect>
        </w:pict>
      </w:r>
      <w:r w:rsidR="00721370">
        <w:rPr>
          <w:noProof/>
        </w:rPr>
        <w:drawing>
          <wp:anchor distT="0" distB="0" distL="114300" distR="114300" simplePos="0" relativeHeight="251649536" behindDoc="1" locked="0" layoutInCell="1" allowOverlap="1" wp14:anchorId="1E2C0E76" wp14:editId="00058DDB">
            <wp:simplePos x="0" y="0"/>
            <wp:positionH relativeFrom="column">
              <wp:posOffset>5422265</wp:posOffset>
            </wp:positionH>
            <wp:positionV relativeFrom="paragraph">
              <wp:posOffset>140335</wp:posOffset>
            </wp:positionV>
            <wp:extent cx="567055" cy="594360"/>
            <wp:effectExtent l="0" t="0" r="0" b="0"/>
            <wp:wrapTight wrapText="bothSides">
              <wp:wrapPolygon edited="0">
                <wp:start x="0" y="0"/>
                <wp:lineTo x="0" y="20769"/>
                <wp:lineTo x="21044" y="20769"/>
                <wp:lineTo x="21044" y="0"/>
                <wp:lineTo x="0" y="0"/>
              </wp:wrapPolygon>
            </wp:wrapTight>
            <wp:docPr id="4" name="Picture 4" descr="Github Icon, Download At Icons8 - White Github Icon Logo - Free Transparent  PNG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Icon, Download At Icons8 - White Github Icon Logo - Free Transparent  PNG Download - PNGk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443B7F6">
          <v:shape id="_x0000_s2062" type="#_x0000_t202" style="position:absolute;margin-left:333.9pt;margin-top:23.1pt;width:38.65pt;height:28.35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38953 [1614]">
            <v:fill color2="#f2dbdb [661]" recolor="t" rotate="t" focus="50%" type="gradient"/>
            <v:textbox>
              <w:txbxContent>
                <w:p w14:paraId="4D3560D7" w14:textId="134B7CBD" w:rsidR="00A26D6F" w:rsidRPr="006648F9" w:rsidRDefault="00A26D6F" w:rsidP="00A26D6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Config Server</w:t>
                  </w:r>
                </w:p>
              </w:txbxContent>
            </v:textbox>
            <w10:wrap type="square"/>
          </v:shape>
        </w:pict>
      </w:r>
    </w:p>
    <w:p w14:paraId="7D27BFE9" w14:textId="16F51DA2" w:rsidR="004B7857" w:rsidRDefault="000A3C1F">
      <w:r>
        <w:rPr>
          <w:noProof/>
        </w:rPr>
        <w:pict w14:anchorId="547E7EE8">
          <v:shape id="_x0000_s2070" type="#_x0000_t32" style="position:absolute;margin-left:373.7pt;margin-top:8.75pt;width:56.55pt;height:.75pt;flip:x;z-index:251664896" o:connectortype="straight">
            <v:stroke endarrow="block"/>
          </v:shape>
        </w:pict>
      </w:r>
    </w:p>
    <w:p w14:paraId="362A4856" w14:textId="2537AFB1" w:rsidR="004B7857" w:rsidRDefault="000A3C1F">
      <w:r>
        <w:rPr>
          <w:b/>
          <w:bCs/>
          <w:noProof/>
        </w:rPr>
        <w:pict w14:anchorId="49904647">
          <v:shape id="_x0000_s2073" type="#_x0000_t67" style="position:absolute;margin-left:269.55pt;margin-top:2.15pt;width:16.75pt;height:32.95pt;rotation:180;z-index:251666944" adj="15930,64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>
        <w:rPr>
          <w:noProof/>
        </w:rPr>
        <w:pict w14:anchorId="1C00D223">
          <v:shape id="_x0000_s2067" type="#_x0000_t34" style="position:absolute;margin-left:317.65pt;margin-top:1.9pt;width:36.35pt;height:33.7pt;rotation:90;z-index:251663872" o:connectortype="elbow" adj="10785,-144342,-254417">
            <v:stroke endarrow="block"/>
          </v:shape>
        </w:pict>
      </w:r>
    </w:p>
    <w:p w14:paraId="3CB81DF5" w14:textId="0AE97DBA" w:rsidR="004B7857" w:rsidRDefault="000A3C1F">
      <w:r>
        <w:rPr>
          <w:b/>
          <w:bCs/>
          <w:noProof/>
        </w:rPr>
        <w:pict w14:anchorId="3443B7F6">
          <v:shape id="_x0000_s2060" type="#_x0000_t202" style="position:absolute;margin-left:192.25pt;margin-top:13.85pt;width:65.35pt;height:17.35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>
            <v:textbox>
              <w:txbxContent>
                <w:p w14:paraId="10B22424" w14:textId="17C2312C" w:rsidR="004B7857" w:rsidRPr="006648F9" w:rsidRDefault="004B7857" w:rsidP="004B7857">
                  <w:pPr>
                    <w:rPr>
                      <w:sz w:val="16"/>
                      <w:szCs w:val="16"/>
                    </w:rPr>
                  </w:pPr>
                  <w:r w:rsidRPr="006648F9">
                    <w:rPr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departments</w:t>
                  </w:r>
                  <w:r w:rsidRPr="006648F9">
                    <w:rPr>
                      <w:sz w:val="16"/>
                      <w:szCs w:val="16"/>
                    </w:rPr>
                    <w:t>/</w:t>
                  </w:r>
                </w:p>
              </w:txbxContent>
            </v:textbox>
            <w10:wrap type="square"/>
          </v:shape>
        </w:pict>
      </w:r>
    </w:p>
    <w:p w14:paraId="110B2D3C" w14:textId="2326DEA2" w:rsidR="004B7857" w:rsidRDefault="004B7857"/>
    <w:p w14:paraId="60E75DF6" w14:textId="51241257" w:rsidR="004B7857" w:rsidRDefault="004B7857"/>
    <w:p w14:paraId="5CEE3D5D" w14:textId="08576382" w:rsidR="001C797A" w:rsidRPr="001C797A" w:rsidRDefault="001C797A">
      <w:pPr>
        <w:rPr>
          <w:b/>
          <w:bCs/>
        </w:rPr>
      </w:pPr>
      <w:proofErr w:type="gramStart"/>
      <w:r w:rsidRPr="001C797A">
        <w:rPr>
          <w:b/>
          <w:bCs/>
        </w:rPr>
        <w:t>Architecture  :</w:t>
      </w:r>
      <w:proofErr w:type="gramEnd"/>
      <w:r w:rsidRPr="001C797A">
        <w:rPr>
          <w:b/>
          <w:bCs/>
        </w:rPr>
        <w:t xml:space="preserve"> Spring boot services </w:t>
      </w:r>
    </w:p>
    <w:p w14:paraId="6D3C2716" w14:textId="273ECD8A" w:rsidR="00116E45" w:rsidRDefault="00116E45" w:rsidP="00116E45">
      <w:pPr>
        <w:pStyle w:val="ListParagraph"/>
        <w:numPr>
          <w:ilvl w:val="0"/>
          <w:numId w:val="1"/>
        </w:numPr>
      </w:pPr>
      <w:r>
        <w:t>Microservices – Employee &amp; Department</w:t>
      </w:r>
    </w:p>
    <w:p w14:paraId="0DBF486A" w14:textId="5CB096A1" w:rsidR="00116E45" w:rsidRDefault="00116E45" w:rsidP="00116E45">
      <w:pPr>
        <w:pStyle w:val="ListParagraph"/>
        <w:numPr>
          <w:ilvl w:val="0"/>
          <w:numId w:val="1"/>
        </w:numPr>
      </w:pPr>
      <w:r>
        <w:t>Both Microservices are connected from Spring cloud API gateway.</w:t>
      </w:r>
    </w:p>
    <w:p w14:paraId="311C3E64" w14:textId="7B14F303" w:rsidR="00116E45" w:rsidRDefault="00116E45" w:rsidP="00116E45">
      <w:pPr>
        <w:pStyle w:val="ListParagraph"/>
        <w:numPr>
          <w:ilvl w:val="0"/>
          <w:numId w:val="1"/>
        </w:numPr>
      </w:pPr>
      <w:r>
        <w:t>Users can only be able to access through API gateway</w:t>
      </w:r>
    </w:p>
    <w:p w14:paraId="5E46CDD7" w14:textId="13B948D9" w:rsidR="00116E45" w:rsidRDefault="00116E45" w:rsidP="00116E45">
      <w:pPr>
        <w:pStyle w:val="ListParagraph"/>
        <w:numPr>
          <w:ilvl w:val="0"/>
          <w:numId w:val="1"/>
        </w:numPr>
      </w:pPr>
      <w:r>
        <w:t xml:space="preserve">Historic dashboard </w:t>
      </w:r>
      <w:r w:rsidR="008544F1">
        <w:t>will show services behaviors &amp; resilience ratio</w:t>
      </w:r>
    </w:p>
    <w:p w14:paraId="184551F3" w14:textId="2760EBFC" w:rsidR="008544F1" w:rsidRDefault="008544F1" w:rsidP="008544F1">
      <w:pPr>
        <w:pStyle w:val="ListParagraph"/>
        <w:numPr>
          <w:ilvl w:val="0"/>
          <w:numId w:val="1"/>
        </w:numPr>
      </w:pPr>
      <w:r>
        <w:t>All are connected to service registry</w:t>
      </w:r>
    </w:p>
    <w:p w14:paraId="35D9F217" w14:textId="1C915687" w:rsidR="008544F1" w:rsidRDefault="008544F1" w:rsidP="00116E45">
      <w:pPr>
        <w:pStyle w:val="ListParagraph"/>
        <w:numPr>
          <w:ilvl w:val="0"/>
          <w:numId w:val="1"/>
        </w:numPr>
      </w:pPr>
      <w:r>
        <w:t xml:space="preserve">Config </w:t>
      </w:r>
      <w:proofErr w:type="gramStart"/>
      <w:r>
        <w:t>server</w:t>
      </w:r>
      <w:proofErr w:type="gramEnd"/>
      <w:r>
        <w:t xml:space="preserve"> get configuration from GitHub repo</w:t>
      </w:r>
    </w:p>
    <w:p w14:paraId="67C2A063" w14:textId="473DECEF" w:rsidR="004B67AD" w:rsidRDefault="004B67AD" w:rsidP="004B67AD">
      <w:pPr>
        <w:rPr>
          <w:b/>
          <w:bCs/>
        </w:rPr>
      </w:pPr>
      <w:proofErr w:type="gramStart"/>
      <w:r w:rsidRPr="004B67AD">
        <w:rPr>
          <w:b/>
          <w:bCs/>
        </w:rPr>
        <w:t>Architecture :</w:t>
      </w:r>
      <w:proofErr w:type="gramEnd"/>
      <w:r w:rsidRPr="004B67AD">
        <w:rPr>
          <w:b/>
          <w:bCs/>
        </w:rPr>
        <w:t xml:space="preserve"> </w:t>
      </w:r>
      <w:r w:rsidR="003A647C">
        <w:rPr>
          <w:b/>
          <w:bCs/>
        </w:rPr>
        <w:t>Docker</w:t>
      </w:r>
    </w:p>
    <w:p w14:paraId="3357FE36" w14:textId="00D8E462" w:rsidR="00E40680" w:rsidRPr="00E40680" w:rsidRDefault="00E40680" w:rsidP="00E4068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Docker </w:t>
      </w:r>
      <w:r w:rsidR="002D20C5">
        <w:t>file maven plugin to create docker images</w:t>
      </w:r>
    </w:p>
    <w:p w14:paraId="2DB76D8F" w14:textId="5E3988D6" w:rsidR="00AC3E73" w:rsidRPr="00E40680" w:rsidRDefault="00E40680" w:rsidP="00E40680">
      <w:pPr>
        <w:pStyle w:val="ListParagraph"/>
        <w:numPr>
          <w:ilvl w:val="1"/>
          <w:numId w:val="2"/>
        </w:numPr>
        <w:rPr>
          <w:b/>
          <w:bCs/>
        </w:rPr>
      </w:pPr>
      <w:r>
        <w:t>API Gateway</w:t>
      </w:r>
    </w:p>
    <w:p w14:paraId="604352FB" w14:textId="7DE7389F" w:rsidR="00E40680" w:rsidRPr="00E40680" w:rsidRDefault="00E40680" w:rsidP="00E40680">
      <w:pPr>
        <w:pStyle w:val="ListParagraph"/>
        <w:numPr>
          <w:ilvl w:val="1"/>
          <w:numId w:val="2"/>
        </w:numPr>
        <w:rPr>
          <w:b/>
          <w:bCs/>
        </w:rPr>
      </w:pPr>
      <w:r>
        <w:t>Employee</w:t>
      </w:r>
    </w:p>
    <w:p w14:paraId="2A7439E7" w14:textId="631C43F9" w:rsidR="00E40680" w:rsidRPr="00E40680" w:rsidRDefault="00E40680" w:rsidP="00E40680">
      <w:pPr>
        <w:pStyle w:val="ListParagraph"/>
        <w:numPr>
          <w:ilvl w:val="1"/>
          <w:numId w:val="2"/>
        </w:numPr>
        <w:rPr>
          <w:b/>
          <w:bCs/>
        </w:rPr>
      </w:pPr>
      <w:r>
        <w:t>Department</w:t>
      </w:r>
    </w:p>
    <w:p w14:paraId="4E689261" w14:textId="3B16BC69" w:rsidR="00E40680" w:rsidRPr="00E40680" w:rsidRDefault="00E40680" w:rsidP="00E40680">
      <w:pPr>
        <w:pStyle w:val="ListParagraph"/>
        <w:numPr>
          <w:ilvl w:val="1"/>
          <w:numId w:val="2"/>
        </w:numPr>
        <w:rPr>
          <w:b/>
          <w:bCs/>
        </w:rPr>
      </w:pPr>
      <w:r>
        <w:t>Dashboard</w:t>
      </w:r>
    </w:p>
    <w:p w14:paraId="7246D3AB" w14:textId="081FC3C7" w:rsidR="00E40680" w:rsidRPr="00E40680" w:rsidRDefault="00E40680" w:rsidP="00E40680">
      <w:pPr>
        <w:pStyle w:val="ListParagraph"/>
        <w:numPr>
          <w:ilvl w:val="1"/>
          <w:numId w:val="2"/>
        </w:numPr>
        <w:rPr>
          <w:b/>
          <w:bCs/>
        </w:rPr>
      </w:pPr>
      <w:r>
        <w:t>Config server</w:t>
      </w:r>
    </w:p>
    <w:p w14:paraId="45A668FB" w14:textId="1BBE4385" w:rsidR="00E40680" w:rsidRPr="002D20C5" w:rsidRDefault="00E40680" w:rsidP="00E40680">
      <w:pPr>
        <w:pStyle w:val="ListParagraph"/>
        <w:numPr>
          <w:ilvl w:val="1"/>
          <w:numId w:val="2"/>
        </w:numPr>
        <w:rPr>
          <w:b/>
          <w:bCs/>
        </w:rPr>
      </w:pPr>
      <w:r>
        <w:t>Service Registry</w:t>
      </w:r>
    </w:p>
    <w:p w14:paraId="6D30F678" w14:textId="01E630D9" w:rsidR="002D20C5" w:rsidRPr="002D20C5" w:rsidRDefault="002D20C5" w:rsidP="002D20C5">
      <w:pPr>
        <w:pStyle w:val="ListParagraph"/>
        <w:numPr>
          <w:ilvl w:val="0"/>
          <w:numId w:val="2"/>
        </w:numPr>
        <w:rPr>
          <w:b/>
          <w:bCs/>
        </w:rPr>
      </w:pPr>
      <w:r>
        <w:t>Images pushed to Antifactory/Docker hub</w:t>
      </w:r>
    </w:p>
    <w:p w14:paraId="01F0A576" w14:textId="0E20AD38" w:rsidR="003A647C" w:rsidRDefault="003A647C" w:rsidP="003A647C">
      <w:pPr>
        <w:rPr>
          <w:b/>
          <w:bCs/>
        </w:rPr>
      </w:pPr>
      <w:proofErr w:type="gramStart"/>
      <w:r w:rsidRPr="004B67AD">
        <w:rPr>
          <w:b/>
          <w:bCs/>
        </w:rPr>
        <w:t>Architecture :</w:t>
      </w:r>
      <w:proofErr w:type="gramEnd"/>
      <w:r w:rsidRPr="004B67AD">
        <w:rPr>
          <w:b/>
          <w:bCs/>
        </w:rPr>
        <w:t xml:space="preserve"> </w:t>
      </w:r>
      <w:r>
        <w:rPr>
          <w:b/>
          <w:bCs/>
        </w:rPr>
        <w:t>Kubernetes</w:t>
      </w:r>
    </w:p>
    <w:p w14:paraId="4A98B619" w14:textId="5D9132BE" w:rsidR="002D60A6" w:rsidRDefault="002D60A6" w:rsidP="002D60A6">
      <w:pPr>
        <w:pStyle w:val="ListParagraph"/>
        <w:numPr>
          <w:ilvl w:val="0"/>
          <w:numId w:val="1"/>
        </w:numPr>
      </w:pPr>
      <w:r>
        <w:t xml:space="preserve">Deployment </w:t>
      </w:r>
      <w:r w:rsidR="00FF1F35">
        <w:t xml:space="preserve">&amp; Service </w:t>
      </w:r>
      <w:r>
        <w:t xml:space="preserve">components </w:t>
      </w:r>
      <w:r w:rsidR="001A4B27">
        <w:t xml:space="preserve">– internal services (not directly access from outside)  </w:t>
      </w:r>
    </w:p>
    <w:p w14:paraId="4A07DE2E" w14:textId="7C4309B8" w:rsidR="002D60A6" w:rsidRDefault="002D60A6" w:rsidP="002D60A6">
      <w:pPr>
        <w:pStyle w:val="ListParagraph"/>
        <w:numPr>
          <w:ilvl w:val="1"/>
          <w:numId w:val="1"/>
        </w:numPr>
      </w:pPr>
      <w:r>
        <w:t xml:space="preserve">Employee </w:t>
      </w:r>
    </w:p>
    <w:p w14:paraId="32D8D8F2" w14:textId="349C7EAF" w:rsidR="002D60A6" w:rsidRDefault="002D60A6" w:rsidP="002D60A6">
      <w:pPr>
        <w:pStyle w:val="ListParagraph"/>
        <w:numPr>
          <w:ilvl w:val="1"/>
          <w:numId w:val="1"/>
        </w:numPr>
      </w:pPr>
      <w:r>
        <w:t>Department</w:t>
      </w:r>
    </w:p>
    <w:p w14:paraId="72B4CB40" w14:textId="0B1C3895" w:rsidR="002D60A6" w:rsidRDefault="002D60A6" w:rsidP="002D60A6">
      <w:pPr>
        <w:pStyle w:val="ListParagraph"/>
        <w:numPr>
          <w:ilvl w:val="1"/>
          <w:numId w:val="1"/>
        </w:numPr>
      </w:pPr>
      <w:r>
        <w:t>Config server</w:t>
      </w:r>
    </w:p>
    <w:p w14:paraId="1B2F6BBD" w14:textId="45B07479" w:rsidR="00603758" w:rsidRPr="00512A9F" w:rsidRDefault="00603758" w:rsidP="002D60A6">
      <w:pPr>
        <w:pStyle w:val="ListParagraph"/>
        <w:numPr>
          <w:ilvl w:val="1"/>
          <w:numId w:val="1"/>
        </w:numPr>
      </w:pPr>
      <w:r>
        <w:t xml:space="preserve">Services are created as </w:t>
      </w:r>
      <w:r w:rsidRPr="00D006AB">
        <w:rPr>
          <w:b/>
          <w:bCs/>
          <w:i/>
          <w:iCs/>
        </w:rPr>
        <w:t>cluster IP</w:t>
      </w:r>
    </w:p>
    <w:p w14:paraId="1D711BD4" w14:textId="301666EA" w:rsidR="00512A9F" w:rsidRDefault="00512A9F" w:rsidP="00512A9F">
      <w:pPr>
        <w:pStyle w:val="ListParagraph"/>
        <w:numPr>
          <w:ilvl w:val="0"/>
          <w:numId w:val="1"/>
        </w:numPr>
      </w:pPr>
      <w:r>
        <w:lastRenderedPageBreak/>
        <w:t>API Gateway –</w:t>
      </w:r>
      <w:r w:rsidR="0005395A">
        <w:t xml:space="preserve"> deployment &amp;</w:t>
      </w:r>
      <w:r>
        <w:t xml:space="preserve"> </w:t>
      </w:r>
      <w:r w:rsidRPr="00512A9F">
        <w:rPr>
          <w:b/>
          <w:bCs/>
          <w:i/>
          <w:iCs/>
        </w:rPr>
        <w:t>Load balancer</w:t>
      </w:r>
      <w:r>
        <w:t xml:space="preserve"> Service (all requests are coming through)</w:t>
      </w:r>
    </w:p>
    <w:p w14:paraId="6676FA7E" w14:textId="1E4655D1" w:rsidR="0005395A" w:rsidRDefault="0005395A" w:rsidP="00512A9F">
      <w:pPr>
        <w:pStyle w:val="ListParagraph"/>
        <w:numPr>
          <w:ilvl w:val="0"/>
          <w:numId w:val="1"/>
        </w:numPr>
      </w:pPr>
      <w:r>
        <w:t xml:space="preserve">Dashboard – </w:t>
      </w:r>
      <w:r w:rsidR="0095010D">
        <w:t>d</w:t>
      </w:r>
      <w:r>
        <w:t xml:space="preserve">eployment &amp; </w:t>
      </w:r>
      <w:r w:rsidRPr="0005395A">
        <w:rPr>
          <w:b/>
          <w:bCs/>
          <w:i/>
          <w:iCs/>
        </w:rPr>
        <w:t>Node port</w:t>
      </w:r>
      <w:r>
        <w:t xml:space="preserve"> service (Port will be enable for </w:t>
      </w:r>
      <w:proofErr w:type="gramStart"/>
      <w:r>
        <w:t>particular virtual</w:t>
      </w:r>
      <w:proofErr w:type="gramEnd"/>
      <w:r>
        <w:t xml:space="preserve"> machine</w:t>
      </w:r>
      <w:r w:rsidR="0095010D">
        <w:t>)</w:t>
      </w:r>
    </w:p>
    <w:p w14:paraId="69E3500A" w14:textId="77777777" w:rsidR="0004206F" w:rsidRDefault="0095010D" w:rsidP="0004206F">
      <w:pPr>
        <w:pStyle w:val="ListParagraph"/>
        <w:numPr>
          <w:ilvl w:val="0"/>
          <w:numId w:val="1"/>
        </w:numPr>
        <w:spacing w:after="0"/>
      </w:pPr>
      <w:r>
        <w:t>Service registry – Stateful set</w:t>
      </w:r>
      <w:r w:rsidR="004E29C8">
        <w:t xml:space="preserve"> (Have to maintain the host information</w:t>
      </w:r>
      <w:r w:rsidR="0004206F">
        <w:t xml:space="preserve">) </w:t>
      </w:r>
    </w:p>
    <w:p w14:paraId="5A88472F" w14:textId="04BD7EE3" w:rsidR="0095010D" w:rsidRDefault="0004206F" w:rsidP="0004206F">
      <w:pPr>
        <w:spacing w:after="0"/>
        <w:ind w:left="720"/>
      </w:pPr>
      <w:r>
        <w:t xml:space="preserve">&amp; </w:t>
      </w:r>
      <w:r w:rsidRPr="0004206F">
        <w:rPr>
          <w:b/>
          <w:bCs/>
          <w:i/>
          <w:iCs/>
        </w:rPr>
        <w:t xml:space="preserve">Headless </w:t>
      </w:r>
      <w:r>
        <w:t>service</w:t>
      </w:r>
      <w:r w:rsidR="0095010D">
        <w:t xml:space="preserve"> </w:t>
      </w:r>
      <w:r>
        <w:t xml:space="preserve">(to create end points internally to expose the pod to the K8s cluster) </w:t>
      </w:r>
    </w:p>
    <w:p w14:paraId="74B98C53" w14:textId="5CF99B8A" w:rsidR="0004206F" w:rsidRPr="009A434E" w:rsidRDefault="0004206F" w:rsidP="009A434E">
      <w:pPr>
        <w:pStyle w:val="ListParagraph"/>
        <w:numPr>
          <w:ilvl w:val="0"/>
          <w:numId w:val="4"/>
        </w:numPr>
        <w:spacing w:after="0"/>
        <w:rPr>
          <w:b/>
          <w:bCs/>
          <w:i/>
          <w:iCs/>
        </w:rPr>
      </w:pPr>
      <w:r>
        <w:t xml:space="preserve">Pod can be </w:t>
      </w:r>
      <w:proofErr w:type="gramStart"/>
      <w:r>
        <w:t xml:space="preserve">access </w:t>
      </w:r>
      <w:r w:rsidR="009A434E">
        <w:t>:</w:t>
      </w:r>
      <w:proofErr w:type="gramEnd"/>
      <w:r w:rsidR="009A434E">
        <w:t xml:space="preserve"> </w:t>
      </w:r>
      <w:proofErr w:type="spellStart"/>
      <w:r w:rsidR="009A434E" w:rsidRPr="009A434E">
        <w:rPr>
          <w:b/>
          <w:bCs/>
          <w:i/>
          <w:iCs/>
        </w:rPr>
        <w:t>podname</w:t>
      </w:r>
      <w:proofErr w:type="spellEnd"/>
      <w:r w:rsidR="009A434E" w:rsidRPr="009A434E">
        <w:rPr>
          <w:b/>
          <w:bCs/>
          <w:i/>
          <w:iCs/>
        </w:rPr>
        <w:t>-{replica index}.{</w:t>
      </w:r>
      <w:proofErr w:type="spellStart"/>
      <w:r w:rsidR="009A434E" w:rsidRPr="009A434E">
        <w:rPr>
          <w:b/>
          <w:bCs/>
          <w:i/>
          <w:iCs/>
        </w:rPr>
        <w:t>serviceName</w:t>
      </w:r>
      <w:proofErr w:type="spellEnd"/>
      <w:r w:rsidR="009A434E" w:rsidRPr="009A434E">
        <w:rPr>
          <w:b/>
          <w:bCs/>
          <w:i/>
          <w:iCs/>
        </w:rPr>
        <w:t>}.</w:t>
      </w:r>
      <w:proofErr w:type="spellStart"/>
      <w:r w:rsidR="009A434E" w:rsidRPr="009A434E">
        <w:rPr>
          <w:b/>
          <w:bCs/>
          <w:i/>
          <w:iCs/>
        </w:rPr>
        <w:t>default.svc.cluster.local</w:t>
      </w:r>
      <w:proofErr w:type="spellEnd"/>
    </w:p>
    <w:p w14:paraId="211E8EF9" w14:textId="408769D5" w:rsidR="002D60A6" w:rsidRDefault="002D60A6" w:rsidP="002D60A6">
      <w:pPr>
        <w:pStyle w:val="ListParagraph"/>
        <w:numPr>
          <w:ilvl w:val="0"/>
          <w:numId w:val="1"/>
        </w:numPr>
      </w:pPr>
      <w:r>
        <w:t>All container images are added to the Kubernetes cluster.</w:t>
      </w:r>
    </w:p>
    <w:p w14:paraId="05D619BE" w14:textId="4CB0B849" w:rsidR="003A395C" w:rsidRDefault="003A395C" w:rsidP="003A395C">
      <w:pPr>
        <w:rPr>
          <w:b/>
          <w:bCs/>
        </w:rPr>
      </w:pPr>
      <w:proofErr w:type="gramStart"/>
      <w:r w:rsidRPr="004B67AD">
        <w:rPr>
          <w:b/>
          <w:bCs/>
        </w:rPr>
        <w:t>Architecture :</w:t>
      </w:r>
      <w:proofErr w:type="gramEnd"/>
      <w:r w:rsidRPr="004B67AD">
        <w:rPr>
          <w:b/>
          <w:bCs/>
        </w:rPr>
        <w:t xml:space="preserve"> </w:t>
      </w:r>
      <w:r>
        <w:rPr>
          <w:b/>
          <w:bCs/>
        </w:rPr>
        <w:t>AWS Services</w:t>
      </w:r>
    </w:p>
    <w:p w14:paraId="329A9386" w14:textId="516740BC" w:rsidR="003A395C" w:rsidRPr="003A395C" w:rsidRDefault="003A395C" w:rsidP="003A395C">
      <w:pPr>
        <w:pStyle w:val="ListParagraph"/>
        <w:numPr>
          <w:ilvl w:val="0"/>
          <w:numId w:val="6"/>
        </w:numPr>
        <w:rPr>
          <w:b/>
          <w:bCs/>
        </w:rPr>
      </w:pPr>
      <w:r>
        <w:t>Pre-</w:t>
      </w:r>
      <w:proofErr w:type="gramStart"/>
      <w:r>
        <w:t>requisites :</w:t>
      </w:r>
      <w:proofErr w:type="gramEnd"/>
      <w:r>
        <w:t xml:space="preserve"> install AWSCLI,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</w:t>
      </w:r>
    </w:p>
    <w:p w14:paraId="049BC72E" w14:textId="14E6C74B" w:rsidR="003A395C" w:rsidRPr="003A395C" w:rsidRDefault="003A395C" w:rsidP="003A395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Role </w:t>
      </w:r>
      <w:proofErr w:type="gramStart"/>
      <w:r>
        <w:t>need</w:t>
      </w:r>
      <w:proofErr w:type="gramEnd"/>
      <w:r>
        <w:t xml:space="preserve"> to </w:t>
      </w:r>
      <w:proofErr w:type="spellStart"/>
      <w:r>
        <w:t>created</w:t>
      </w:r>
      <w:proofErr w:type="spellEnd"/>
      <w:r>
        <w:t xml:space="preserve"> to access K8s cluster</w:t>
      </w:r>
    </w:p>
    <w:p w14:paraId="74784A68" w14:textId="736D382D" w:rsidR="003A395C" w:rsidRPr="003A395C" w:rsidRDefault="003A395C" w:rsidP="003A395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Create VPC </w:t>
      </w:r>
      <w:r w:rsidR="00BD1FB7">
        <w:t xml:space="preserve">&amp; Nodes </w:t>
      </w:r>
      <w:r>
        <w:t xml:space="preserve">using Terraform </w:t>
      </w:r>
    </w:p>
    <w:p w14:paraId="53429F5C" w14:textId="6F863A2C" w:rsidR="003A395C" w:rsidRPr="003A395C" w:rsidRDefault="003A395C" w:rsidP="003A395C">
      <w:pPr>
        <w:pStyle w:val="ListParagraph"/>
        <w:numPr>
          <w:ilvl w:val="0"/>
          <w:numId w:val="6"/>
        </w:numPr>
        <w:rPr>
          <w:b/>
          <w:bCs/>
        </w:rPr>
      </w:pPr>
      <w:r>
        <w:t>Create K8s cluster using AWSCLI</w:t>
      </w:r>
    </w:p>
    <w:p w14:paraId="0B729ECD" w14:textId="447F55AC" w:rsidR="003A395C" w:rsidRPr="00BD1FB7" w:rsidRDefault="00BD1FB7" w:rsidP="003A395C">
      <w:pPr>
        <w:pStyle w:val="ListParagraph"/>
        <w:numPr>
          <w:ilvl w:val="0"/>
          <w:numId w:val="6"/>
        </w:numPr>
        <w:rPr>
          <w:b/>
          <w:bCs/>
        </w:rPr>
      </w:pPr>
      <w:r>
        <w:t>Map notes to the Master</w:t>
      </w:r>
    </w:p>
    <w:p w14:paraId="0B54DF7B" w14:textId="77777777" w:rsidR="00BD1FB7" w:rsidRDefault="00BD1FB7" w:rsidP="00BD1FB7">
      <w:pPr>
        <w:rPr>
          <w:b/>
          <w:bCs/>
        </w:rPr>
      </w:pPr>
      <w:r>
        <w:rPr>
          <w:b/>
          <w:bCs/>
        </w:rPr>
        <w:t>Pre-</w:t>
      </w:r>
      <w:proofErr w:type="gramStart"/>
      <w:r>
        <w:rPr>
          <w:b/>
          <w:bCs/>
        </w:rPr>
        <w:t>requisites :</w:t>
      </w:r>
      <w:proofErr w:type="gramEnd"/>
      <w:r>
        <w:rPr>
          <w:b/>
          <w:bCs/>
        </w:rPr>
        <w:t xml:space="preserve"> Jenkin Pipeline</w:t>
      </w:r>
    </w:p>
    <w:p w14:paraId="520E2BAD" w14:textId="77777777" w:rsidR="00BD1FB7" w:rsidRPr="00D67C91" w:rsidRDefault="00BD1FB7" w:rsidP="00BD1FB7">
      <w:pPr>
        <w:pStyle w:val="ListParagraph"/>
        <w:numPr>
          <w:ilvl w:val="0"/>
          <w:numId w:val="5"/>
        </w:numPr>
        <w:rPr>
          <w:b/>
          <w:bCs/>
        </w:rPr>
      </w:pPr>
      <w:r>
        <w:t>Install Git, Java, Maven, Docker &amp; Jenkin</w:t>
      </w:r>
    </w:p>
    <w:p w14:paraId="04AE7C52" w14:textId="77777777" w:rsidR="00BD1FB7" w:rsidRPr="00D67C91" w:rsidRDefault="00BD1FB7" w:rsidP="00BD1FB7">
      <w:pPr>
        <w:pStyle w:val="ListParagraph"/>
        <w:numPr>
          <w:ilvl w:val="0"/>
          <w:numId w:val="5"/>
        </w:numPr>
        <w:rPr>
          <w:b/>
          <w:bCs/>
        </w:rPr>
      </w:pPr>
      <w:r>
        <w:t>Install Ansible (Playbook will do the deployment through Jenkin)</w:t>
      </w:r>
    </w:p>
    <w:p w14:paraId="34E3FB8E" w14:textId="77777777" w:rsidR="00BD1FB7" w:rsidRPr="00D67C91" w:rsidRDefault="00BD1FB7" w:rsidP="00BD1FB7">
      <w:pPr>
        <w:pStyle w:val="ListParagraph"/>
        <w:numPr>
          <w:ilvl w:val="0"/>
          <w:numId w:val="5"/>
        </w:numPr>
        <w:rPr>
          <w:b/>
          <w:bCs/>
        </w:rPr>
      </w:pPr>
      <w:r>
        <w:t>Install Python</w:t>
      </w:r>
    </w:p>
    <w:p w14:paraId="29363F0B" w14:textId="2A43EA11" w:rsidR="00BD1FB7" w:rsidRPr="00D67C91" w:rsidRDefault="00BD1FB7" w:rsidP="00BD1FB7">
      <w:pPr>
        <w:pStyle w:val="ListParagraph"/>
        <w:numPr>
          <w:ilvl w:val="0"/>
          <w:numId w:val="5"/>
        </w:numPr>
        <w:rPr>
          <w:b/>
          <w:bCs/>
        </w:rPr>
      </w:pPr>
      <w:r>
        <w:t>Install K8s module (</w:t>
      </w:r>
      <w:proofErr w:type="spellStart"/>
      <w:r>
        <w:t>openshift</w:t>
      </w:r>
      <w:proofErr w:type="spellEnd"/>
      <w:r>
        <w:t xml:space="preserve">) – pip3 </w:t>
      </w:r>
    </w:p>
    <w:p w14:paraId="211D5546" w14:textId="77777777" w:rsidR="00BD1FB7" w:rsidRPr="00D67C91" w:rsidRDefault="00BD1FB7" w:rsidP="00BD1FB7">
      <w:pPr>
        <w:pStyle w:val="ListParagraph"/>
        <w:numPr>
          <w:ilvl w:val="0"/>
          <w:numId w:val="5"/>
        </w:numPr>
        <w:rPr>
          <w:b/>
          <w:bCs/>
        </w:rPr>
      </w:pPr>
      <w:r>
        <w:t>EKS Cluster</w:t>
      </w:r>
    </w:p>
    <w:p w14:paraId="4D8A6974" w14:textId="5055CAD6" w:rsidR="009E42FF" w:rsidRDefault="009E42FF" w:rsidP="009E42FF">
      <w:pPr>
        <w:rPr>
          <w:b/>
          <w:bCs/>
        </w:rPr>
      </w:pPr>
      <w:proofErr w:type="gramStart"/>
      <w:r w:rsidRPr="009E42FF">
        <w:rPr>
          <w:b/>
          <w:bCs/>
        </w:rPr>
        <w:t>Architecture :</w:t>
      </w:r>
      <w:proofErr w:type="gramEnd"/>
      <w:r w:rsidRPr="009E42FF">
        <w:rPr>
          <w:b/>
          <w:bCs/>
        </w:rPr>
        <w:t xml:space="preserve"> </w:t>
      </w:r>
      <w:r>
        <w:rPr>
          <w:b/>
          <w:bCs/>
        </w:rPr>
        <w:t>Jenkins</w:t>
      </w:r>
    </w:p>
    <w:p w14:paraId="06534664" w14:textId="40C767E6" w:rsidR="009E42FF" w:rsidRPr="009E42FF" w:rsidRDefault="009E42FF" w:rsidP="009E42FF">
      <w:pPr>
        <w:pStyle w:val="ListParagraph"/>
        <w:numPr>
          <w:ilvl w:val="0"/>
          <w:numId w:val="7"/>
        </w:numPr>
        <w:rPr>
          <w:b/>
          <w:bCs/>
        </w:rPr>
      </w:pPr>
      <w:r>
        <w:t>Integrate Jenkins shared library</w:t>
      </w:r>
    </w:p>
    <w:p w14:paraId="3CE9B547" w14:textId="6895EAA2" w:rsidR="009E42FF" w:rsidRPr="009E42FF" w:rsidRDefault="009E42FF" w:rsidP="009E42FF">
      <w:pPr>
        <w:pStyle w:val="ListParagraph"/>
        <w:numPr>
          <w:ilvl w:val="0"/>
          <w:numId w:val="7"/>
        </w:numPr>
        <w:rPr>
          <w:b/>
          <w:bCs/>
        </w:rPr>
      </w:pPr>
      <w:r>
        <w:t>Required Plugins</w:t>
      </w:r>
    </w:p>
    <w:p w14:paraId="5A5735DF" w14:textId="27E08E82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>AWS steps for pipeline</w:t>
      </w:r>
    </w:p>
    <w:p w14:paraId="6CC7DD6D" w14:textId="323DA1AB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>Maven</w:t>
      </w:r>
    </w:p>
    <w:p w14:paraId="5C3BC4CC" w14:textId="111B9EF9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>Kubernetes</w:t>
      </w:r>
    </w:p>
    <w:p w14:paraId="6BAE65BC" w14:textId="2CC8AF18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>Kubernetes continues deploy</w:t>
      </w:r>
    </w:p>
    <w:p w14:paraId="182ACCAA" w14:textId="5C1B7191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Kubernetes credentials </w:t>
      </w:r>
      <w:proofErr w:type="spellStart"/>
      <w:r>
        <w:t>proiver</w:t>
      </w:r>
      <w:proofErr w:type="spellEnd"/>
    </w:p>
    <w:p w14:paraId="23E0BD64" w14:textId="6EDA028C" w:rsidR="009E42FF" w:rsidRPr="009E42FF" w:rsidRDefault="009E42FF" w:rsidP="009E42FF">
      <w:pPr>
        <w:pStyle w:val="ListParagraph"/>
        <w:numPr>
          <w:ilvl w:val="0"/>
          <w:numId w:val="7"/>
        </w:numPr>
        <w:rPr>
          <w:b/>
          <w:bCs/>
        </w:rPr>
      </w:pPr>
      <w:r>
        <w:t>Credentials</w:t>
      </w:r>
    </w:p>
    <w:p w14:paraId="3CA09A63" w14:textId="25D31266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Docker </w:t>
      </w:r>
    </w:p>
    <w:p w14:paraId="2D758795" w14:textId="185A6363" w:rsidR="009E42FF" w:rsidRPr="009E42FF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>Kubernetes</w:t>
      </w:r>
    </w:p>
    <w:p w14:paraId="5EA390B3" w14:textId="067E53FF" w:rsidR="009E42FF" w:rsidRPr="002D714A" w:rsidRDefault="009E42FF" w:rsidP="009E42FF">
      <w:pPr>
        <w:pStyle w:val="ListParagraph"/>
        <w:numPr>
          <w:ilvl w:val="1"/>
          <w:numId w:val="7"/>
        </w:numPr>
        <w:rPr>
          <w:b/>
          <w:bCs/>
        </w:rPr>
      </w:pPr>
      <w:r>
        <w:t>AWS</w:t>
      </w:r>
    </w:p>
    <w:p w14:paraId="7AED8015" w14:textId="48874FFE" w:rsidR="002D714A" w:rsidRDefault="002D714A" w:rsidP="002D714A">
      <w:pPr>
        <w:rPr>
          <w:b/>
          <w:bCs/>
        </w:rPr>
      </w:pPr>
      <w:proofErr w:type="gramStart"/>
      <w:r w:rsidRPr="002D714A">
        <w:rPr>
          <w:b/>
          <w:bCs/>
        </w:rPr>
        <w:t>Architecture :</w:t>
      </w:r>
      <w:proofErr w:type="gramEnd"/>
      <w:r w:rsidRPr="002D714A">
        <w:rPr>
          <w:b/>
          <w:bCs/>
        </w:rPr>
        <w:t xml:space="preserve"> </w:t>
      </w:r>
      <w:r>
        <w:rPr>
          <w:b/>
          <w:bCs/>
        </w:rPr>
        <w:t xml:space="preserve">Microservice to AWS EKS </w:t>
      </w:r>
    </w:p>
    <w:p w14:paraId="0A149792" w14:textId="04E0A945" w:rsidR="002D714A" w:rsidRPr="002D714A" w:rsidRDefault="002D714A" w:rsidP="002D714A">
      <w:pPr>
        <w:pStyle w:val="ListParagraph"/>
        <w:numPr>
          <w:ilvl w:val="0"/>
          <w:numId w:val="8"/>
        </w:numPr>
        <w:rPr>
          <w:b/>
          <w:bCs/>
        </w:rPr>
      </w:pPr>
      <w:r>
        <w:t>Create a spring boot application</w:t>
      </w:r>
    </w:p>
    <w:p w14:paraId="39CA6F8B" w14:textId="3992AA0E" w:rsidR="002D714A" w:rsidRPr="002D714A" w:rsidRDefault="002D714A" w:rsidP="002D714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Docker images from spring boot application using </w:t>
      </w:r>
      <w:proofErr w:type="spellStart"/>
      <w:r>
        <w:t>dockerfile</w:t>
      </w:r>
      <w:proofErr w:type="spellEnd"/>
    </w:p>
    <w:p w14:paraId="34670D6A" w14:textId="4EA36293" w:rsidR="002D714A" w:rsidRPr="002D714A" w:rsidRDefault="002D714A" w:rsidP="002D714A">
      <w:pPr>
        <w:pStyle w:val="ListParagraph"/>
        <w:numPr>
          <w:ilvl w:val="0"/>
          <w:numId w:val="8"/>
        </w:numPr>
        <w:rPr>
          <w:b/>
          <w:bCs/>
        </w:rPr>
      </w:pPr>
      <w:r>
        <w:t>Docker image pushed to Antifactory/Docker hub</w:t>
      </w:r>
    </w:p>
    <w:p w14:paraId="76BE507C" w14:textId="77777777" w:rsidR="00520C43" w:rsidRPr="002D714A" w:rsidRDefault="00520C43" w:rsidP="00520C43">
      <w:pPr>
        <w:pStyle w:val="ListParagraph"/>
        <w:numPr>
          <w:ilvl w:val="0"/>
          <w:numId w:val="8"/>
        </w:numPr>
        <w:rPr>
          <w:b/>
          <w:bCs/>
        </w:rPr>
      </w:pPr>
      <w:r>
        <w:t>Ansible will be pull the Docker image from Antifactory/Docker hub using playbook</w:t>
      </w:r>
    </w:p>
    <w:p w14:paraId="1EE29D6E" w14:textId="280BBB67" w:rsidR="00520C43" w:rsidRPr="00520C43" w:rsidRDefault="00520C43" w:rsidP="002D714A">
      <w:pPr>
        <w:pStyle w:val="ListParagraph"/>
        <w:numPr>
          <w:ilvl w:val="0"/>
          <w:numId w:val="8"/>
        </w:numPr>
        <w:rPr>
          <w:b/>
          <w:bCs/>
        </w:rPr>
      </w:pPr>
      <w:r>
        <w:t>Docker container added to the K8s clusters</w:t>
      </w:r>
    </w:p>
    <w:p w14:paraId="3FA8763C" w14:textId="72E2C311" w:rsidR="00520C43" w:rsidRDefault="00520C43" w:rsidP="00520C43">
      <w:pPr>
        <w:rPr>
          <w:b/>
          <w:bCs/>
        </w:rPr>
      </w:pPr>
      <w:proofErr w:type="gramStart"/>
      <w:r w:rsidRPr="00520C43">
        <w:rPr>
          <w:b/>
          <w:bCs/>
        </w:rPr>
        <w:lastRenderedPageBreak/>
        <w:t>Architecture :</w:t>
      </w:r>
      <w:proofErr w:type="gramEnd"/>
      <w:r w:rsidRPr="00520C43">
        <w:rPr>
          <w:b/>
          <w:bCs/>
        </w:rPr>
        <w:t xml:space="preserve"> </w:t>
      </w:r>
      <w:r>
        <w:rPr>
          <w:b/>
          <w:bCs/>
        </w:rPr>
        <w:t xml:space="preserve"> EKS </w:t>
      </w:r>
      <w:r w:rsidR="000B75C5">
        <w:rPr>
          <w:b/>
          <w:bCs/>
        </w:rPr>
        <w:t>Monitoring</w:t>
      </w:r>
      <w:r w:rsidR="00675F2D">
        <w:rPr>
          <w:b/>
          <w:bCs/>
        </w:rPr>
        <w:t xml:space="preserve"> </w:t>
      </w:r>
    </w:p>
    <w:p w14:paraId="5BBFE271" w14:textId="095ED043" w:rsidR="000B75C5" w:rsidRPr="000C7149" w:rsidRDefault="000B75C5" w:rsidP="000B75C5">
      <w:pPr>
        <w:pStyle w:val="ListParagraph"/>
        <w:numPr>
          <w:ilvl w:val="0"/>
          <w:numId w:val="9"/>
        </w:numPr>
      </w:pPr>
      <w:r w:rsidRPr="000C7149">
        <w:t>Elastic search</w:t>
      </w:r>
    </w:p>
    <w:p w14:paraId="15685024" w14:textId="307E66E3" w:rsidR="000B75C5" w:rsidRPr="000C7149" w:rsidRDefault="000B75C5" w:rsidP="000B75C5">
      <w:pPr>
        <w:pStyle w:val="ListParagraph"/>
        <w:numPr>
          <w:ilvl w:val="0"/>
          <w:numId w:val="9"/>
        </w:numPr>
      </w:pPr>
      <w:proofErr w:type="spellStart"/>
      <w:r w:rsidRPr="000C7149">
        <w:t>Fluentd</w:t>
      </w:r>
      <w:proofErr w:type="spellEnd"/>
    </w:p>
    <w:p w14:paraId="7C3DF0F2" w14:textId="005D5A69" w:rsidR="000B75C5" w:rsidRPr="000C7149" w:rsidRDefault="000B75C5" w:rsidP="000B75C5">
      <w:pPr>
        <w:pStyle w:val="ListParagraph"/>
        <w:numPr>
          <w:ilvl w:val="0"/>
          <w:numId w:val="9"/>
        </w:numPr>
      </w:pPr>
      <w:r w:rsidRPr="000C7149">
        <w:t>Kibana</w:t>
      </w:r>
    </w:p>
    <w:p w14:paraId="18621BDB" w14:textId="5C13BD7A" w:rsidR="000B75C5" w:rsidRDefault="000B75C5" w:rsidP="00520C43">
      <w:pPr>
        <w:rPr>
          <w:b/>
          <w:bCs/>
        </w:rPr>
      </w:pPr>
      <w:r>
        <w:rPr>
          <w:b/>
          <w:bCs/>
        </w:rPr>
        <w:t>Pre-</w:t>
      </w:r>
      <w:proofErr w:type="spellStart"/>
      <w:r>
        <w:rPr>
          <w:b/>
          <w:bCs/>
        </w:rPr>
        <w:t>requisits</w:t>
      </w:r>
      <w:proofErr w:type="spellEnd"/>
    </w:p>
    <w:p w14:paraId="7C58C8FC" w14:textId="25E02654" w:rsidR="000B75C5" w:rsidRPr="000C7149" w:rsidRDefault="000B75C5" w:rsidP="000B75C5">
      <w:pPr>
        <w:pStyle w:val="ListParagraph"/>
        <w:numPr>
          <w:ilvl w:val="0"/>
          <w:numId w:val="10"/>
        </w:numPr>
      </w:pPr>
      <w:r w:rsidRPr="000C7149">
        <w:t xml:space="preserve">Install </w:t>
      </w:r>
      <w:proofErr w:type="spellStart"/>
      <w:r w:rsidRPr="000C7149">
        <w:t>eksctl</w:t>
      </w:r>
      <w:proofErr w:type="spellEnd"/>
      <w:r w:rsidRPr="000C7149">
        <w:t xml:space="preserve"> </w:t>
      </w:r>
      <w:r w:rsidR="003C4DBD" w:rsidRPr="000C7149">
        <w:t>utility</w:t>
      </w:r>
    </w:p>
    <w:p w14:paraId="2A4C2BFA" w14:textId="52D3AF7B" w:rsidR="003C4DBD" w:rsidRPr="000C7149" w:rsidRDefault="003C4DBD" w:rsidP="000B75C5">
      <w:pPr>
        <w:pStyle w:val="ListParagraph"/>
        <w:numPr>
          <w:ilvl w:val="0"/>
          <w:numId w:val="10"/>
        </w:numPr>
      </w:pPr>
      <w:r w:rsidRPr="000C7149">
        <w:t xml:space="preserve">Configure </w:t>
      </w:r>
      <w:proofErr w:type="spellStart"/>
      <w:r w:rsidRPr="000C7149">
        <w:t>aws</w:t>
      </w:r>
      <w:proofErr w:type="spellEnd"/>
      <w:r w:rsidRPr="000C7149">
        <w:t xml:space="preserve"> account using </w:t>
      </w:r>
      <w:proofErr w:type="spellStart"/>
      <w:r w:rsidRPr="000C7149">
        <w:t>awscli</w:t>
      </w:r>
      <w:proofErr w:type="spellEnd"/>
    </w:p>
    <w:p w14:paraId="1DFFE93D" w14:textId="475DCA60" w:rsidR="003C4DBD" w:rsidRDefault="000C7149" w:rsidP="003C4DBD">
      <w:pPr>
        <w:rPr>
          <w:b/>
          <w:bCs/>
        </w:rPr>
      </w:pPr>
      <w:r>
        <w:rPr>
          <w:b/>
          <w:bCs/>
        </w:rPr>
        <w:t>Configurations</w:t>
      </w:r>
    </w:p>
    <w:p w14:paraId="7429A77A" w14:textId="0E019CD9" w:rsidR="000C7149" w:rsidRPr="000C7149" w:rsidRDefault="000C7149" w:rsidP="000C7149">
      <w:pPr>
        <w:pStyle w:val="ListParagraph"/>
        <w:numPr>
          <w:ilvl w:val="0"/>
          <w:numId w:val="11"/>
        </w:numPr>
      </w:pPr>
      <w:r w:rsidRPr="000C7149">
        <w:t>Create a K8s namespace for monitoring</w:t>
      </w:r>
    </w:p>
    <w:p w14:paraId="6EEAEAF9" w14:textId="199B7F71" w:rsidR="000C7149" w:rsidRPr="000C7149" w:rsidRDefault="000C7149" w:rsidP="000C7149">
      <w:pPr>
        <w:pStyle w:val="ListParagraph"/>
        <w:numPr>
          <w:ilvl w:val="0"/>
          <w:numId w:val="11"/>
        </w:numPr>
      </w:pPr>
      <w:r w:rsidRPr="000C7149">
        <w:t xml:space="preserve">Install Elastic search using </w:t>
      </w:r>
      <w:r>
        <w:t>Helm</w:t>
      </w:r>
    </w:p>
    <w:p w14:paraId="2B20F6DD" w14:textId="2AEC588D" w:rsidR="000C7149" w:rsidRDefault="000C7149" w:rsidP="000C7149">
      <w:pPr>
        <w:pStyle w:val="ListParagraph"/>
        <w:numPr>
          <w:ilvl w:val="0"/>
          <w:numId w:val="11"/>
        </w:numPr>
      </w:pPr>
      <w:r w:rsidRPr="000C7149">
        <w:t>I</w:t>
      </w:r>
      <w:r>
        <w:t>nstall Kibana using Helm</w:t>
      </w:r>
    </w:p>
    <w:p w14:paraId="480DDC5C" w14:textId="70B6F5BF" w:rsidR="000C7149" w:rsidRDefault="000C7149" w:rsidP="000C7149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Fulentd</w:t>
      </w:r>
      <w:proofErr w:type="spellEnd"/>
      <w:r>
        <w:t xml:space="preserve"> &amp; make sure that running as a </w:t>
      </w:r>
      <w:proofErr w:type="spellStart"/>
      <w:r>
        <w:t>demonset</w:t>
      </w:r>
      <w:proofErr w:type="spellEnd"/>
    </w:p>
    <w:p w14:paraId="35FE9055" w14:textId="3AEF7D5D" w:rsidR="000C7149" w:rsidRDefault="00953846" w:rsidP="000C7149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dapr</w:t>
      </w:r>
      <w:proofErr w:type="spellEnd"/>
      <w:r>
        <w:t xml:space="preserve"> with enabling JSON-formatted logs</w:t>
      </w:r>
    </w:p>
    <w:p w14:paraId="5AB8590A" w14:textId="647B5A5E" w:rsidR="000C7149" w:rsidRDefault="00953846" w:rsidP="000C7149">
      <w:pPr>
        <w:pStyle w:val="ListParagraph"/>
        <w:numPr>
          <w:ilvl w:val="0"/>
          <w:numId w:val="11"/>
        </w:numPr>
      </w:pPr>
      <w:r>
        <w:t>Deploying and viewing application logs</w:t>
      </w:r>
    </w:p>
    <w:p w14:paraId="6B46AA87" w14:textId="0635706F" w:rsidR="00953846" w:rsidRDefault="00953846" w:rsidP="000C7149">
      <w:pPr>
        <w:pStyle w:val="ListParagraph"/>
        <w:numPr>
          <w:ilvl w:val="0"/>
          <w:numId w:val="11"/>
        </w:numPr>
      </w:pPr>
      <w:r>
        <w:t xml:space="preserve">To search logs - Get </w:t>
      </w:r>
      <w:proofErr w:type="spellStart"/>
      <w:r>
        <w:t>kibana</w:t>
      </w:r>
      <w:proofErr w:type="spellEnd"/>
      <w:r>
        <w:t xml:space="preserve"> GUI using port forwarding</w:t>
      </w:r>
    </w:p>
    <w:p w14:paraId="785F060C" w14:textId="76E56C4C" w:rsidR="004925D4" w:rsidRPr="004925D4" w:rsidRDefault="004925D4" w:rsidP="004925D4">
      <w:pPr>
        <w:rPr>
          <w:b/>
          <w:bCs/>
        </w:rPr>
      </w:pPr>
      <w:proofErr w:type="gramStart"/>
      <w:r w:rsidRPr="004925D4">
        <w:rPr>
          <w:b/>
          <w:bCs/>
        </w:rPr>
        <w:t>Architecture :</w:t>
      </w:r>
      <w:proofErr w:type="gramEnd"/>
      <w:r w:rsidRPr="004925D4">
        <w:rPr>
          <w:b/>
          <w:bCs/>
        </w:rPr>
        <w:t xml:space="preserve">  </w:t>
      </w:r>
      <w:r>
        <w:rPr>
          <w:b/>
          <w:bCs/>
        </w:rPr>
        <w:t>Argo CD</w:t>
      </w:r>
    </w:p>
    <w:p w14:paraId="4B26F4B7" w14:textId="77777777" w:rsidR="004925D4" w:rsidRDefault="004925D4" w:rsidP="004925D4"/>
    <w:p w14:paraId="1E4C4796" w14:textId="77777777" w:rsidR="00953846" w:rsidRPr="000C7149" w:rsidRDefault="00953846" w:rsidP="00553302">
      <w:pPr>
        <w:pStyle w:val="ListParagraph"/>
      </w:pPr>
    </w:p>
    <w:p w14:paraId="3E08B008" w14:textId="5ED7ADA0" w:rsidR="000C7149" w:rsidRPr="000C7149" w:rsidRDefault="000C7149" w:rsidP="000C7149">
      <w:pPr>
        <w:pStyle w:val="ListParagraph"/>
        <w:rPr>
          <w:b/>
          <w:bCs/>
        </w:rPr>
      </w:pPr>
    </w:p>
    <w:p w14:paraId="46E389B8" w14:textId="77777777" w:rsidR="000C7149" w:rsidRPr="003C4DBD" w:rsidRDefault="000C7149" w:rsidP="003C4DBD">
      <w:pPr>
        <w:rPr>
          <w:b/>
          <w:bCs/>
        </w:rPr>
      </w:pPr>
    </w:p>
    <w:p w14:paraId="16915ADB" w14:textId="77777777" w:rsidR="000B75C5" w:rsidRPr="000B75C5" w:rsidRDefault="000B75C5" w:rsidP="003C4DBD">
      <w:pPr>
        <w:pStyle w:val="ListParagraph"/>
        <w:rPr>
          <w:b/>
          <w:bCs/>
        </w:rPr>
      </w:pPr>
    </w:p>
    <w:p w14:paraId="320977E1" w14:textId="5FFE73AC" w:rsidR="00520C43" w:rsidRPr="00520C43" w:rsidRDefault="00520C43" w:rsidP="00520C43">
      <w:pPr>
        <w:rPr>
          <w:b/>
          <w:bCs/>
        </w:rPr>
      </w:pPr>
      <w:r w:rsidRPr="00520C43">
        <w:rPr>
          <w:b/>
          <w:bCs/>
        </w:rPr>
        <w:t xml:space="preserve"> </w:t>
      </w:r>
    </w:p>
    <w:p w14:paraId="6D0970D3" w14:textId="0FBCC4BC" w:rsidR="002D714A" w:rsidRPr="00520C43" w:rsidRDefault="002D714A" w:rsidP="00520C43">
      <w:pPr>
        <w:rPr>
          <w:b/>
          <w:bCs/>
        </w:rPr>
      </w:pPr>
    </w:p>
    <w:p w14:paraId="376909EC" w14:textId="0BEB5BDE" w:rsidR="002D714A" w:rsidRPr="002D714A" w:rsidRDefault="002D714A" w:rsidP="002D714A">
      <w:pPr>
        <w:rPr>
          <w:b/>
          <w:bCs/>
        </w:rPr>
      </w:pPr>
    </w:p>
    <w:p w14:paraId="640687EA" w14:textId="77777777" w:rsidR="00BD1FB7" w:rsidRPr="00BD1FB7" w:rsidRDefault="00BD1FB7" w:rsidP="00BD1FB7">
      <w:pPr>
        <w:rPr>
          <w:b/>
          <w:bCs/>
        </w:rPr>
      </w:pPr>
    </w:p>
    <w:p w14:paraId="56D6B477" w14:textId="77777777" w:rsidR="003A395C" w:rsidRDefault="003A395C" w:rsidP="003A395C"/>
    <w:p w14:paraId="315BA76E" w14:textId="77777777" w:rsidR="002D60A6" w:rsidRDefault="002D60A6" w:rsidP="002D60A6"/>
    <w:p w14:paraId="3E133FC4" w14:textId="77777777" w:rsidR="003A647C" w:rsidRPr="004B67AD" w:rsidRDefault="003A647C" w:rsidP="004B67AD">
      <w:pPr>
        <w:rPr>
          <w:b/>
          <w:bCs/>
        </w:rPr>
      </w:pPr>
    </w:p>
    <w:p w14:paraId="5756239B" w14:textId="5773CA5E" w:rsidR="004B67AD" w:rsidRDefault="004B67AD" w:rsidP="004B67AD"/>
    <w:p w14:paraId="26293CB8" w14:textId="48A3D2AD" w:rsidR="004B7857" w:rsidRDefault="004B7857"/>
    <w:p w14:paraId="23932E5F" w14:textId="1FC55238" w:rsidR="004B7857" w:rsidRPr="006648F9" w:rsidRDefault="004B7857">
      <w:pPr>
        <w:rPr>
          <w:sz w:val="16"/>
          <w:szCs w:val="16"/>
        </w:rPr>
      </w:pPr>
    </w:p>
    <w:sectPr w:rsidR="004B7857" w:rsidRPr="006648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821B" w14:textId="77777777" w:rsidR="000A3C1F" w:rsidRDefault="000A3C1F" w:rsidP="00680D67">
      <w:pPr>
        <w:spacing w:after="0" w:line="240" w:lineRule="auto"/>
      </w:pPr>
      <w:r>
        <w:separator/>
      </w:r>
    </w:p>
  </w:endnote>
  <w:endnote w:type="continuationSeparator" w:id="0">
    <w:p w14:paraId="67D281F7" w14:textId="77777777" w:rsidR="000A3C1F" w:rsidRDefault="000A3C1F" w:rsidP="0068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8814" w14:textId="77777777" w:rsidR="00680D67" w:rsidRDefault="00680D67" w:rsidP="00C60068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ECFC17A" w14:textId="2E0A82D2" w:rsidR="00680D67" w:rsidRDefault="00680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E58E" w14:textId="77777777" w:rsidR="000A3C1F" w:rsidRDefault="000A3C1F" w:rsidP="00680D67">
      <w:pPr>
        <w:spacing w:after="0" w:line="240" w:lineRule="auto"/>
      </w:pPr>
      <w:r>
        <w:separator/>
      </w:r>
    </w:p>
  </w:footnote>
  <w:footnote w:type="continuationSeparator" w:id="0">
    <w:p w14:paraId="32BD2E5E" w14:textId="77777777" w:rsidR="000A3C1F" w:rsidRDefault="000A3C1F" w:rsidP="0068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A6B" w14:textId="17D40DB3" w:rsidR="00680D67" w:rsidRDefault="000A3C1F" w:rsidP="00FF1F35">
    <w:pPr>
      <w:pStyle w:val="Header"/>
      <w:tabs>
        <w:tab w:val="clear" w:pos="9360"/>
        <w:tab w:val="left" w:pos="5079"/>
        <w:tab w:val="left" w:pos="5123"/>
      </w:tabs>
    </w:pPr>
    <w:r>
      <w:rPr>
        <w:noProof/>
      </w:rPr>
      <w:pict w14:anchorId="64BF4295">
        <v:rect id="Rectangle 197" o:spid="_x0000_s1032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4f81bd [3204]" stroked="f" strokeweight="2pt">
          <v:textbox style="mso-next-textbox:#Rectangle 197;mso-fit-shape-to-text:t">
            <w:txbxContent>
              <w:p w14:paraId="078647AD" w14:textId="04B51B1C" w:rsidR="00680D67" w:rsidRDefault="00FF1F35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Architecture</w:t>
                </w:r>
                <w:r w:rsidR="00C60068">
                  <w:rPr>
                    <w:color w:val="FFFFFF" w:themeColor="background1"/>
                  </w:rPr>
                  <w:t xml:space="preserve"> &amp; D</w:t>
                </w:r>
                <w:r w:rsidR="00C60068">
                  <w:rPr>
                    <w:color w:val="FFFFFF" w:themeColor="background1"/>
                  </w:rPr>
                  <w:t>eployment</w:t>
                </w:r>
                <w:r>
                  <w:rPr>
                    <w:color w:val="FFFFFF" w:themeColor="background1"/>
                  </w:rPr>
                  <w:t xml:space="preserve"> Document </w:t>
                </w:r>
                <w:r w:rsidR="00C60068">
                  <w:rPr>
                    <w:color w:val="FFFFFF" w:themeColor="background1"/>
                  </w:rPr>
                  <w:t>for</w:t>
                </w:r>
                <w:r>
                  <w:rPr>
                    <w:color w:val="FFFFFF" w:themeColor="background1"/>
                  </w:rPr>
                  <w:t xml:space="preserve"> AWS </w:t>
                </w: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FFFFFF" w:themeColor="background1"/>
                      </w:rPr>
                      <w:t xml:space="preserve">EKS  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  <w:r w:rsidR="00FF1F35">
      <w:tab/>
    </w:r>
    <w:r w:rsidR="00FF1F3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557"/>
    <w:multiLevelType w:val="hybridMultilevel"/>
    <w:tmpl w:val="429A7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2CE9"/>
    <w:multiLevelType w:val="hybridMultilevel"/>
    <w:tmpl w:val="23B077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82233"/>
    <w:multiLevelType w:val="hybridMultilevel"/>
    <w:tmpl w:val="894CB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2362"/>
    <w:multiLevelType w:val="hybridMultilevel"/>
    <w:tmpl w:val="0EFE8C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B6712"/>
    <w:multiLevelType w:val="hybridMultilevel"/>
    <w:tmpl w:val="22FEBE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290A3B"/>
    <w:multiLevelType w:val="hybridMultilevel"/>
    <w:tmpl w:val="E6C4A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45FE7"/>
    <w:multiLevelType w:val="hybridMultilevel"/>
    <w:tmpl w:val="83E8C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23E23"/>
    <w:multiLevelType w:val="hybridMultilevel"/>
    <w:tmpl w:val="E89C6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31C46"/>
    <w:multiLevelType w:val="hybridMultilevel"/>
    <w:tmpl w:val="CCFC6434"/>
    <w:lvl w:ilvl="0" w:tplc="2FE84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A5164"/>
    <w:multiLevelType w:val="hybridMultilevel"/>
    <w:tmpl w:val="7E561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8328C"/>
    <w:multiLevelType w:val="hybridMultilevel"/>
    <w:tmpl w:val="E0582E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8331313">
    <w:abstractNumId w:val="0"/>
  </w:num>
  <w:num w:numId="2" w16cid:durableId="407967266">
    <w:abstractNumId w:val="5"/>
  </w:num>
  <w:num w:numId="3" w16cid:durableId="981616240">
    <w:abstractNumId w:val="10"/>
  </w:num>
  <w:num w:numId="4" w16cid:durableId="1368028311">
    <w:abstractNumId w:val="1"/>
  </w:num>
  <w:num w:numId="5" w16cid:durableId="456534920">
    <w:abstractNumId w:val="4"/>
  </w:num>
  <w:num w:numId="6" w16cid:durableId="7952308">
    <w:abstractNumId w:val="7"/>
  </w:num>
  <w:num w:numId="7" w16cid:durableId="1814324218">
    <w:abstractNumId w:val="6"/>
  </w:num>
  <w:num w:numId="8" w16cid:durableId="398988472">
    <w:abstractNumId w:val="3"/>
  </w:num>
  <w:num w:numId="9" w16cid:durableId="736902330">
    <w:abstractNumId w:val="9"/>
  </w:num>
  <w:num w:numId="10" w16cid:durableId="1932741193">
    <w:abstractNumId w:val="2"/>
  </w:num>
  <w:num w:numId="11" w16cid:durableId="2139370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3F90"/>
    <w:rsid w:val="0004206F"/>
    <w:rsid w:val="0005395A"/>
    <w:rsid w:val="000A3C1F"/>
    <w:rsid w:val="000B75C5"/>
    <w:rsid w:val="000C7149"/>
    <w:rsid w:val="00116E45"/>
    <w:rsid w:val="001A4B27"/>
    <w:rsid w:val="001C797A"/>
    <w:rsid w:val="001E0C5F"/>
    <w:rsid w:val="002D20C5"/>
    <w:rsid w:val="002D60A6"/>
    <w:rsid w:val="002D714A"/>
    <w:rsid w:val="00341AE6"/>
    <w:rsid w:val="003A395C"/>
    <w:rsid w:val="003A647C"/>
    <w:rsid w:val="003C4DBD"/>
    <w:rsid w:val="004925D4"/>
    <w:rsid w:val="004B67AD"/>
    <w:rsid w:val="004B7857"/>
    <w:rsid w:val="004E29C8"/>
    <w:rsid w:val="00512A9F"/>
    <w:rsid w:val="00520C43"/>
    <w:rsid w:val="00553302"/>
    <w:rsid w:val="005E23E8"/>
    <w:rsid w:val="00603758"/>
    <w:rsid w:val="00610DB1"/>
    <w:rsid w:val="006648F9"/>
    <w:rsid w:val="00675F2D"/>
    <w:rsid w:val="00680D67"/>
    <w:rsid w:val="00721370"/>
    <w:rsid w:val="007B3F90"/>
    <w:rsid w:val="008544F1"/>
    <w:rsid w:val="0095010D"/>
    <w:rsid w:val="00953846"/>
    <w:rsid w:val="009A434E"/>
    <w:rsid w:val="009A74A8"/>
    <w:rsid w:val="009E42FF"/>
    <w:rsid w:val="00A26D6F"/>
    <w:rsid w:val="00AC3E73"/>
    <w:rsid w:val="00BD1FB7"/>
    <w:rsid w:val="00C60068"/>
    <w:rsid w:val="00D006AB"/>
    <w:rsid w:val="00D67C91"/>
    <w:rsid w:val="00E40680"/>
    <w:rsid w:val="00EB6597"/>
    <w:rsid w:val="00F352D5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  <o:rules v:ext="edit">
        <o:r id="V:Rule1" type="connector" idref="#_x0000_s2054"/>
        <o:r id="V:Rule2" type="connector" idref="#_x0000_s2061"/>
        <o:r id="V:Rule3" type="connector" idref="#_x0000_s2055"/>
        <o:r id="V:Rule4" type="connector" idref="#_x0000_s2070"/>
        <o:r id="V:Rule5" type="connector" idref="#_x0000_s2063"/>
        <o:r id="V:Rule6" type="connector" idref="#_x0000_s2067"/>
      </o:rules>
    </o:shapelayout>
  </w:shapeDefaults>
  <w:decimalSymbol w:val="."/>
  <w:listSeparator w:val=","/>
  <w14:docId w14:val="65C0587D"/>
  <w15:chartTrackingRefBased/>
  <w15:docId w15:val="{6F3BE7FD-B8D7-4808-AE88-809F84F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67"/>
  </w:style>
  <w:style w:type="paragraph" w:styleId="Footer">
    <w:name w:val="footer"/>
    <w:basedOn w:val="Normal"/>
    <w:link w:val="FooterChar"/>
    <w:uiPriority w:val="99"/>
    <w:unhideWhenUsed/>
    <w:rsid w:val="0068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EKS  deployment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</dc:title>
  <dc:subject/>
  <dc:creator>Venkatesan Vetrimurasu</dc:creator>
  <cp:keywords/>
  <dc:description/>
  <cp:lastModifiedBy>Venkatesan Vetrimurasu</cp:lastModifiedBy>
  <cp:revision>19</cp:revision>
  <dcterms:created xsi:type="dcterms:W3CDTF">2022-04-26T22:19:00Z</dcterms:created>
  <dcterms:modified xsi:type="dcterms:W3CDTF">2022-04-27T20:09:00Z</dcterms:modified>
</cp:coreProperties>
</file>