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BIOCHEMISTRY INSTRUMENTS &amp; GLASSWARES FOR SPOTTING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INSRUMENTS                     USES                                   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Microscope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  <w:rtl w:val="0"/>
        </w:rPr>
        <w:t xml:space="preserve">-used to magnify small objects.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</w:rPr>
        <w:drawing>
          <wp:inline distB="0" distT="0" distL="0" distR="0">
            <wp:extent cx="1731944" cy="2000735"/>
            <wp:effectExtent b="0" l="0" r="0" t="0"/>
            <wp:docPr descr="IMG_0913.jpg" id="9" name="image9.png"/>
            <a:graphic>
              <a:graphicData uri="http://schemas.openxmlformats.org/drawingml/2006/picture">
                <pic:pic>
                  <pic:nvPicPr>
                    <pic:cNvPr descr="IMG_0913.jpg"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1944" cy="2000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Biochemical Analyser  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  <w:rtl w:val="0"/>
        </w:rPr>
        <w:t xml:space="preserve"> to perform various tests like albumin tests, sugar level tests, creatinine etc, in the blood.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456368" cy="1456368"/>
            <wp:effectExtent b="0" l="0" r="0" t="0"/>
            <wp:docPr descr="star-21-plus-biochemistry-auto-analyser-500x500.jpg" id="11" name="image11.png"/>
            <a:graphic>
              <a:graphicData uri="http://schemas.openxmlformats.org/drawingml/2006/picture">
                <pic:pic>
                  <pic:nvPicPr>
                    <pic:cNvPr descr="star-21-plus-biochemistry-auto-analyser-500x500.jpg"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368" cy="1456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Digital pH meter -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 Used to measure hydrogen ion activity in solutions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1643094" cy="1817610"/>
            <wp:effectExtent b="0" l="0" r="0" t="0"/>
            <wp:docPr descr="IMG_0920.jpg" id="10" name="image10.png"/>
            <a:graphic>
              <a:graphicData uri="http://schemas.openxmlformats.org/drawingml/2006/picture">
                <pic:pic>
                  <pic:nvPicPr>
                    <pic:cNvPr descr="IMG_0920.jpg"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3094" cy="1817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 water bath-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  <w:rtl w:val="0"/>
        </w:rPr>
        <w:t xml:space="preserve">Used to incubate samples at a constant temperature over a long period of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1594842" cy="1640337"/>
            <wp:effectExtent b="0" l="0" r="0" t="0"/>
            <wp:docPr descr="IMG_0924.jpg" id="13" name="image13.png"/>
            <a:graphic>
              <a:graphicData uri="http://schemas.openxmlformats.org/drawingml/2006/picture">
                <pic:pic>
                  <pic:nvPicPr>
                    <pic:cNvPr descr="IMG_0924.jpg"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4842" cy="1640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Incubator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  <w:rtl w:val="0"/>
        </w:rPr>
        <w:t xml:space="preserve">Used for providing temperature-controlled environment to support growth of microbiological cultures.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1461175" cy="1941678"/>
            <wp:effectExtent b="0" l="0" r="0" t="0"/>
            <wp:docPr descr="IMG_0915.jpg" id="12" name="image12.png"/>
            <a:graphic>
              <a:graphicData uri="http://schemas.openxmlformats.org/drawingml/2006/picture">
                <pic:pic>
                  <pic:nvPicPr>
                    <pic:cNvPr descr="IMG_0915.jpg"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1175" cy="1941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6.Colorimeter- 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 used to measure the absorption of wavelengths of light by a sample at a given frequency (colour).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1828800" cy="1940951"/>
            <wp:effectExtent b="0" l="0" r="0" t="0"/>
            <wp:docPr descr="IMG_0917.jpg" id="15" name="image15.png"/>
            <a:graphic>
              <a:graphicData uri="http://schemas.openxmlformats.org/drawingml/2006/picture">
                <pic:pic>
                  <pic:nvPicPr>
                    <pic:cNvPr descr="IMG_0917.jpg"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940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tube holder- for holding test tubes.</w:t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1318079" cy="1541139"/>
            <wp:effectExtent b="0" l="0" r="0" t="0"/>
            <wp:docPr descr="IMG_0931.jpg" id="14" name="image14.png"/>
            <a:graphic>
              <a:graphicData uri="http://schemas.openxmlformats.org/drawingml/2006/picture">
                <pic:pic>
                  <pic:nvPicPr>
                    <pic:cNvPr descr="IMG_0931.jpg"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8079" cy="1541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8.Folin wu tube-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used to measure glucose.</w:t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1365041" cy="1648112"/>
            <wp:effectExtent b="0" l="0" r="0" t="0"/>
            <wp:docPr descr="IMG_0930.jpg" id="17" name="image17.png"/>
            <a:graphic>
              <a:graphicData uri="http://schemas.openxmlformats.org/drawingml/2006/picture">
                <pic:pic>
                  <pic:nvPicPr>
                    <pic:cNvPr descr="IMG_0930.jpg"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5041" cy="1648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Electronic weighing balance- for measuring quantity of sample / materials.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1635712" cy="1532607"/>
            <wp:effectExtent b="0" l="0" r="0" t="0"/>
            <wp:docPr descr="IMG_0914.jpg" id="16" name="image16.png"/>
            <a:graphic>
              <a:graphicData uri="http://schemas.openxmlformats.org/drawingml/2006/picture">
                <pic:pic>
                  <pic:nvPicPr>
                    <pic:cNvPr descr="IMG_0914.jpg"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5712" cy="1532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1438689" cy="1780069"/>
            <wp:effectExtent b="0" l="0" r="0" t="0"/>
            <wp:docPr descr="IMG_0918.jpg" id="20" name="image20.png"/>
            <a:graphic>
              <a:graphicData uri="http://schemas.openxmlformats.org/drawingml/2006/picture">
                <pic:pic>
                  <pic:nvPicPr>
                    <pic:cNvPr descr="IMG_0918.jpg"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689" cy="1780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10.Centifuge machine-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Used to separate fluids, gases, or liquids based on density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1486445" cy="1677492"/>
            <wp:effectExtent b="0" l="0" r="0" t="0"/>
            <wp:docPr descr="IMG_0921.jpg" id="18" name="image18.png"/>
            <a:graphic>
              <a:graphicData uri="http://schemas.openxmlformats.org/drawingml/2006/picture">
                <pic:pic>
                  <pic:nvPicPr>
                    <pic:cNvPr descr="IMG_0921.jpg"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6445" cy="1677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Reagent bottle 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  <w:rtl w:val="0"/>
        </w:rPr>
        <w:t xml:space="preserve">used to store chemicals in liquid or powder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1611318" cy="2106075"/>
            <wp:effectExtent b="0" l="0" r="0" t="0"/>
            <wp:docPr descr="IMG_0927.jpg" id="19" name="image19.png"/>
            <a:graphic>
              <a:graphicData uri="http://schemas.openxmlformats.org/drawingml/2006/picture">
                <pic:pic>
                  <pic:nvPicPr>
                    <pic:cNvPr descr="IMG_0927.jpg"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1318" cy="210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Beaker-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  <w:rtl w:val="0"/>
        </w:rPr>
        <w:t xml:space="preserve">to hold liquid or solid samples.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1311577" cy="1720242"/>
            <wp:effectExtent b="0" l="0" r="0" t="0"/>
            <wp:docPr descr="IMG_0940.jpg" id="21" name="image21.png"/>
            <a:graphic>
              <a:graphicData uri="http://schemas.openxmlformats.org/drawingml/2006/picture">
                <pic:pic>
                  <pic:nvPicPr>
                    <pic:cNvPr descr="IMG_0940.jpg"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1577" cy="1720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Conical flask 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  <w:rtl w:val="0"/>
        </w:rPr>
        <w:t xml:space="preserve">used to hold and measure chemical liquid samples.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1078694" cy="1483434"/>
            <wp:effectExtent b="0" l="0" r="0" t="0"/>
            <wp:docPr descr="IMG_0929.jpg" id="22" name="image22.png"/>
            <a:graphic>
              <a:graphicData uri="http://schemas.openxmlformats.org/drawingml/2006/picture">
                <pic:pic>
                  <pic:nvPicPr>
                    <pic:cNvPr descr="IMG_0929.jpg"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8694" cy="1483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Tong -  used for grasping during various medical procedures.</w:t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1270502" cy="1732502"/>
            <wp:effectExtent b="0" l="0" r="0" t="0"/>
            <wp:docPr descr="IMG_0935.jpg" id="23" name="image23.png"/>
            <a:graphic>
              <a:graphicData uri="http://schemas.openxmlformats.org/drawingml/2006/picture">
                <pic:pic>
                  <pic:nvPicPr>
                    <pic:cNvPr descr="IMG_0935.jpg"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502" cy="1732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Vortex mixture - mixing laboratory samples in test tubes, well plates, or flasks.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1604046" cy="2231238"/>
            <wp:effectExtent b="0" l="0" r="0" t="0"/>
            <wp:docPr descr="IMG_0919.jpg" id="24" name="image24.png"/>
            <a:graphic>
              <a:graphicData uri="http://schemas.openxmlformats.org/drawingml/2006/picture">
                <pic:pic>
                  <pic:nvPicPr>
                    <pic:cNvPr descr="IMG_0919.jpg"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4046" cy="2231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 centrifuge machine- us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  <w:rtl w:val="0"/>
        </w:rPr>
        <w:t xml:space="preserve">ed for spinning a variety of samples at high speed.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1849418" cy="2194603"/>
            <wp:effectExtent b="0" l="0" r="0" t="0"/>
            <wp:docPr descr="IMG_0922.jpg" id="25" name="image25.png"/>
            <a:graphic>
              <a:graphicData uri="http://schemas.openxmlformats.org/drawingml/2006/picture">
                <pic:pic>
                  <pic:nvPicPr>
                    <pic:cNvPr descr="IMG_0922.jpg"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9418" cy="2194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Magnetic stirrer with hot plate-   to conduct biological and chemical experiments by mixing two components.</w:t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1318407" cy="1445882"/>
            <wp:effectExtent b="0" l="0" r="0" t="0"/>
            <wp:docPr descr="IMG_0923.jpg" id="26" name="image26.png"/>
            <a:graphic>
              <a:graphicData uri="http://schemas.openxmlformats.org/drawingml/2006/picture">
                <pic:pic>
                  <pic:nvPicPr>
                    <pic:cNvPr descr="IMG_0923.jpg"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8407" cy="1445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Titration Assembly     - 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40404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quantitative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40404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chemical analysis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 to determine the 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40404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concentration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 of an identified 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40404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analyte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 (a substance to be analyzed).</w:t>
      </w:r>
    </w:p>
    <w:p w:rsidR="00000000" w:rsidDel="00000000" w:rsidP="00000000" w:rsidRDefault="00000000" w:rsidRPr="00000000" w14:paraId="0000003B">
      <w:pPr>
        <w:jc w:val="center"/>
        <w:rPr>
          <w:rFonts w:ascii="Times New Roman" w:cs="Times New Roman" w:eastAsia="Times New Roman" w:hAnsi="Times New Roman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287942" cy="2130950"/>
            <wp:effectExtent b="0" l="0" r="0" t="0"/>
            <wp:docPr descr="IMG_0925.jpg" id="27" name="image27.png"/>
            <a:graphic>
              <a:graphicData uri="http://schemas.openxmlformats.org/drawingml/2006/picture">
                <pic:pic>
                  <pic:nvPicPr>
                    <pic:cNvPr descr="IMG_0925.jpg" id="0" name="image2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942" cy="213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Distillation process -  used to isolate and purify liquids on the basis of their volatilities characterized by boiling point differences.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Times New Roman" w:cs="Times New Roman" w:eastAsia="Times New Roman" w:hAnsi="Times New Roman"/>
          <w:color w:val="404040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</w:rPr>
        <w:drawing>
          <wp:inline distB="0" distT="0" distL="0" distR="0">
            <wp:extent cx="1364287" cy="1844557"/>
            <wp:effectExtent b="0" l="0" r="0" t="0"/>
            <wp:docPr descr="IMG_0916.jpg" id="28" name="image28.png"/>
            <a:graphic>
              <a:graphicData uri="http://schemas.openxmlformats.org/drawingml/2006/picture">
                <pic:pic>
                  <pic:nvPicPr>
                    <pic:cNvPr descr="IMG_0916.jpg" id="0" name="image2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4287" cy="1844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EDTA Vial -   to prevent blood samples from clotting and to remove calcium and lead from the body.</w:t>
      </w:r>
    </w:p>
    <w:p w:rsidR="00000000" w:rsidDel="00000000" w:rsidP="00000000" w:rsidRDefault="00000000" w:rsidRPr="00000000" w14:paraId="00000041">
      <w:pPr>
        <w:ind w:left="36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1515642" cy="1521796"/>
            <wp:effectExtent b="0" l="0" r="0" t="0"/>
            <wp:docPr descr="IMG_0938.jpg" id="1" name="image1.png"/>
            <a:graphic>
              <a:graphicData uri="http://schemas.openxmlformats.org/drawingml/2006/picture">
                <pic:pic>
                  <pic:nvPicPr>
                    <pic:cNvPr descr="IMG_0938.jpg"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5642" cy="1521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 EDTA / Serum vial –for obtaining serum samples.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1110770" cy="1405124"/>
            <wp:effectExtent b="0" l="0" r="0" t="0"/>
            <wp:docPr descr="IMG_0939.jpg" id="2" name="image2.png"/>
            <a:graphic>
              <a:graphicData uri="http://schemas.openxmlformats.org/drawingml/2006/picture">
                <pic:pic>
                  <pic:nvPicPr>
                    <pic:cNvPr descr="IMG_0939.jpg"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0770" cy="1405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Microtips in Tip box -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  <w:rtl w:val="0"/>
        </w:rPr>
        <w:t xml:space="preserve">used for handling fluids in small amounts.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36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1277546" cy="1586559"/>
            <wp:effectExtent b="0" l="0" r="0" t="0"/>
            <wp:docPr descr="IMG_0932.jpg" id="3" name="image3.png"/>
            <a:graphic>
              <a:graphicData uri="http://schemas.openxmlformats.org/drawingml/2006/picture">
                <pic:pic>
                  <pic:nvPicPr>
                    <pic:cNvPr descr="IMG_0932.jpg"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7546" cy="1586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Micropipettes  -  used to accurately and precisely transfer volumes of liquid in the microliter range.</w:t>
      </w:r>
    </w:p>
    <w:p w:rsidR="00000000" w:rsidDel="00000000" w:rsidP="00000000" w:rsidRDefault="00000000" w:rsidRPr="00000000" w14:paraId="0000004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1277332" cy="1651238"/>
            <wp:effectExtent b="0" l="0" r="0" t="0"/>
            <wp:docPr descr="IMG_0934.jpg" id="4" name="image4.png"/>
            <a:graphic>
              <a:graphicData uri="http://schemas.openxmlformats.org/drawingml/2006/picture">
                <pic:pic>
                  <pic:nvPicPr>
                    <pic:cNvPr descr="IMG_0934.jpg"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7332" cy="1651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 centrifuge tubes  - storing liquid samples in small amounts.</w:t>
      </w:r>
    </w:p>
    <w:p w:rsidR="00000000" w:rsidDel="00000000" w:rsidP="00000000" w:rsidRDefault="00000000" w:rsidRPr="00000000" w14:paraId="0000004E">
      <w:pPr>
        <w:ind w:left="36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1452692" cy="955580"/>
            <wp:effectExtent b="20341" l="31532" r="31532" t="20341"/>
            <wp:docPr descr="IMG_0937.jpg" id="5" name="image5.png"/>
            <a:graphic>
              <a:graphicData uri="http://schemas.openxmlformats.org/drawingml/2006/picture">
                <pic:pic>
                  <pic:nvPicPr>
                    <pic:cNvPr descr="IMG_0937.jpg" id="0" name="image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 rot="5551484">
                      <a:off x="0" y="0"/>
                      <a:ext cx="1452692" cy="955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Spatula -  used to mix, spread and lift material including foods, drugs, plaster and paints.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400834" cy="1106299"/>
            <wp:effectExtent b="0" l="0" r="0" t="0"/>
            <wp:docPr descr="IMG_0936.jpg" id="6" name="image6.png"/>
            <a:graphic>
              <a:graphicData uri="http://schemas.openxmlformats.org/drawingml/2006/picture">
                <pic:pic>
                  <pic:nvPicPr>
                    <pic:cNvPr descr="IMG_0936.jpg" id="0" name="image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834" cy="1106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Measuring cylinder. Used to measure the amount of fluid required for analysis.</w:t>
      </w:r>
    </w:p>
    <w:p w:rsidR="00000000" w:rsidDel="00000000" w:rsidP="00000000" w:rsidRDefault="00000000" w:rsidRPr="00000000" w14:paraId="0000005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1373391" cy="2021711"/>
            <wp:effectExtent b="0" l="0" r="0" t="0"/>
            <wp:docPr descr="IMG_0926.jpg" id="7" name="image7.png"/>
            <a:graphic>
              <a:graphicData uri="http://schemas.openxmlformats.org/drawingml/2006/picture">
                <pic:pic>
                  <pic:nvPicPr>
                    <pic:cNvPr descr="IMG_0926.jpg" id="0" name="image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3391" cy="2021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Glass funnel -  used to guard against spillage when pouring chemicals from one vessel to another.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567744" cy="1941591"/>
            <wp:effectExtent b="0" l="0" r="0" t="0"/>
            <wp:docPr descr="IMG_0933.jpg" id="8" name="image8.png"/>
            <a:graphic>
              <a:graphicData uri="http://schemas.openxmlformats.org/drawingml/2006/picture">
                <pic:pic>
                  <pic:nvPicPr>
                    <pic:cNvPr descr="IMG_0933.jpg" id="0" name="image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7744" cy="1941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</w:t>
      </w:r>
    </w:p>
    <w:p w:rsidR="00000000" w:rsidDel="00000000" w:rsidP="00000000" w:rsidRDefault="00000000" w:rsidRPr="00000000" w14:paraId="00000059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3.png"/><Relationship Id="rId22" Type="http://schemas.openxmlformats.org/officeDocument/2006/relationships/image" Target="media/image25.png"/><Relationship Id="rId21" Type="http://schemas.openxmlformats.org/officeDocument/2006/relationships/image" Target="media/image24.png"/><Relationship Id="rId24" Type="http://schemas.openxmlformats.org/officeDocument/2006/relationships/hyperlink" Target="https://en.wikipedia.org/wiki/Quantitative_research" TargetMode="External"/><Relationship Id="rId23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hyperlink" Target="https://en.wikipedia.org/wiki/Concentration" TargetMode="External"/><Relationship Id="rId25" Type="http://schemas.openxmlformats.org/officeDocument/2006/relationships/hyperlink" Target="https://en.wikipedia.org/wiki/Analytical_chemistry" TargetMode="External"/><Relationship Id="rId28" Type="http://schemas.openxmlformats.org/officeDocument/2006/relationships/image" Target="media/image27.png"/><Relationship Id="rId27" Type="http://schemas.openxmlformats.org/officeDocument/2006/relationships/hyperlink" Target="https://en.wikipedia.org/wiki/Analyte" TargetMode="Externa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29" Type="http://schemas.openxmlformats.org/officeDocument/2006/relationships/image" Target="media/image28.png"/><Relationship Id="rId7" Type="http://schemas.openxmlformats.org/officeDocument/2006/relationships/image" Target="media/image11.png"/><Relationship Id="rId8" Type="http://schemas.openxmlformats.org/officeDocument/2006/relationships/image" Target="media/image10.png"/><Relationship Id="rId31" Type="http://schemas.openxmlformats.org/officeDocument/2006/relationships/image" Target="media/image2.png"/><Relationship Id="rId30" Type="http://schemas.openxmlformats.org/officeDocument/2006/relationships/image" Target="media/image1.png"/><Relationship Id="rId11" Type="http://schemas.openxmlformats.org/officeDocument/2006/relationships/image" Target="media/image15.png"/><Relationship Id="rId33" Type="http://schemas.openxmlformats.org/officeDocument/2006/relationships/image" Target="media/image4.png"/><Relationship Id="rId10" Type="http://schemas.openxmlformats.org/officeDocument/2006/relationships/image" Target="media/image12.png"/><Relationship Id="rId32" Type="http://schemas.openxmlformats.org/officeDocument/2006/relationships/image" Target="media/image3.png"/><Relationship Id="rId13" Type="http://schemas.openxmlformats.org/officeDocument/2006/relationships/image" Target="media/image17.png"/><Relationship Id="rId35" Type="http://schemas.openxmlformats.org/officeDocument/2006/relationships/image" Target="media/image6.png"/><Relationship Id="rId12" Type="http://schemas.openxmlformats.org/officeDocument/2006/relationships/image" Target="media/image14.png"/><Relationship Id="rId34" Type="http://schemas.openxmlformats.org/officeDocument/2006/relationships/image" Target="media/image5.png"/><Relationship Id="rId15" Type="http://schemas.openxmlformats.org/officeDocument/2006/relationships/image" Target="media/image20.png"/><Relationship Id="rId37" Type="http://schemas.openxmlformats.org/officeDocument/2006/relationships/image" Target="media/image8.png"/><Relationship Id="rId14" Type="http://schemas.openxmlformats.org/officeDocument/2006/relationships/image" Target="media/image16.png"/><Relationship Id="rId36" Type="http://schemas.openxmlformats.org/officeDocument/2006/relationships/image" Target="media/image7.png"/><Relationship Id="rId17" Type="http://schemas.openxmlformats.org/officeDocument/2006/relationships/image" Target="media/image19.png"/><Relationship Id="rId16" Type="http://schemas.openxmlformats.org/officeDocument/2006/relationships/image" Target="media/image18.png"/><Relationship Id="rId19" Type="http://schemas.openxmlformats.org/officeDocument/2006/relationships/image" Target="media/image22.png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