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Нутриентный профиль и питание Василия Евдокимова</w:t>
      </w:r>
    </w:p>
    <w:p>
      <w:r>
        <w:t>Этот документ основан на твоих генетических данных и психо-физиологическом профиле. Содержит рекомендации по витаминам, минералам и питанию для поддержки мозга, энергии и устойчивости к стрессу.</w:t>
      </w:r>
    </w:p>
    <w:p>
      <w:pPr>
        <w:pStyle w:val="Heading1"/>
      </w:pPr>
      <w:r>
        <w:t>1. Витамин D</w:t>
      </w:r>
    </w:p>
    <w:p>
      <w:r>
        <w:t>• Поддерживает иммунитет, настроение, уровень дофамина.</w:t>
        <w:br/>
        <w:t>• Рекомендация: 2000–4000 МЕ/сут в осенне-зимний период (после анализа крови).</w:t>
        <w:br/>
        <w:t>• Продукты: жирная рыба, яйца, печень трески.</w:t>
        <w:br/>
        <w:t>• Сдать: 25(OH)D (норма: 40–60 нг/мл).</w:t>
      </w:r>
    </w:p>
    <w:p>
      <w:pPr>
        <w:pStyle w:val="Heading1"/>
      </w:pPr>
      <w:r>
        <w:t>2. Витамины группы B (B6, B9, B12)</w:t>
      </w:r>
    </w:p>
    <w:p>
      <w:r>
        <w:t>• Поддерживают работу мозга, антистресс-систему, память.</w:t>
        <w:br/>
        <w:t>• Рекомендация: B-комплекс 1–2 раза в день курсами.</w:t>
        <w:br/>
        <w:t>• Продукты: печень, яйца, бобовые, шпинат, гречка.</w:t>
        <w:br/>
        <w:t>• Сдать: B12 и фолиевая кислота.</w:t>
      </w:r>
    </w:p>
    <w:p>
      <w:pPr>
        <w:pStyle w:val="Heading1"/>
      </w:pPr>
      <w:r>
        <w:t>3. Магний</w:t>
      </w:r>
    </w:p>
    <w:p>
      <w:r>
        <w:t>• Успокаивает нервную систему, помогает при тревожности и бессоннице.</w:t>
        <w:br/>
        <w:t>• Рекомендация: магний цитрат/глицинат 200–400 мг на ночь.</w:t>
        <w:br/>
        <w:t>• Продукты: орехи, гречка, какао, тыквенные семечки.</w:t>
        <w:br/>
        <w:t>• Сдать: магний RBC (внутриклеточный).</w:t>
      </w:r>
    </w:p>
    <w:p>
      <w:pPr>
        <w:pStyle w:val="Heading1"/>
      </w:pPr>
      <w:r>
        <w:t>4. Омега-3 (EPA и DHA)</w:t>
      </w:r>
    </w:p>
    <w:p>
      <w:r>
        <w:t>• Улучшают настроение, нейропластичность, работу мозга.</w:t>
        <w:br/>
        <w:t>• Рекомендация: 1000–2000 мг в день или 3+ порции жирной рыбы в неделю.</w:t>
        <w:br/>
        <w:t>• Продукты: лосось, скумбрия, сельдь, семена чиа, льна.</w:t>
      </w:r>
    </w:p>
    <w:p>
      <w:pPr>
        <w:pStyle w:val="Heading1"/>
      </w:pPr>
      <w:r>
        <w:t>5. Цинк и селен</w:t>
      </w:r>
    </w:p>
    <w:p>
      <w:r>
        <w:t>• Поддерживают иммунитет, ясность мышления, гормональный фон.</w:t>
        <w:br/>
        <w:t>• Продукты: бразильские орехи, мясо, чечевица, гречка.</w:t>
        <w:br/>
        <w:t>• Сдать: цинк, селен в крови (1–2 раза в год).</w:t>
      </w:r>
    </w:p>
    <w:p>
      <w:pPr>
        <w:pStyle w:val="Heading1"/>
      </w:pPr>
      <w:r>
        <w:t>6. Общие принципы питания</w:t>
      </w:r>
    </w:p>
    <w:p>
      <w:r>
        <w:t>• Регулярные приёмы пищи (3 основных + 1 перекус).</w:t>
        <w:br/>
        <w:t>• Белковый завтрак (яйца, творог, гречка).</w:t>
        <w:br/>
        <w:t>• Лёгкий ужин с углеводами (овощи, крупы).</w:t>
        <w:br/>
        <w:t>• Осознанность: избегай переедания под стрессом, наблюдай за сигналами тела.</w:t>
      </w:r>
    </w:p>
    <w:p>
      <w:pPr>
        <w:pStyle w:val="Heading1"/>
      </w:pPr>
      <w:r>
        <w:t>7. Рекомендуемые анализы</w:t>
      </w:r>
    </w:p>
    <w:p>
      <w:r>
        <w:t>• 25(OH)D (витамин D) — весна/осень</w:t>
        <w:br/>
        <w:t>• B12, фолиевая кислота — при переутомлении</w:t>
        <w:br/>
        <w:t>• Магний RBC — при тревожности</w:t>
        <w:br/>
        <w:t>• Цинк, селен — 1–2 раза в год</w:t>
        <w:br/>
        <w:t>• Гомоцистеин — метаболизм B9/B12</w:t>
      </w:r>
    </w:p>
    <w:p>
      <w:r>
        <w:br w:type="page"/>
      </w:r>
    </w:p>
    <w:p>
      <w:pPr>
        <w:pStyle w:val="Heading1"/>
      </w:pPr>
      <w:r>
        <w:t>Твоя задача</w:t>
      </w:r>
    </w:p>
    <w:p>
      <w:r>
        <w:t>Питание — это твоя поддержка, не контроль. Не ищи идеала, ищи баланс. Ты — живой, меняющийся, уникальный. Забота о себе — это практика любви.</w:t>
        <w:br/>
        <w:br/>
        <w:t>Пусть твой стол станет опорой для мозга, энергии, сна и чувств. Ты достоин крепкого, осознанного тела, как и ясного, чувствующего разума.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