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5707" w14:textId="77777777" w:rsidR="00826227" w:rsidRDefault="002F1BB5" w:rsidP="00FE10EC">
      <w:pPr>
        <w:pStyle w:val="-"/>
        <w:spacing w:line="240" w:lineRule="auto"/>
      </w:pPr>
      <w:r>
        <w:t>ДОКЛАД</w:t>
      </w:r>
    </w:p>
    <w:p w14:paraId="641176D5" w14:textId="77777777" w:rsidR="00582A19" w:rsidRDefault="00582A19" w:rsidP="00582A19">
      <w:pPr>
        <w:spacing w:line="240" w:lineRule="auto"/>
      </w:pPr>
      <w:r w:rsidRPr="00582A19">
        <w:t>Добрый день.</w:t>
      </w:r>
    </w:p>
    <w:p w14:paraId="78C0A3EB" w14:textId="77777777" w:rsidR="00FE10EC" w:rsidRDefault="00FE10EC" w:rsidP="00FE10EC">
      <w:pPr>
        <w:spacing w:line="240" w:lineRule="auto"/>
        <w:rPr>
          <w:b/>
          <w:color w:val="1520F7" w:themeColor="accent1"/>
          <w:u w:val="single"/>
        </w:rPr>
      </w:pPr>
    </w:p>
    <w:p w14:paraId="6F0292C9" w14:textId="27825C64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1 </w:t>
      </w:r>
      <w:r>
        <w:rPr>
          <w:b/>
          <w:bCs/>
        </w:rPr>
        <w:t>–</w:t>
      </w:r>
      <w:r w:rsidRPr="00582A19">
        <w:rPr>
          <w:b/>
          <w:bCs/>
        </w:rPr>
        <w:t xml:space="preserve"> Титульный</w:t>
      </w:r>
    </w:p>
    <w:p w14:paraId="448C526D" w14:textId="37ADEB0F" w:rsidR="00582A19" w:rsidRDefault="00582A19" w:rsidP="00582A19">
      <w:pPr>
        <w:spacing w:line="240" w:lineRule="auto"/>
      </w:pPr>
      <w:r w:rsidRPr="00582A19">
        <w:t>Представляю систему поддержки принятия решений в сфере персональных финансов.</w:t>
      </w:r>
    </w:p>
    <w:p w14:paraId="50C608B4" w14:textId="01A57BD5" w:rsidR="00582A19" w:rsidRPr="00582A19" w:rsidRDefault="00582A19" w:rsidP="00582A19">
      <w:pPr>
        <w:spacing w:line="240" w:lineRule="auto"/>
      </w:pPr>
      <w:r w:rsidRPr="00582A19">
        <w:t xml:space="preserve">Цель проекта </w:t>
      </w:r>
      <w:r>
        <w:t>–</w:t>
      </w:r>
      <w:r w:rsidRPr="00582A19">
        <w:t xml:space="preserve"> помочь пользователю принимать обоснованные финансовые решения на основе анализа данных.</w:t>
      </w:r>
    </w:p>
    <w:p w14:paraId="5848B994" w14:textId="7CC549D2" w:rsidR="00582A19" w:rsidRPr="00582A19" w:rsidRDefault="00582A19" w:rsidP="00582A19">
      <w:pPr>
        <w:spacing w:line="240" w:lineRule="auto"/>
      </w:pPr>
    </w:p>
    <w:p w14:paraId="79045AF3" w14:textId="28FE6C3B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2 </w:t>
      </w:r>
      <w:r>
        <w:rPr>
          <w:b/>
          <w:bCs/>
        </w:rPr>
        <w:t>–</w:t>
      </w:r>
      <w:r w:rsidRPr="00582A19">
        <w:rPr>
          <w:b/>
          <w:bCs/>
        </w:rPr>
        <w:t xml:space="preserve"> Проблема пользователя</w:t>
      </w:r>
    </w:p>
    <w:p w14:paraId="61A4A39E" w14:textId="77777777" w:rsidR="00582A19" w:rsidRDefault="00582A19" w:rsidP="00582A19">
      <w:pPr>
        <w:spacing w:line="240" w:lineRule="auto"/>
      </w:pPr>
      <w:r w:rsidRPr="00582A19">
        <w:t>На практике пользователи принимают финансовые решения интуитивно.</w:t>
      </w:r>
    </w:p>
    <w:p w14:paraId="377B9646" w14:textId="77777777" w:rsidR="00582A19" w:rsidRDefault="00582A19" w:rsidP="00582A19">
      <w:pPr>
        <w:spacing w:line="240" w:lineRule="auto"/>
      </w:pPr>
      <w:r w:rsidRPr="00582A19">
        <w:t>Данные разрознены, отсутствует единая картина финансового состояния.</w:t>
      </w:r>
    </w:p>
    <w:p w14:paraId="3722039B" w14:textId="0425C177" w:rsidR="00582A19" w:rsidRPr="00582A19" w:rsidRDefault="00582A19" w:rsidP="00582A19">
      <w:pPr>
        <w:spacing w:line="240" w:lineRule="auto"/>
      </w:pPr>
      <w:r w:rsidRPr="00582A19">
        <w:t>Кроме того, большое количество инструментов усложняет выбор, и пользователю трудно учитывать цели, ограничения и риск.</w:t>
      </w:r>
    </w:p>
    <w:p w14:paraId="2EF1175E" w14:textId="0D39C849" w:rsidR="00582A19" w:rsidRPr="00582A19" w:rsidRDefault="00582A19" w:rsidP="00582A19">
      <w:pPr>
        <w:spacing w:line="240" w:lineRule="auto"/>
      </w:pPr>
    </w:p>
    <w:p w14:paraId="721A449E" w14:textId="415363E8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3 </w:t>
      </w:r>
      <w:r>
        <w:rPr>
          <w:b/>
          <w:bCs/>
        </w:rPr>
        <w:t>–</w:t>
      </w:r>
      <w:r w:rsidRPr="00582A19">
        <w:rPr>
          <w:b/>
          <w:bCs/>
        </w:rPr>
        <w:t xml:space="preserve"> Классы подходов</w:t>
      </w:r>
    </w:p>
    <w:p w14:paraId="1DA21383" w14:textId="77777777" w:rsidR="00582A19" w:rsidRDefault="00582A19" w:rsidP="00582A19">
      <w:pPr>
        <w:spacing w:line="240" w:lineRule="auto"/>
      </w:pPr>
      <w:r w:rsidRPr="00582A19">
        <w:t>Существуют различные подходы к решению задачи: от простых правил до оптимизационных моделей.</w:t>
      </w:r>
    </w:p>
    <w:p w14:paraId="74C74892" w14:textId="1B40BD12" w:rsidR="00582A19" w:rsidRPr="00582A19" w:rsidRDefault="00582A19" w:rsidP="00582A19">
      <w:pPr>
        <w:spacing w:line="240" w:lineRule="auto"/>
      </w:pPr>
      <w:r w:rsidRPr="00582A19">
        <w:t>Наиболее эффективными являются гибридные методы, которые сочетают анализ данных, прогнозирование и выбор решений.</w:t>
      </w:r>
    </w:p>
    <w:p w14:paraId="1C380DE4" w14:textId="404409D3" w:rsidR="00582A19" w:rsidRPr="00582A19" w:rsidRDefault="00582A19" w:rsidP="00582A19">
      <w:pPr>
        <w:spacing w:line="240" w:lineRule="auto"/>
      </w:pPr>
    </w:p>
    <w:p w14:paraId="2D799941" w14:textId="44DD325F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4 </w:t>
      </w:r>
      <w:r>
        <w:rPr>
          <w:b/>
          <w:bCs/>
        </w:rPr>
        <w:t>–</w:t>
      </w:r>
      <w:r w:rsidRPr="00582A19">
        <w:rPr>
          <w:b/>
          <w:bCs/>
        </w:rPr>
        <w:t xml:space="preserve"> Зоны решений</w:t>
      </w:r>
    </w:p>
    <w:p w14:paraId="5FA51C74" w14:textId="77777777" w:rsidR="00582A19" w:rsidRDefault="00582A19" w:rsidP="00582A19">
      <w:pPr>
        <w:spacing w:line="240" w:lineRule="auto"/>
      </w:pPr>
      <w:r w:rsidRPr="00582A19">
        <w:t>Финансовые решения пользователя охватывают несколько областей:</w:t>
      </w:r>
    </w:p>
    <w:p w14:paraId="55E286F9" w14:textId="77777777" w:rsidR="00582A19" w:rsidRDefault="00582A19" w:rsidP="00582A19">
      <w:pPr>
        <w:spacing w:line="240" w:lineRule="auto"/>
      </w:pPr>
      <w:r w:rsidRPr="00582A19">
        <w:t>бюджетирование, управление долгами, накопления и инвестиции.</w:t>
      </w:r>
    </w:p>
    <w:p w14:paraId="2CF919A6" w14:textId="5C4172EB" w:rsidR="00582A19" w:rsidRPr="00582A19" w:rsidRDefault="00582A19" w:rsidP="00582A19">
      <w:pPr>
        <w:spacing w:line="240" w:lineRule="auto"/>
      </w:pPr>
      <w:r w:rsidRPr="00582A19">
        <w:t>Каждая из этих зон требует разных методов анализа и поддержки.</w:t>
      </w:r>
    </w:p>
    <w:p w14:paraId="6B59B045" w14:textId="632C9459" w:rsidR="00582A19" w:rsidRPr="00582A19" w:rsidRDefault="00582A19" w:rsidP="00582A19">
      <w:pPr>
        <w:spacing w:line="240" w:lineRule="auto"/>
      </w:pPr>
    </w:p>
    <w:p w14:paraId="6ACC4565" w14:textId="28EAD5ED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5 </w:t>
      </w:r>
      <w:r>
        <w:rPr>
          <w:b/>
          <w:bCs/>
        </w:rPr>
        <w:t>–</w:t>
      </w:r>
      <w:r w:rsidRPr="00582A19">
        <w:rPr>
          <w:b/>
          <w:bCs/>
        </w:rPr>
        <w:t xml:space="preserve"> Почему решения не работают</w:t>
      </w:r>
    </w:p>
    <w:p w14:paraId="1617191C" w14:textId="77777777" w:rsidR="00582A19" w:rsidRDefault="00582A19" w:rsidP="00582A19">
      <w:pPr>
        <w:spacing w:line="240" w:lineRule="auto"/>
      </w:pPr>
      <w:r w:rsidRPr="00582A19">
        <w:t>Современные сервисы в основном ограничиваются учётом и аналитикой.</w:t>
      </w:r>
    </w:p>
    <w:p w14:paraId="00377476" w14:textId="77777777" w:rsidR="00582A19" w:rsidRDefault="00582A19" w:rsidP="00582A19">
      <w:pPr>
        <w:spacing w:line="240" w:lineRule="auto"/>
      </w:pPr>
      <w:r w:rsidRPr="00582A19">
        <w:t>Они не предлагают оптимальных решений и не учитывают индивидуальные параметры пользователя.</w:t>
      </w:r>
    </w:p>
    <w:p w14:paraId="398F171F" w14:textId="0F2B03A4" w:rsidR="00582A19" w:rsidRPr="00582A19" w:rsidRDefault="00582A19" w:rsidP="00582A19">
      <w:pPr>
        <w:spacing w:line="240" w:lineRule="auto"/>
      </w:pPr>
      <w:r w:rsidRPr="00582A19">
        <w:t>В результате пользователь остаётся один на один с выбором.</w:t>
      </w:r>
    </w:p>
    <w:p w14:paraId="4176DB99" w14:textId="27D64BF4" w:rsidR="00582A19" w:rsidRPr="00582A19" w:rsidRDefault="00582A19" w:rsidP="00582A19">
      <w:pPr>
        <w:spacing w:line="240" w:lineRule="auto"/>
      </w:pPr>
    </w:p>
    <w:p w14:paraId="07D36689" w14:textId="1266E38E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6 </w:t>
      </w:r>
      <w:r>
        <w:rPr>
          <w:b/>
          <w:bCs/>
        </w:rPr>
        <w:t>–</w:t>
      </w:r>
      <w:r w:rsidRPr="00582A19">
        <w:rPr>
          <w:b/>
          <w:bCs/>
        </w:rPr>
        <w:t xml:space="preserve"> Наше решение</w:t>
      </w:r>
    </w:p>
    <w:p w14:paraId="206D692E" w14:textId="77777777" w:rsidR="00582A19" w:rsidRDefault="00582A19" w:rsidP="00582A19">
      <w:pPr>
        <w:spacing w:line="240" w:lineRule="auto"/>
      </w:pPr>
      <w:r w:rsidRPr="00582A19">
        <w:t>Предложена интеллектуальная система, которая анализирует финансовые данные и формирует рекомендации.</w:t>
      </w:r>
    </w:p>
    <w:p w14:paraId="6D232CA0" w14:textId="77777777" w:rsidR="00582A19" w:rsidRDefault="00582A19" w:rsidP="00582A19">
      <w:pPr>
        <w:spacing w:line="240" w:lineRule="auto"/>
      </w:pPr>
      <w:r w:rsidRPr="00582A19">
        <w:t>Реализован алгоритм выбора и ранжирования альтернатив.</w:t>
      </w:r>
    </w:p>
    <w:p w14:paraId="5411431A" w14:textId="2068BCE4" w:rsidR="00582A19" w:rsidRPr="00582A19" w:rsidRDefault="00582A19" w:rsidP="00582A19">
      <w:pPr>
        <w:spacing w:line="240" w:lineRule="auto"/>
      </w:pPr>
      <w:r w:rsidRPr="00582A19">
        <w:t>Система учитывает индивидуальные параметры пользователя и объясняет свои решения.</w:t>
      </w:r>
    </w:p>
    <w:p w14:paraId="3548122A" w14:textId="13726D42" w:rsidR="00582A19" w:rsidRPr="00582A19" w:rsidRDefault="00582A19" w:rsidP="00582A19">
      <w:pPr>
        <w:spacing w:line="240" w:lineRule="auto"/>
      </w:pPr>
    </w:p>
    <w:p w14:paraId="28EDA74E" w14:textId="480B55D8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7–8 </w:t>
      </w:r>
      <w:r>
        <w:rPr>
          <w:b/>
          <w:bCs/>
        </w:rPr>
        <w:t>–</w:t>
      </w:r>
      <w:r w:rsidRPr="00582A19">
        <w:rPr>
          <w:b/>
          <w:bCs/>
        </w:rPr>
        <w:t xml:space="preserve"> Как это работает</w:t>
      </w:r>
    </w:p>
    <w:p w14:paraId="6D652CCD" w14:textId="77777777" w:rsidR="00582A19" w:rsidRDefault="00582A19" w:rsidP="00582A19">
      <w:pPr>
        <w:spacing w:line="240" w:lineRule="auto"/>
      </w:pPr>
      <w:r w:rsidRPr="00582A19">
        <w:t>Работа системы строится по цепочке: данные → анализ → альтернативы → выбор → рекомендация.</w:t>
      </w:r>
    </w:p>
    <w:p w14:paraId="5C9298A7" w14:textId="77777777" w:rsidR="00582A19" w:rsidRDefault="00582A19" w:rsidP="00582A19">
      <w:pPr>
        <w:spacing w:line="240" w:lineRule="auto"/>
      </w:pPr>
      <w:r w:rsidRPr="00582A19">
        <w:t>Сначала данные собираются и обрабатываются, затем рассчитываются показатели и формируются возможные решения.</w:t>
      </w:r>
    </w:p>
    <w:p w14:paraId="40383134" w14:textId="5D74955A" w:rsidR="00582A19" w:rsidRPr="00582A19" w:rsidRDefault="00582A19" w:rsidP="00582A19">
      <w:pPr>
        <w:spacing w:line="240" w:lineRule="auto"/>
      </w:pPr>
      <w:r w:rsidRPr="00582A19">
        <w:t>После этого система выбирает оптимальный вариант и объясняет его пользователю.</w:t>
      </w:r>
    </w:p>
    <w:p w14:paraId="46C477E0" w14:textId="399E92CC" w:rsidR="00582A19" w:rsidRPr="00582A19" w:rsidRDefault="00582A19" w:rsidP="00582A19">
      <w:pPr>
        <w:spacing w:line="240" w:lineRule="auto"/>
      </w:pPr>
    </w:p>
    <w:p w14:paraId="7A3799FF" w14:textId="0C54282A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9 </w:t>
      </w:r>
      <w:r>
        <w:rPr>
          <w:b/>
          <w:bCs/>
        </w:rPr>
        <w:t>–</w:t>
      </w:r>
      <w:r w:rsidRPr="00582A19">
        <w:rPr>
          <w:b/>
          <w:bCs/>
        </w:rPr>
        <w:t xml:space="preserve"> Преимущества</w:t>
      </w:r>
    </w:p>
    <w:p w14:paraId="68DE601C" w14:textId="77777777" w:rsidR="00582A19" w:rsidRDefault="00582A19" w:rsidP="00582A19">
      <w:pPr>
        <w:spacing w:line="240" w:lineRule="auto"/>
      </w:pPr>
      <w:r w:rsidRPr="00582A19">
        <w:t>Система переводит принятие решений из интуитивного в алгоритмический процесс.</w:t>
      </w:r>
    </w:p>
    <w:p w14:paraId="421BD2BC" w14:textId="7EF71B47" w:rsidR="00582A19" w:rsidRPr="00582A19" w:rsidRDefault="00582A19" w:rsidP="00582A19">
      <w:pPr>
        <w:spacing w:line="240" w:lineRule="auto"/>
      </w:pPr>
      <w:r w:rsidRPr="00582A19">
        <w:t>Она учитывает цели и ограничения пользователя и даёт конкретные рекомендации, а не просто аналитику.</w:t>
      </w:r>
    </w:p>
    <w:p w14:paraId="40703CF4" w14:textId="7326FC00" w:rsidR="00582A19" w:rsidRPr="00582A19" w:rsidRDefault="00582A19" w:rsidP="00582A19">
      <w:pPr>
        <w:spacing w:line="240" w:lineRule="auto"/>
      </w:pPr>
    </w:p>
    <w:p w14:paraId="2CDF417F" w14:textId="6C869323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10–11 </w:t>
      </w:r>
      <w:r>
        <w:rPr>
          <w:b/>
          <w:bCs/>
        </w:rPr>
        <w:t>–</w:t>
      </w:r>
      <w:r w:rsidRPr="00582A19">
        <w:rPr>
          <w:b/>
          <w:bCs/>
        </w:rPr>
        <w:t xml:space="preserve"> Математическая модель</w:t>
      </w:r>
    </w:p>
    <w:p w14:paraId="2156BD84" w14:textId="77777777" w:rsidR="00582A19" w:rsidRDefault="00582A19" w:rsidP="00582A19">
      <w:pPr>
        <w:spacing w:line="240" w:lineRule="auto"/>
      </w:pPr>
      <w:r w:rsidRPr="00582A19">
        <w:t>В основе системы лежит математическая модель, описывающая доходы, расходы, обязательства и цели пользователя.</w:t>
      </w:r>
    </w:p>
    <w:p w14:paraId="0BE06B59" w14:textId="361A12F9" w:rsidR="00582A19" w:rsidRPr="00582A19" w:rsidRDefault="00582A19" w:rsidP="00582A19">
      <w:pPr>
        <w:spacing w:line="240" w:lineRule="auto"/>
      </w:pPr>
      <w:r w:rsidRPr="00582A19">
        <w:t>Для оценки состояния используются три ключевых показателя: ресурс, ликвидность и долговая нагрузка.</w:t>
      </w:r>
    </w:p>
    <w:p w14:paraId="3B82F060" w14:textId="71876B29" w:rsidR="00582A19" w:rsidRPr="00582A19" w:rsidRDefault="00582A19" w:rsidP="00582A19">
      <w:pPr>
        <w:spacing w:line="240" w:lineRule="auto"/>
      </w:pPr>
    </w:p>
    <w:p w14:paraId="294C71D0" w14:textId="5F8BE447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12 </w:t>
      </w:r>
      <w:r>
        <w:rPr>
          <w:b/>
          <w:bCs/>
        </w:rPr>
        <w:t>–</w:t>
      </w:r>
      <w:r w:rsidRPr="00582A19">
        <w:rPr>
          <w:b/>
          <w:bCs/>
        </w:rPr>
        <w:t xml:space="preserve"> Технологии</w:t>
      </w:r>
    </w:p>
    <w:p w14:paraId="028D191A" w14:textId="77777777" w:rsidR="00582A19" w:rsidRDefault="00582A19" w:rsidP="00582A19">
      <w:pPr>
        <w:spacing w:line="240" w:lineRule="auto"/>
      </w:pPr>
      <w:r w:rsidRPr="00582A19">
        <w:t>Система реализована на Python с использованием современных инструментов для построения API и работы с данными.</w:t>
      </w:r>
    </w:p>
    <w:p w14:paraId="74B6F15B" w14:textId="17B12960" w:rsidR="00582A19" w:rsidRPr="00582A19" w:rsidRDefault="00582A19" w:rsidP="00582A19">
      <w:pPr>
        <w:spacing w:line="240" w:lineRule="auto"/>
      </w:pPr>
      <w:r w:rsidRPr="00582A19">
        <w:t>Это обеспечивает гибкость и масштабируемость решения.</w:t>
      </w:r>
    </w:p>
    <w:p w14:paraId="29562420" w14:textId="58DEAC5E" w:rsidR="00582A19" w:rsidRPr="00582A19" w:rsidRDefault="00582A19" w:rsidP="00582A19">
      <w:pPr>
        <w:spacing w:line="240" w:lineRule="auto"/>
      </w:pPr>
    </w:p>
    <w:p w14:paraId="68B4A109" w14:textId="587C6FFB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13–18 </w:t>
      </w:r>
      <w:r>
        <w:rPr>
          <w:b/>
          <w:bCs/>
        </w:rPr>
        <w:t>–</w:t>
      </w:r>
      <w:r w:rsidRPr="00582A19">
        <w:rPr>
          <w:b/>
          <w:bCs/>
        </w:rPr>
        <w:t xml:space="preserve"> Программная реализация</w:t>
      </w:r>
    </w:p>
    <w:p w14:paraId="396F8F22" w14:textId="77777777" w:rsidR="00582A19" w:rsidRDefault="00582A19" w:rsidP="00582A19">
      <w:pPr>
        <w:spacing w:line="240" w:lineRule="auto"/>
      </w:pPr>
      <w:r w:rsidRPr="00582A19">
        <w:t>Разработан прототип системы с пользовательским интерфейсом.</w:t>
      </w:r>
    </w:p>
    <w:p w14:paraId="41B20ED5" w14:textId="77777777" w:rsidR="00582A19" w:rsidRDefault="00582A19" w:rsidP="00582A19">
      <w:pPr>
        <w:spacing w:line="240" w:lineRule="auto"/>
      </w:pPr>
      <w:r w:rsidRPr="00582A19">
        <w:t>Он включает панели управления финансами, журнал операций, расчёт показателей и блок рекомендаций.</w:t>
      </w:r>
    </w:p>
    <w:p w14:paraId="7492C60F" w14:textId="07D2EBF0" w:rsidR="00582A19" w:rsidRPr="00582A19" w:rsidRDefault="00582A19" w:rsidP="00582A19">
      <w:pPr>
        <w:spacing w:line="240" w:lineRule="auto"/>
      </w:pPr>
      <w:r w:rsidRPr="00582A19">
        <w:t>Пользователь может видеть своё состояние и получать конкретные рекомендации по действиям.</w:t>
      </w:r>
    </w:p>
    <w:p w14:paraId="3DC52DF4" w14:textId="219C9D10" w:rsidR="00582A19" w:rsidRPr="00582A19" w:rsidRDefault="00582A19" w:rsidP="00582A19">
      <w:pPr>
        <w:spacing w:line="240" w:lineRule="auto"/>
      </w:pPr>
    </w:p>
    <w:p w14:paraId="5080B0E6" w14:textId="249BC3DE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19 </w:t>
      </w:r>
      <w:r>
        <w:rPr>
          <w:b/>
          <w:bCs/>
        </w:rPr>
        <w:t>–</w:t>
      </w:r>
      <w:r w:rsidRPr="00582A19">
        <w:rPr>
          <w:b/>
          <w:bCs/>
        </w:rPr>
        <w:t xml:space="preserve"> Результаты</w:t>
      </w:r>
    </w:p>
    <w:p w14:paraId="1C912FCF" w14:textId="77777777" w:rsidR="00582A19" w:rsidRDefault="00582A19" w:rsidP="00582A19">
      <w:pPr>
        <w:spacing w:line="240" w:lineRule="auto"/>
      </w:pPr>
      <w:r w:rsidRPr="00582A19">
        <w:t>Проведён сценарный анализ, который показал, что система корректно оценивает различные финансовые ситуации.</w:t>
      </w:r>
    </w:p>
    <w:p w14:paraId="740F376D" w14:textId="66EFE781" w:rsidR="00582A19" w:rsidRPr="00582A19" w:rsidRDefault="00582A19" w:rsidP="00582A19">
      <w:pPr>
        <w:spacing w:line="240" w:lineRule="auto"/>
      </w:pPr>
      <w:r w:rsidRPr="00582A19">
        <w:t>Она позволяет выявлять риски и находить устойчивые решения.</w:t>
      </w:r>
    </w:p>
    <w:p w14:paraId="06CE4291" w14:textId="104241B0" w:rsidR="00582A19" w:rsidRPr="00582A19" w:rsidRDefault="00582A19" w:rsidP="00582A19">
      <w:pPr>
        <w:spacing w:line="240" w:lineRule="auto"/>
      </w:pPr>
    </w:p>
    <w:p w14:paraId="31DC72CB" w14:textId="0C052031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20 </w:t>
      </w:r>
      <w:r>
        <w:rPr>
          <w:b/>
          <w:bCs/>
        </w:rPr>
        <w:t>–</w:t>
      </w:r>
      <w:r w:rsidRPr="00582A19">
        <w:rPr>
          <w:b/>
          <w:bCs/>
        </w:rPr>
        <w:t xml:space="preserve"> Выводы</w:t>
      </w:r>
    </w:p>
    <w:p w14:paraId="282BA4F3" w14:textId="77777777" w:rsidR="00582A19" w:rsidRDefault="00582A19" w:rsidP="00582A19">
      <w:pPr>
        <w:spacing w:line="240" w:lineRule="auto"/>
      </w:pPr>
      <w:r w:rsidRPr="00582A19">
        <w:t>В результате разработана интеллектуальная СППР,</w:t>
      </w:r>
    </w:p>
    <w:p w14:paraId="67F9E481" w14:textId="77777777" w:rsidR="00582A19" w:rsidRDefault="00582A19" w:rsidP="00582A19">
      <w:pPr>
        <w:spacing w:line="240" w:lineRule="auto"/>
      </w:pPr>
      <w:r w:rsidRPr="00582A19">
        <w:t>реализован алгоритм выбора решений,</w:t>
      </w:r>
    </w:p>
    <w:p w14:paraId="7A4E3863" w14:textId="77777777" w:rsidR="00582A19" w:rsidRDefault="00582A19" w:rsidP="00582A19">
      <w:pPr>
        <w:spacing w:line="240" w:lineRule="auto"/>
      </w:pPr>
      <w:r w:rsidRPr="00582A19">
        <w:t>создан программный прототип,</w:t>
      </w:r>
    </w:p>
    <w:p w14:paraId="712C9F79" w14:textId="78C00A0B" w:rsidR="00582A19" w:rsidRPr="00582A19" w:rsidRDefault="00582A19" w:rsidP="00582A19">
      <w:pPr>
        <w:spacing w:line="240" w:lineRule="auto"/>
      </w:pPr>
      <w:r w:rsidRPr="00582A19">
        <w:t>и подтверждена эффективность подхода для повышения качества финансовых решений.</w:t>
      </w:r>
    </w:p>
    <w:p w14:paraId="57EEDAF8" w14:textId="25D6197D" w:rsidR="00582A19" w:rsidRPr="00582A19" w:rsidRDefault="00582A19" w:rsidP="00582A19">
      <w:pPr>
        <w:spacing w:line="240" w:lineRule="auto"/>
      </w:pPr>
    </w:p>
    <w:p w14:paraId="0153393C" w14:textId="03CFD2A9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21 </w:t>
      </w:r>
      <w:r>
        <w:rPr>
          <w:b/>
          <w:bCs/>
        </w:rPr>
        <w:t>–</w:t>
      </w:r>
      <w:r w:rsidRPr="00582A19">
        <w:rPr>
          <w:b/>
          <w:bCs/>
        </w:rPr>
        <w:t xml:space="preserve"> Спасибо</w:t>
      </w:r>
    </w:p>
    <w:p w14:paraId="70C75DCE" w14:textId="77777777" w:rsidR="00582A19" w:rsidRPr="00582A19" w:rsidRDefault="00582A19" w:rsidP="00582A19">
      <w:pPr>
        <w:spacing w:line="240" w:lineRule="auto"/>
      </w:pPr>
      <w:r w:rsidRPr="00582A19">
        <w:t>Спасибо за внимание. Готов ответить на вопросы.</w:t>
      </w:r>
    </w:p>
    <w:p w14:paraId="5F1DD873" w14:textId="708DE86A" w:rsidR="00423B96" w:rsidRDefault="00423B96" w:rsidP="00FE10EC">
      <w:pPr>
        <w:spacing w:line="240" w:lineRule="auto"/>
      </w:pPr>
    </w:p>
    <w:p w14:paraId="17059736" w14:textId="77777777" w:rsidR="002F1BB5" w:rsidRDefault="002F1BB5" w:rsidP="00FE10EC">
      <w:pPr>
        <w:spacing w:line="240" w:lineRule="auto"/>
      </w:pPr>
    </w:p>
    <w:sectPr w:rsidR="002F1BB5" w:rsidSect="00350A5D">
      <w:footerReference w:type="default" r:id="rId8"/>
      <w:pgSz w:w="11906" w:h="16838"/>
      <w:pgMar w:top="1134" w:right="707" w:bottom="709" w:left="1560" w:header="708" w:footer="6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A93F2" w14:textId="77777777" w:rsidR="00020E72" w:rsidRDefault="00020E72" w:rsidP="00EC5D7B">
      <w:r>
        <w:separator/>
      </w:r>
    </w:p>
  </w:endnote>
  <w:endnote w:type="continuationSeparator" w:id="0">
    <w:p w14:paraId="0E3F3D93" w14:textId="77777777" w:rsidR="00020E72" w:rsidRDefault="00020E72" w:rsidP="00EC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DB6E" w14:textId="77777777" w:rsidR="00461BA9" w:rsidRPr="00826227" w:rsidRDefault="00461BA9" w:rsidP="00826227">
    <w:pPr>
      <w:pStyle w:val="aff"/>
      <w:ind w:firstLine="0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A7A3" w14:textId="77777777" w:rsidR="00020E72" w:rsidRDefault="00020E72" w:rsidP="00EC5D7B">
      <w:r>
        <w:separator/>
      </w:r>
    </w:p>
  </w:footnote>
  <w:footnote w:type="continuationSeparator" w:id="0">
    <w:p w14:paraId="63F6C571" w14:textId="77777777" w:rsidR="00020E72" w:rsidRDefault="00020E72" w:rsidP="00EC5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893"/>
    <w:multiLevelType w:val="hybridMultilevel"/>
    <w:tmpl w:val="130ADC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FA5340"/>
    <w:multiLevelType w:val="hybridMultilevel"/>
    <w:tmpl w:val="582AAE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3237B6B"/>
    <w:multiLevelType w:val="hybridMultilevel"/>
    <w:tmpl w:val="BC081642"/>
    <w:lvl w:ilvl="0" w:tplc="485EAADA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3471AB"/>
    <w:multiLevelType w:val="hybridMultilevel"/>
    <w:tmpl w:val="BA92EFA8"/>
    <w:lvl w:ilvl="0" w:tplc="C1F69104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83104571">
    <w:abstractNumId w:val="0"/>
  </w:num>
  <w:num w:numId="2" w16cid:durableId="269046992">
    <w:abstractNumId w:val="2"/>
  </w:num>
  <w:num w:numId="3" w16cid:durableId="244383809">
    <w:abstractNumId w:val="1"/>
  </w:num>
  <w:num w:numId="4" w16cid:durableId="404885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FB"/>
    <w:rsid w:val="00007139"/>
    <w:rsid w:val="00020E72"/>
    <w:rsid w:val="00033637"/>
    <w:rsid w:val="000D7F9D"/>
    <w:rsid w:val="000E1B4C"/>
    <w:rsid w:val="000E2B1D"/>
    <w:rsid w:val="00107636"/>
    <w:rsid w:val="00111C1A"/>
    <w:rsid w:val="00132491"/>
    <w:rsid w:val="00132641"/>
    <w:rsid w:val="00177514"/>
    <w:rsid w:val="001B13C7"/>
    <w:rsid w:val="001B4C1B"/>
    <w:rsid w:val="001C05F0"/>
    <w:rsid w:val="001D4C46"/>
    <w:rsid w:val="001E117F"/>
    <w:rsid w:val="00204BCD"/>
    <w:rsid w:val="00266E68"/>
    <w:rsid w:val="002F1BB5"/>
    <w:rsid w:val="00321EA4"/>
    <w:rsid w:val="00350A5D"/>
    <w:rsid w:val="00372C70"/>
    <w:rsid w:val="003932D9"/>
    <w:rsid w:val="003B62F0"/>
    <w:rsid w:val="003F39B1"/>
    <w:rsid w:val="004143DB"/>
    <w:rsid w:val="00423B96"/>
    <w:rsid w:val="00445E80"/>
    <w:rsid w:val="00461BA9"/>
    <w:rsid w:val="00463BA4"/>
    <w:rsid w:val="004964DD"/>
    <w:rsid w:val="004A13F5"/>
    <w:rsid w:val="004B52FF"/>
    <w:rsid w:val="004F452B"/>
    <w:rsid w:val="00512D04"/>
    <w:rsid w:val="00532FFB"/>
    <w:rsid w:val="00582A19"/>
    <w:rsid w:val="00584F6F"/>
    <w:rsid w:val="00682243"/>
    <w:rsid w:val="00686D2B"/>
    <w:rsid w:val="006B77E9"/>
    <w:rsid w:val="006F1644"/>
    <w:rsid w:val="00737151"/>
    <w:rsid w:val="00746064"/>
    <w:rsid w:val="007C5F52"/>
    <w:rsid w:val="00826227"/>
    <w:rsid w:val="00851147"/>
    <w:rsid w:val="00885D2C"/>
    <w:rsid w:val="008F1F6B"/>
    <w:rsid w:val="008F5CFB"/>
    <w:rsid w:val="009205FB"/>
    <w:rsid w:val="0095492C"/>
    <w:rsid w:val="009720DD"/>
    <w:rsid w:val="009A4C9B"/>
    <w:rsid w:val="009C5122"/>
    <w:rsid w:val="009E6926"/>
    <w:rsid w:val="00A122C0"/>
    <w:rsid w:val="00A33D9F"/>
    <w:rsid w:val="00AD5BE6"/>
    <w:rsid w:val="00B1416A"/>
    <w:rsid w:val="00B42865"/>
    <w:rsid w:val="00B84AB6"/>
    <w:rsid w:val="00BC288A"/>
    <w:rsid w:val="00BD599D"/>
    <w:rsid w:val="00BE3E0A"/>
    <w:rsid w:val="00BE4224"/>
    <w:rsid w:val="00C923CB"/>
    <w:rsid w:val="00CA08C6"/>
    <w:rsid w:val="00CB4588"/>
    <w:rsid w:val="00D005B0"/>
    <w:rsid w:val="00DA6091"/>
    <w:rsid w:val="00DB4363"/>
    <w:rsid w:val="00E5674E"/>
    <w:rsid w:val="00E7676D"/>
    <w:rsid w:val="00E8439D"/>
    <w:rsid w:val="00EA0410"/>
    <w:rsid w:val="00EC5D7B"/>
    <w:rsid w:val="00EF15BA"/>
    <w:rsid w:val="00EF5303"/>
    <w:rsid w:val="00F00694"/>
    <w:rsid w:val="00F13A92"/>
    <w:rsid w:val="00F330FD"/>
    <w:rsid w:val="00F8046F"/>
    <w:rsid w:val="00FD308D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AD5A"/>
  <w15:docId w15:val="{94E47E55-D505-407E-BFFE-62DE7841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5303"/>
    <w:pPr>
      <w:widowControl w:val="0"/>
      <w:spacing w:after="0" w:line="360" w:lineRule="auto"/>
      <w:ind w:firstLine="567"/>
      <w:jc w:val="both"/>
    </w:pPr>
    <w:rPr>
      <w:sz w:val="28"/>
    </w:rPr>
  </w:style>
  <w:style w:type="paragraph" w:styleId="1">
    <w:name w:val="heading 1"/>
    <w:aliases w:val="ЗАГ-1"/>
    <w:basedOn w:val="a1"/>
    <w:next w:val="a1"/>
    <w:link w:val="10"/>
    <w:uiPriority w:val="9"/>
    <w:qFormat/>
    <w:rsid w:val="008F5CFB"/>
    <w:pPr>
      <w:keepNext/>
      <w:keepLines/>
      <w:suppressAutoHyphen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60FC1" w:themeColor="accent1" w:themeShade="BF"/>
      <w:szCs w:val="28"/>
    </w:rPr>
  </w:style>
  <w:style w:type="paragraph" w:styleId="2">
    <w:name w:val="heading 2"/>
    <w:aliases w:val="ЗАГ-2"/>
    <w:basedOn w:val="a1"/>
    <w:next w:val="a1"/>
    <w:link w:val="20"/>
    <w:uiPriority w:val="9"/>
    <w:unhideWhenUsed/>
    <w:qFormat/>
    <w:rsid w:val="008F5CFB"/>
    <w:pPr>
      <w:keepNext/>
      <w:keepLines/>
      <w:suppressAutoHyphens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1520F7" w:themeColor="accent1"/>
      <w:szCs w:val="26"/>
    </w:rPr>
  </w:style>
  <w:style w:type="paragraph" w:styleId="3">
    <w:name w:val="heading 3"/>
    <w:aliases w:val="ЗАГ-3"/>
    <w:basedOn w:val="a1"/>
    <w:next w:val="a1"/>
    <w:link w:val="30"/>
    <w:uiPriority w:val="9"/>
    <w:unhideWhenUsed/>
    <w:qFormat/>
    <w:rsid w:val="008F5CFB"/>
    <w:pPr>
      <w:keepNext/>
      <w:keepLines/>
      <w:suppressAutoHyphens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1520F7" w:themeColor="accent1"/>
    </w:rPr>
  </w:style>
  <w:style w:type="paragraph" w:styleId="4">
    <w:name w:val="heading 4"/>
    <w:aliases w:val="ЗАГ-4"/>
    <w:basedOn w:val="a1"/>
    <w:next w:val="a1"/>
    <w:link w:val="40"/>
    <w:uiPriority w:val="9"/>
    <w:unhideWhenUsed/>
    <w:qFormat/>
    <w:rsid w:val="00D005B0"/>
    <w:pPr>
      <w:keepNext/>
      <w:keepLines/>
      <w:suppressAutoHyphens/>
      <w:ind w:firstLine="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1520F7" w:themeColor="accent1"/>
    </w:rPr>
  </w:style>
  <w:style w:type="paragraph" w:styleId="5">
    <w:name w:val="heading 5"/>
    <w:aliases w:val="ЗАГ-5"/>
    <w:basedOn w:val="a1"/>
    <w:next w:val="a1"/>
    <w:link w:val="50"/>
    <w:uiPriority w:val="9"/>
    <w:unhideWhenUsed/>
    <w:qFormat/>
    <w:rsid w:val="00EC5D7B"/>
    <w:pPr>
      <w:keepNext/>
      <w:keepLines/>
      <w:suppressAutoHyphens/>
      <w:ind w:firstLine="0"/>
      <w:jc w:val="center"/>
      <w:outlineLvl w:val="4"/>
    </w:pPr>
    <w:rPr>
      <w:rFonts w:asciiTheme="majorHAnsi" w:eastAsiaTheme="majorEastAsia" w:hAnsiTheme="majorHAnsi" w:cstheme="majorBidi"/>
      <w:b/>
      <w:color w:val="040A80" w:themeColor="accent1" w:themeShade="7F"/>
    </w:rPr>
  </w:style>
  <w:style w:type="paragraph" w:styleId="6">
    <w:name w:val="heading 6"/>
    <w:aliases w:val="ЗАГ-6"/>
    <w:basedOn w:val="a1"/>
    <w:next w:val="a1"/>
    <w:link w:val="60"/>
    <w:uiPriority w:val="9"/>
    <w:unhideWhenUsed/>
    <w:qFormat/>
    <w:rsid w:val="00DB4363"/>
    <w:pPr>
      <w:keepNext/>
      <w:keepLines/>
      <w:suppressAutoHyphens/>
      <w:ind w:firstLine="0"/>
      <w:jc w:val="center"/>
      <w:outlineLvl w:val="5"/>
    </w:pPr>
    <w:rPr>
      <w:rFonts w:asciiTheme="majorHAnsi" w:eastAsiaTheme="majorEastAsia" w:hAnsiTheme="majorHAnsi" w:cstheme="majorBidi"/>
      <w:b/>
      <w:iCs/>
      <w:color w:val="040A80" w:themeColor="accent1" w:themeShade="7F"/>
    </w:rPr>
  </w:style>
  <w:style w:type="paragraph" w:styleId="7">
    <w:name w:val="heading 7"/>
    <w:aliases w:val="ЗАГ-7"/>
    <w:basedOn w:val="a1"/>
    <w:next w:val="a1"/>
    <w:link w:val="70"/>
    <w:uiPriority w:val="9"/>
    <w:unhideWhenUsed/>
    <w:qFormat/>
    <w:rsid w:val="00DB4363"/>
    <w:pPr>
      <w:keepNext/>
      <w:keepLines/>
      <w:suppressAutoHyphens/>
      <w:ind w:firstLine="0"/>
      <w:jc w:val="center"/>
      <w:outlineLvl w:val="6"/>
    </w:pPr>
    <w:rPr>
      <w:rFonts w:asciiTheme="majorHAnsi" w:eastAsiaTheme="majorEastAsia" w:hAnsiTheme="majorHAnsi" w:cstheme="majorBidi"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F5CF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F5CF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rsid w:val="008F5CFB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character" w:customStyle="1" w:styleId="20">
    <w:name w:val="Заголовок 2 Знак"/>
    <w:aliases w:val="ЗАГ-2 Знак"/>
    <w:basedOn w:val="a2"/>
    <w:link w:val="2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  <w:szCs w:val="26"/>
    </w:rPr>
  </w:style>
  <w:style w:type="character" w:customStyle="1" w:styleId="30">
    <w:name w:val="Заголовок 3 Знак"/>
    <w:aliases w:val="ЗАГ-3 Знак"/>
    <w:basedOn w:val="a2"/>
    <w:link w:val="3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</w:rPr>
  </w:style>
  <w:style w:type="character" w:customStyle="1" w:styleId="40">
    <w:name w:val="Заголовок 4 Знак"/>
    <w:aliases w:val="ЗАГ-4 Знак"/>
    <w:basedOn w:val="a2"/>
    <w:link w:val="4"/>
    <w:uiPriority w:val="9"/>
    <w:rsid w:val="00D005B0"/>
    <w:rPr>
      <w:rFonts w:asciiTheme="majorHAnsi" w:eastAsiaTheme="majorEastAsia" w:hAnsiTheme="majorHAnsi" w:cstheme="majorBidi"/>
      <w:b/>
      <w:bCs/>
      <w:iCs/>
      <w:color w:val="1520F7" w:themeColor="accent1"/>
      <w:sz w:val="28"/>
    </w:rPr>
  </w:style>
  <w:style w:type="character" w:customStyle="1" w:styleId="50">
    <w:name w:val="Заголовок 5 Знак"/>
    <w:aliases w:val="ЗАГ-5 Знак"/>
    <w:basedOn w:val="a2"/>
    <w:link w:val="5"/>
    <w:uiPriority w:val="9"/>
    <w:rsid w:val="00EC5D7B"/>
    <w:rPr>
      <w:rFonts w:asciiTheme="majorHAnsi" w:eastAsiaTheme="majorEastAsia" w:hAnsiTheme="majorHAnsi" w:cstheme="majorBidi"/>
      <w:b/>
      <w:color w:val="040A80" w:themeColor="accent1" w:themeShade="7F"/>
      <w:sz w:val="28"/>
    </w:rPr>
  </w:style>
  <w:style w:type="character" w:customStyle="1" w:styleId="60">
    <w:name w:val="Заголовок 6 Знак"/>
    <w:aliases w:val="ЗАГ-6 Знак"/>
    <w:basedOn w:val="a2"/>
    <w:link w:val="6"/>
    <w:uiPriority w:val="9"/>
    <w:rsid w:val="00DB4363"/>
    <w:rPr>
      <w:rFonts w:asciiTheme="majorHAnsi" w:eastAsiaTheme="majorEastAsia" w:hAnsiTheme="majorHAnsi" w:cstheme="majorBidi"/>
      <w:b/>
      <w:iCs/>
      <w:color w:val="040A80" w:themeColor="accent1" w:themeShade="7F"/>
      <w:sz w:val="28"/>
    </w:rPr>
  </w:style>
  <w:style w:type="character" w:customStyle="1" w:styleId="70">
    <w:name w:val="Заголовок 7 Знак"/>
    <w:aliases w:val="ЗАГ-7 Знак"/>
    <w:basedOn w:val="a2"/>
    <w:link w:val="7"/>
    <w:uiPriority w:val="9"/>
    <w:rsid w:val="00DB4363"/>
    <w:rPr>
      <w:rFonts w:asciiTheme="majorHAnsi" w:eastAsiaTheme="majorEastAsia" w:hAnsiTheme="majorHAnsi" w:cstheme="majorBidi"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8F5CFB"/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8F5C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1"/>
    <w:next w:val="a1"/>
    <w:uiPriority w:val="35"/>
    <w:unhideWhenUsed/>
    <w:qFormat/>
    <w:rsid w:val="008F5CFB"/>
    <w:pPr>
      <w:spacing w:line="240" w:lineRule="auto"/>
    </w:pPr>
    <w:rPr>
      <w:b/>
      <w:bCs/>
      <w:color w:val="1520F7" w:themeColor="accent1"/>
      <w:sz w:val="18"/>
      <w:szCs w:val="18"/>
    </w:rPr>
  </w:style>
  <w:style w:type="paragraph" w:styleId="a6">
    <w:name w:val="Title"/>
    <w:basedOn w:val="a1"/>
    <w:next w:val="a1"/>
    <w:link w:val="a7"/>
    <w:uiPriority w:val="10"/>
    <w:rsid w:val="008F5CFB"/>
    <w:pPr>
      <w:pBdr>
        <w:bottom w:val="single" w:sz="8" w:space="4" w:color="1520F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2"/>
    <w:link w:val="a6"/>
    <w:uiPriority w:val="10"/>
    <w:rsid w:val="008F5C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DB4363"/>
    <w:pPr>
      <w:numPr>
        <w:ilvl w:val="1"/>
      </w:numPr>
      <w:ind w:firstLine="567"/>
    </w:pPr>
    <w:rPr>
      <w:rFonts w:asciiTheme="majorHAnsi" w:eastAsiaTheme="majorEastAsia" w:hAnsiTheme="majorHAnsi" w:cstheme="majorBidi"/>
      <w:b/>
      <w:iCs/>
      <w:color w:val="C00000"/>
      <w:spacing w:val="15"/>
      <w:szCs w:val="24"/>
    </w:rPr>
  </w:style>
  <w:style w:type="character" w:customStyle="1" w:styleId="a9">
    <w:name w:val="Подзаголовок Знак"/>
    <w:basedOn w:val="a2"/>
    <w:link w:val="a8"/>
    <w:uiPriority w:val="11"/>
    <w:rsid w:val="00DB4363"/>
    <w:rPr>
      <w:rFonts w:asciiTheme="majorHAnsi" w:eastAsiaTheme="majorEastAsia" w:hAnsiTheme="majorHAnsi" w:cstheme="majorBidi"/>
      <w:b/>
      <w:iCs/>
      <w:color w:val="C00000"/>
      <w:spacing w:val="15"/>
      <w:sz w:val="28"/>
      <w:szCs w:val="24"/>
    </w:rPr>
  </w:style>
  <w:style w:type="character" w:styleId="aa">
    <w:name w:val="Strong"/>
    <w:aliases w:val="Жирный"/>
    <w:basedOn w:val="a2"/>
    <w:uiPriority w:val="22"/>
    <w:qFormat/>
    <w:rsid w:val="008F5CFB"/>
    <w:rPr>
      <w:b/>
      <w:bCs/>
    </w:rPr>
  </w:style>
  <w:style w:type="character" w:styleId="ab">
    <w:name w:val="Emphasis"/>
    <w:basedOn w:val="a2"/>
    <w:uiPriority w:val="20"/>
    <w:qFormat/>
    <w:rsid w:val="008F5CFB"/>
    <w:rPr>
      <w:i/>
      <w:iCs/>
    </w:rPr>
  </w:style>
  <w:style w:type="paragraph" w:styleId="ac">
    <w:name w:val="No Spacing"/>
    <w:uiPriority w:val="1"/>
    <w:qFormat/>
    <w:rsid w:val="008F5CFB"/>
    <w:pPr>
      <w:spacing w:after="0" w:line="240" w:lineRule="auto"/>
    </w:pPr>
  </w:style>
  <w:style w:type="paragraph" w:styleId="a">
    <w:name w:val="List Paragraph"/>
    <w:basedOn w:val="a1"/>
    <w:link w:val="ad"/>
    <w:uiPriority w:val="34"/>
    <w:qFormat/>
    <w:rsid w:val="00D005B0"/>
    <w:pPr>
      <w:numPr>
        <w:numId w:val="2"/>
      </w:numPr>
      <w:tabs>
        <w:tab w:val="left" w:pos="851"/>
      </w:tabs>
      <w:ind w:left="0" w:firstLine="567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8F5CFB"/>
    <w:rPr>
      <w:i/>
      <w:iCs/>
      <w:color w:val="000000" w:themeColor="text1"/>
    </w:rPr>
  </w:style>
  <w:style w:type="character" w:customStyle="1" w:styleId="22">
    <w:name w:val="Цитата 2 Знак"/>
    <w:basedOn w:val="a2"/>
    <w:link w:val="21"/>
    <w:uiPriority w:val="29"/>
    <w:rsid w:val="008F5CFB"/>
    <w:rPr>
      <w:i/>
      <w:iCs/>
      <w:color w:val="000000" w:themeColor="text1"/>
    </w:rPr>
  </w:style>
  <w:style w:type="paragraph" w:styleId="ae">
    <w:name w:val="Intense Quote"/>
    <w:basedOn w:val="a1"/>
    <w:next w:val="a1"/>
    <w:link w:val="af"/>
    <w:uiPriority w:val="30"/>
    <w:rsid w:val="008F5CFB"/>
    <w:pPr>
      <w:pBdr>
        <w:bottom w:val="single" w:sz="4" w:space="4" w:color="1520F7" w:themeColor="accent1"/>
      </w:pBdr>
      <w:spacing w:before="200" w:after="280"/>
      <w:ind w:left="936" w:right="936"/>
    </w:pPr>
    <w:rPr>
      <w:b/>
      <w:bCs/>
      <w:i/>
      <w:iCs/>
      <w:color w:val="1520F7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8F5CFB"/>
    <w:rPr>
      <w:b/>
      <w:bCs/>
      <w:i/>
      <w:iCs/>
      <w:color w:val="1520F7" w:themeColor="accent1"/>
    </w:rPr>
  </w:style>
  <w:style w:type="character" w:styleId="af0">
    <w:name w:val="Subtle Emphasis"/>
    <w:aliases w:val="Курсив"/>
    <w:basedOn w:val="a2"/>
    <w:uiPriority w:val="19"/>
    <w:qFormat/>
    <w:rsid w:val="00BE3E0A"/>
    <w:rPr>
      <w:i/>
      <w:iCs/>
      <w:color w:val="000000" w:themeColor="text1"/>
      <w:lang w:val="ru-RU"/>
    </w:rPr>
  </w:style>
  <w:style w:type="character" w:styleId="af1">
    <w:name w:val="Intense Emphasis"/>
    <w:basedOn w:val="a2"/>
    <w:uiPriority w:val="21"/>
    <w:qFormat/>
    <w:rsid w:val="008F5CFB"/>
    <w:rPr>
      <w:b/>
      <w:bCs/>
      <w:i/>
      <w:iCs/>
      <w:color w:val="1520F7" w:themeColor="accent1"/>
    </w:rPr>
  </w:style>
  <w:style w:type="character" w:styleId="af2">
    <w:name w:val="Subtle Reference"/>
    <w:basedOn w:val="a2"/>
    <w:uiPriority w:val="31"/>
    <w:rsid w:val="008F5CFB"/>
    <w:rPr>
      <w:smallCaps/>
      <w:color w:val="FF0000" w:themeColor="accent2"/>
      <w:u w:val="single"/>
    </w:rPr>
  </w:style>
  <w:style w:type="character" w:styleId="af3">
    <w:name w:val="Intense Reference"/>
    <w:basedOn w:val="a2"/>
    <w:uiPriority w:val="32"/>
    <w:rsid w:val="008F5CFB"/>
    <w:rPr>
      <w:b/>
      <w:bCs/>
      <w:smallCaps/>
      <w:color w:val="FF0000" w:themeColor="accent2"/>
      <w:spacing w:val="5"/>
      <w:u w:val="single"/>
    </w:rPr>
  </w:style>
  <w:style w:type="character" w:styleId="af4">
    <w:name w:val="Book Title"/>
    <w:basedOn w:val="a2"/>
    <w:uiPriority w:val="33"/>
    <w:rsid w:val="008F5CFB"/>
    <w:rPr>
      <w:b/>
      <w:bCs/>
      <w:smallCaps/>
      <w:spacing w:val="5"/>
    </w:rPr>
  </w:style>
  <w:style w:type="paragraph" w:styleId="af5">
    <w:name w:val="TOC Heading"/>
    <w:basedOn w:val="1"/>
    <w:next w:val="a1"/>
    <w:uiPriority w:val="39"/>
    <w:unhideWhenUsed/>
    <w:qFormat/>
    <w:rsid w:val="008F5CFB"/>
    <w:pPr>
      <w:outlineLvl w:val="9"/>
    </w:pPr>
  </w:style>
  <w:style w:type="paragraph" w:customStyle="1" w:styleId="-">
    <w:name w:val="Надпись-Ж"/>
    <w:basedOn w:val="a1"/>
    <w:link w:val="-0"/>
    <w:qFormat/>
    <w:rsid w:val="00D005B0"/>
    <w:pPr>
      <w:suppressAutoHyphens/>
      <w:ind w:firstLine="0"/>
      <w:jc w:val="center"/>
    </w:pPr>
    <w:rPr>
      <w:b/>
    </w:rPr>
  </w:style>
  <w:style w:type="paragraph" w:styleId="af6">
    <w:name w:val="footnote text"/>
    <w:basedOn w:val="a1"/>
    <w:link w:val="af7"/>
    <w:uiPriority w:val="99"/>
    <w:semiHidden/>
    <w:unhideWhenUsed/>
    <w:rsid w:val="00D005B0"/>
    <w:pPr>
      <w:spacing w:line="240" w:lineRule="auto"/>
    </w:pPr>
    <w:rPr>
      <w:sz w:val="20"/>
      <w:szCs w:val="20"/>
    </w:rPr>
  </w:style>
  <w:style w:type="character" w:customStyle="1" w:styleId="-0">
    <w:name w:val="Надпись-Ж Знак"/>
    <w:basedOn w:val="a2"/>
    <w:link w:val="-"/>
    <w:rsid w:val="00D005B0"/>
    <w:rPr>
      <w:b/>
      <w:sz w:val="28"/>
    </w:rPr>
  </w:style>
  <w:style w:type="character" w:customStyle="1" w:styleId="af7">
    <w:name w:val="Текст сноски Знак"/>
    <w:basedOn w:val="a2"/>
    <w:link w:val="af6"/>
    <w:uiPriority w:val="99"/>
    <w:semiHidden/>
    <w:rsid w:val="00D005B0"/>
    <w:rPr>
      <w:sz w:val="20"/>
      <w:szCs w:val="20"/>
      <w:lang w:val="en-US"/>
    </w:rPr>
  </w:style>
  <w:style w:type="character" w:styleId="af8">
    <w:name w:val="footnote reference"/>
    <w:basedOn w:val="a2"/>
    <w:uiPriority w:val="99"/>
    <w:semiHidden/>
    <w:unhideWhenUsed/>
    <w:rsid w:val="00D005B0"/>
    <w:rPr>
      <w:vertAlign w:val="superscript"/>
    </w:rPr>
  </w:style>
  <w:style w:type="paragraph" w:customStyle="1" w:styleId="a0">
    <w:name w:val="Нумерация"/>
    <w:basedOn w:val="a"/>
    <w:link w:val="af9"/>
    <w:autoRedefine/>
    <w:qFormat/>
    <w:rsid w:val="00C923CB"/>
    <w:pPr>
      <w:numPr>
        <w:numId w:val="4"/>
      </w:numPr>
      <w:ind w:left="0" w:firstLine="567"/>
      <w:mirrorIndents/>
    </w:pPr>
  </w:style>
  <w:style w:type="paragraph" w:styleId="11">
    <w:name w:val="toc 1"/>
    <w:basedOn w:val="a1"/>
    <w:next w:val="a1"/>
    <w:autoRedefine/>
    <w:uiPriority w:val="39"/>
    <w:unhideWhenUsed/>
    <w:rsid w:val="00532FFB"/>
    <w:pPr>
      <w:tabs>
        <w:tab w:val="right" w:leader="dot" w:pos="9345"/>
      </w:tabs>
      <w:ind w:right="284" w:firstLine="0"/>
      <w:jc w:val="left"/>
    </w:pPr>
  </w:style>
  <w:style w:type="character" w:customStyle="1" w:styleId="ad">
    <w:name w:val="Абзац списка Знак"/>
    <w:basedOn w:val="a2"/>
    <w:link w:val="a"/>
    <w:uiPriority w:val="34"/>
    <w:rsid w:val="00BE3E0A"/>
    <w:rPr>
      <w:sz w:val="28"/>
    </w:rPr>
  </w:style>
  <w:style w:type="character" w:customStyle="1" w:styleId="af9">
    <w:name w:val="Нумерация Знак"/>
    <w:basedOn w:val="ad"/>
    <w:link w:val="a0"/>
    <w:rsid w:val="00C923CB"/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532FFB"/>
    <w:pPr>
      <w:ind w:left="278" w:right="284"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532FFB"/>
    <w:pPr>
      <w:ind w:left="561" w:right="284" w:firstLine="0"/>
      <w:jc w:val="left"/>
    </w:pPr>
  </w:style>
  <w:style w:type="character" w:styleId="afa">
    <w:name w:val="Hyperlink"/>
    <w:basedOn w:val="a2"/>
    <w:uiPriority w:val="99"/>
    <w:unhideWhenUsed/>
    <w:rsid w:val="00BE3E0A"/>
    <w:rPr>
      <w:color w:val="0000FF" w:themeColor="hyperlink"/>
      <w:u w:val="single"/>
    </w:rPr>
  </w:style>
  <w:style w:type="paragraph" w:styleId="afb">
    <w:name w:val="Balloon Text"/>
    <w:basedOn w:val="a1"/>
    <w:link w:val="afc"/>
    <w:uiPriority w:val="99"/>
    <w:semiHidden/>
    <w:unhideWhenUsed/>
    <w:rsid w:val="00BE3E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2"/>
    <w:link w:val="afb"/>
    <w:uiPriority w:val="99"/>
    <w:semiHidden/>
    <w:rsid w:val="00BE3E0A"/>
    <w:rPr>
      <w:rFonts w:ascii="Tahoma" w:hAnsi="Tahoma" w:cs="Tahoma"/>
      <w:sz w:val="16"/>
      <w:szCs w:val="16"/>
      <w:lang w:val="en-US"/>
    </w:rPr>
  </w:style>
  <w:style w:type="paragraph" w:customStyle="1" w:styleId="-1">
    <w:name w:val="Надпись-П"/>
    <w:basedOn w:val="-"/>
    <w:link w:val="-2"/>
    <w:qFormat/>
    <w:rsid w:val="00EC5D7B"/>
    <w:rPr>
      <w:b w:val="0"/>
    </w:rPr>
  </w:style>
  <w:style w:type="paragraph" w:styleId="afd">
    <w:name w:val="header"/>
    <w:basedOn w:val="a1"/>
    <w:link w:val="afe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-2">
    <w:name w:val="Надпись-П Знак"/>
    <w:basedOn w:val="-0"/>
    <w:link w:val="-1"/>
    <w:rsid w:val="00EC5D7B"/>
    <w:rPr>
      <w:b w:val="0"/>
      <w:sz w:val="28"/>
    </w:rPr>
  </w:style>
  <w:style w:type="character" w:customStyle="1" w:styleId="afe">
    <w:name w:val="Верхний колонтитул Знак"/>
    <w:basedOn w:val="a2"/>
    <w:link w:val="afd"/>
    <w:uiPriority w:val="99"/>
    <w:rsid w:val="00EC5D7B"/>
    <w:rPr>
      <w:sz w:val="28"/>
    </w:rPr>
  </w:style>
  <w:style w:type="paragraph" w:styleId="aff">
    <w:name w:val="footer"/>
    <w:basedOn w:val="a1"/>
    <w:link w:val="aff0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EC5D7B"/>
    <w:rPr>
      <w:sz w:val="28"/>
    </w:rPr>
  </w:style>
  <w:style w:type="paragraph" w:customStyle="1" w:styleId="aff1">
    <w:name w:val="Литература"/>
    <w:basedOn w:val="a0"/>
    <w:link w:val="aff2"/>
    <w:qFormat/>
    <w:rsid w:val="009720DD"/>
    <w:pPr>
      <w:tabs>
        <w:tab w:val="left" w:pos="426"/>
      </w:tabs>
      <w:ind w:left="426" w:hanging="426"/>
    </w:pPr>
  </w:style>
  <w:style w:type="paragraph" w:styleId="41">
    <w:name w:val="toc 4"/>
    <w:basedOn w:val="a1"/>
    <w:next w:val="a1"/>
    <w:autoRedefine/>
    <w:uiPriority w:val="39"/>
    <w:semiHidden/>
    <w:unhideWhenUsed/>
    <w:rsid w:val="00532FFB"/>
    <w:pPr>
      <w:ind w:left="839" w:right="284" w:firstLine="0"/>
      <w:jc w:val="left"/>
    </w:pPr>
  </w:style>
  <w:style w:type="paragraph" w:styleId="51">
    <w:name w:val="toc 5"/>
    <w:basedOn w:val="a1"/>
    <w:next w:val="a1"/>
    <w:autoRedefine/>
    <w:uiPriority w:val="39"/>
    <w:semiHidden/>
    <w:unhideWhenUsed/>
    <w:rsid w:val="00532FFB"/>
    <w:pPr>
      <w:ind w:left="1123" w:right="284" w:firstLine="0"/>
      <w:jc w:val="left"/>
    </w:pPr>
  </w:style>
  <w:style w:type="paragraph" w:customStyle="1" w:styleId="aff3">
    <w:name w:val="Таблица"/>
    <w:basedOn w:val="a1"/>
    <w:link w:val="aff4"/>
    <w:qFormat/>
    <w:rsid w:val="009E6926"/>
    <w:pPr>
      <w:jc w:val="right"/>
    </w:pPr>
  </w:style>
  <w:style w:type="character" w:customStyle="1" w:styleId="aff2">
    <w:name w:val="Литература Знак"/>
    <w:basedOn w:val="af9"/>
    <w:link w:val="aff1"/>
    <w:rsid w:val="009720DD"/>
    <w:rPr>
      <w:sz w:val="28"/>
    </w:rPr>
  </w:style>
  <w:style w:type="paragraph" w:styleId="aff5">
    <w:name w:val="Bibliography"/>
    <w:basedOn w:val="a1"/>
    <w:next w:val="a1"/>
    <w:uiPriority w:val="37"/>
    <w:unhideWhenUsed/>
    <w:rsid w:val="00737151"/>
  </w:style>
  <w:style w:type="character" w:customStyle="1" w:styleId="aff4">
    <w:name w:val="Таблица Знак"/>
    <w:basedOn w:val="a2"/>
    <w:link w:val="aff3"/>
    <w:rsid w:val="009E6926"/>
    <w:rPr>
      <w:sz w:val="28"/>
    </w:rPr>
  </w:style>
  <w:style w:type="paragraph" w:customStyle="1" w:styleId="aff6">
    <w:name w:val="Введение"/>
    <w:basedOn w:val="1"/>
    <w:link w:val="aff7"/>
    <w:qFormat/>
    <w:rsid w:val="00F8046F"/>
  </w:style>
  <w:style w:type="character" w:customStyle="1" w:styleId="aff7">
    <w:name w:val="Введение Знак"/>
    <w:basedOn w:val="10"/>
    <w:link w:val="aff6"/>
    <w:rsid w:val="00F8046F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paragraph" w:styleId="61">
    <w:name w:val="toc 6"/>
    <w:basedOn w:val="a1"/>
    <w:next w:val="a1"/>
    <w:autoRedefine/>
    <w:uiPriority w:val="39"/>
    <w:semiHidden/>
    <w:unhideWhenUsed/>
    <w:rsid w:val="00532FFB"/>
    <w:pPr>
      <w:spacing w:after="100"/>
      <w:ind w:left="1400"/>
      <w:jc w:val="left"/>
    </w:pPr>
  </w:style>
  <w:style w:type="paragraph" w:styleId="71">
    <w:name w:val="toc 7"/>
    <w:basedOn w:val="a1"/>
    <w:next w:val="a1"/>
    <w:autoRedefine/>
    <w:uiPriority w:val="39"/>
    <w:semiHidden/>
    <w:unhideWhenUsed/>
    <w:rsid w:val="00532FFB"/>
    <w:pPr>
      <w:spacing w:after="100"/>
      <w:ind w:left="1680"/>
      <w:jc w:val="left"/>
    </w:pPr>
  </w:style>
  <w:style w:type="table" w:styleId="aff8">
    <w:name w:val="Table Grid"/>
    <w:basedOn w:val="a3"/>
    <w:uiPriority w:val="59"/>
    <w:rsid w:val="00007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BlackBomb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20F7"/>
      </a:accent1>
      <a:accent2>
        <a:srgbClr val="FF0000"/>
      </a:accent2>
      <a:accent3>
        <a:srgbClr val="29EB49"/>
      </a:accent3>
      <a:accent4>
        <a:srgbClr val="D531C9"/>
      </a:accent4>
      <a:accent5>
        <a:srgbClr val="77FAFD"/>
      </a:accent5>
      <a:accent6>
        <a:srgbClr val="FFFF00"/>
      </a:accent6>
      <a:hlink>
        <a:srgbClr val="0000FF"/>
      </a:hlink>
      <a:folHlink>
        <a:srgbClr val="800080"/>
      </a:folHlink>
    </a:clrScheme>
    <a:fontScheme name="BlackBo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Ива10</b:Tag>
    <b:SourceType>Book</b:SourceType>
    <b:Guid>{9A8DF8FC-B688-4D00-8A22-81931DE80168}</b:Guid>
    <b:Author>
      <b:Author>
        <b:NameList>
          <b:Person>
            <b:Last>Иванов И.И.</b:Last>
            <b:First>Керенский</b:First>
            <b:Middle>А.В.</b:Middle>
          </b:Person>
        </b:NameList>
      </b:Author>
    </b:Author>
    <b:Title>Управление дебиторской задолженностью в бюджетных организациях</b:Title>
    <b:Year>2010</b:Year>
    <b:City>М.</b:City>
    <b:Publisher>Юнити-Дана</b:Publisher>
    <b:Pages>386</b:Pages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AD41861E-DB1E-4CEC-A172-C2B48A098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документа</vt:lpstr>
      <vt:lpstr>Шаблон документа</vt:lpstr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документа</dc:title>
  <dc:creator>BlackBomb</dc:creator>
  <cp:keywords>Шаблон</cp:keywords>
  <cp:lastModifiedBy>A T</cp:lastModifiedBy>
  <cp:revision>10</cp:revision>
  <dcterms:created xsi:type="dcterms:W3CDTF">2014-06-04T16:23:00Z</dcterms:created>
  <dcterms:modified xsi:type="dcterms:W3CDTF">2026-04-15T05:29:00Z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2025-09-13T07:54:23Z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cf9eee5f-0de2-42c5-8f66-ffb185aa2cad</vt:lpwstr>
  </property>
  <property fmtid="{D5CDD505-2E9C-101B-9397-08002B2CF9AE}" pid="7" name="MSIP_Label_defa4170-0d19-0005-0004-bc88714345d2_ActionId">
    <vt:lpwstr>9ab61a11-23eb-4533-b2c6-e11eac2b67c0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