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40 ideas to revisit</w:t>
      </w:r>
    </w:p>
    <w:p>
      <w:r>
        <w:rPr>
          <w:b/>
        </w:rPr>
        <w:t>20 strongest research trails  /  20 research trails to recheck (maximum 20 each)</w:t>
      </w:r>
    </w:p>
    <w:p>
      <w:r>
        <w:t>Based on World Radar's living atlas (2026-10-21 16:04 UTC). 1,366 older and newer research entries available. This shortlist updates when Radar 2 publishes new data.</w:t>
      </w:r>
    </w:p>
    <w:p>
      <w:r>
        <w:t>IMPORTANT: "Strongest" means comparatively useful, traceable later evidence; it does NOT mean a prediction came true. "Weakest" means the saved follow-up trail is sparse, old, or potentially unrelated; it does NOT mean the original research was wrong or irrelevant. An unreviewed item is not given a fake 1–100 grade.</w:t>
      </w:r>
    </w:p>
    <w:p>
      <w:pPr>
        <w:pStyle w:val="Heading1"/>
      </w:pPr>
      <w:r>
        <w:t>The strongest research trails (20 selected; maximum 20)</w:t>
      </w:r>
    </w:p>
    <w:p>
      <w:r>
        <w:t>These are the strongest automatically screened later-research trails, not verified successes. Withdrawn, retracted and repeated publications are excluded from positive evidence.</w:t>
      </w:r>
    </w:p>
    <w:p>
      <w:pPr>
        <w:pStyle w:val="Heading2"/>
        <w:keepNext/>
      </w:pPr>
      <w:r>
        <w:t>01.  The Future of Internationalization of Higher Education in Europe  (2015)</w:t>
      </w:r>
    </w:p>
    <w:p>
      <w:r>
        <w:rPr>
          <w:b/>
        </w:rPr>
        <w:t xml:space="preserve">NOW  </w:t>
      </w:r>
      <w:r>
        <w:t>A related study appeared in 2026: Internationalization of Higher Education in Vietnam.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02.  Sustainable fashion supply chain management: the European scenario  (2014)</w:t>
      </w:r>
    </w:p>
    <w:p>
      <w:r>
        <w:rPr>
          <w:b/>
        </w:rPr>
        <w:t xml:space="preserve">NOW  </w:t>
      </w:r>
      <w:r>
        <w:t>A related study appeared in 2018: Sustainable Fashion Supply Chain Management: A System of Systems Analysis.</w:t>
      </w:r>
    </w:p>
    <w:p>
      <w:r>
        <w:rPr>
          <w:b/>
        </w:rPr>
        <w:t xml:space="preserve">WHY HERE  </w:t>
      </w:r>
      <w:r>
        <w:t>This trail has 10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Towards the European Health Data Space (EHDS) ecosystem: A survey research on future health data scenarios  (2023)</w:t>
      </w:r>
    </w:p>
    <w:p>
      <w:r>
        <w:rPr>
          <w:b/>
        </w:rPr>
        <w:t xml:space="preserve">NOW  </w:t>
      </w:r>
      <w:r>
        <w:t>A related study appeared in 2026: Health Data with the European Health Data Space (EHDS).</w:t>
      </w:r>
    </w:p>
    <w:p>
      <w:r>
        <w:rPr>
          <w:b/>
        </w:rPr>
        <w:t xml:space="preserve">WHY HERE  </w:t>
      </w:r>
      <w:r>
        <w:t>This trail has 11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04.  The future of professional football  (2016)</w:t>
      </w:r>
    </w:p>
    <w:p>
      <w:r>
        <w:rPr>
          <w:b/>
        </w:rPr>
        <w:t xml:space="preserve">NOW  </w:t>
      </w:r>
      <w:r>
        <w:t>A related study appeared in 2018: Economics of professional football.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05.  The future of financial markets and regulation: what strategy for Europe?  (2014)</w:t>
      </w:r>
    </w:p>
    <w:p>
      <w:r>
        <w:rPr>
          <w:b/>
        </w:rPr>
        <w:t xml:space="preserve">NOW  </w:t>
      </w:r>
      <w:r>
        <w:t>A related study appeared in 2026: What Is Financial Regulation?.</w:t>
      </w:r>
    </w:p>
    <w:p>
      <w:r>
        <w:rPr>
          <w:b/>
        </w:rPr>
        <w:t xml:space="preserve">WHY HERE  </w:t>
      </w:r>
      <w:r>
        <w:t>This trail has 5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06.  Scenarios for population health inequalities in 2030 in Europe  (2020)</w:t>
      </w:r>
    </w:p>
    <w:p>
      <w:r>
        <w:rPr>
          <w:b/>
        </w:rPr>
        <w:t xml:space="preserve">NOW  </w:t>
      </w:r>
      <w:r>
        <w:t>A related study appeared in 2025: Health System Design and Inequalities in Population Health.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07.  Integrated assessment of the role of bioenergy within the EU energy transition targets to 2050  (2021)</w:t>
      </w:r>
    </w:p>
    <w:p>
      <w:r>
        <w:rPr>
          <w:b/>
        </w:rPr>
        <w:t xml:space="preserve">NOW  </w:t>
      </w:r>
      <w:r>
        <w:t>A related study appeared in 2023: Bioenergy in the European energy transition.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08.  Current challenges and emerging signposts: the future of social work education in Europe  (2017)</w:t>
      </w:r>
    </w:p>
    <w:p>
      <w:r>
        <w:rPr>
          <w:b/>
        </w:rPr>
        <w:t xml:space="preserve">NOW  </w:t>
      </w:r>
      <w:r>
        <w:t>A related study appeared in 2021: Social Work Education in Europe.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09.  A New Climate for Europe: 2030 Climate Targets Must Be More Ambitious  (2019)</w:t>
      </w:r>
    </w:p>
    <w:p>
      <w:r>
        <w:rPr>
          <w:b/>
        </w:rPr>
        <w:t xml:space="preserve">NOW  </w:t>
      </w:r>
      <w:r>
        <w:t>A related study appeared in 2022: The UK must be more ambitious.</w:t>
      </w:r>
    </w:p>
    <w:p>
      <w:r>
        <w:rPr>
          <w:b/>
        </w:rPr>
        <w:t xml:space="preserve">WHY HERE  </w:t>
      </w:r>
      <w:r>
        <w:t>This trail has 5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10.  Scenario Method in Spatial Research and Planning  (2016)</w:t>
      </w:r>
    </w:p>
    <w:p>
      <w:r>
        <w:rPr>
          <w:b/>
        </w:rPr>
        <w:t xml:space="preserve">NOW  </w:t>
      </w:r>
      <w:r>
        <w:t>A related study appeared in 2019: Assessment Method for Spatial Planning and Infrastructure Development.</w:t>
      </w:r>
    </w:p>
    <w:p>
      <w:r>
        <w:rPr>
          <w:b/>
        </w:rPr>
        <w:t xml:space="preserve">WHY HERE  </w:t>
      </w:r>
      <w:r>
        <w:t>This trail has 3 distinct candidate later paper(s), reaching 2024. Titles suggest a topic connection, not an observed outcome. The publications need source review.</w:t>
      </w:r>
    </w:p>
    <w:p>
      <w:pPr>
        <w:spacing w:after="160"/>
      </w:pPr>
      <w:hyperlink r:id="rId2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11.  Migration transition in Serbia: demographic perspective  (2013)</w:t>
      </w:r>
    </w:p>
    <w:p>
      <w:r>
        <w:rPr>
          <w:b/>
        </w:rPr>
        <w:t xml:space="preserve">NOW  </w:t>
      </w:r>
      <w:r>
        <w:t>A related study appeared in 2026: Migration Transition and Migration Governance in Serbia: Beyond Demographic Determinism.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12.  Scenario planning: An alternative approach to European Commission for combating antimicrobial resistance by 2050  (2021)</w:t>
      </w:r>
    </w:p>
    <w:p>
      <w:r>
        <w:rPr>
          <w:b/>
        </w:rPr>
        <w:t xml:space="preserve">NOW  </w:t>
      </w:r>
      <w:r>
        <w:t>A related study appeared in 2026: The Global Impact of Combating Antimicrobial Resistance.</w:t>
      </w:r>
    </w:p>
    <w:p>
      <w:r>
        <w:rPr>
          <w:b/>
        </w:rPr>
        <w:t xml:space="preserve">WHY HERE  </w:t>
      </w:r>
      <w:r>
        <w:t>This trail has 8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13.  ICT in multimodal transport and technological trends: Unleashing potential for the future  (2014)</w:t>
      </w:r>
    </w:p>
    <w:p>
      <w:r>
        <w:rPr>
          <w:b/>
        </w:rPr>
        <w:t xml:space="preserve">NOW  </w:t>
      </w:r>
      <w:r>
        <w:t>A related study appeared in 2016: ICT in multimodal transport and technological trends.</w:t>
      </w:r>
    </w:p>
    <w:p>
      <w:r>
        <w:rPr>
          <w:b/>
        </w:rPr>
        <w:t xml:space="preserve">WHY HERE  </w:t>
      </w:r>
      <w:r>
        <w:t>This trail has 4 distinct candidate later paper(s), reaching 2022. Titles suggest a topic connection, not an observed outcome. The publications need source review.</w:t>
      </w:r>
    </w:p>
    <w:p>
      <w:pPr>
        <w:spacing w:after="160"/>
      </w:pPr>
      <w:hyperlink r:id="rId3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14.  Challenges for the European governance of synthetic biology for human health  (2014)</w:t>
      </w:r>
    </w:p>
    <w:p>
      <w:r>
        <w:rPr>
          <w:b/>
        </w:rPr>
        <w:t xml:space="preserve">NOW  </w:t>
      </w:r>
      <w:r>
        <w:t>A related study appeared in 2026: Synthetic biology in human health.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15.  Future making and responsible governance of innovation in synthetic biology  (2018)</w:t>
      </w:r>
    </w:p>
    <w:p>
      <w:r>
        <w:rPr>
          <w:b/>
        </w:rPr>
        <w:t xml:space="preserve">NOW  </w:t>
      </w:r>
      <w:r>
        <w:t>A related study appeared in 2026: Anticipatory governance for responsible innovation in synthetic biology.</w:t>
      </w:r>
    </w:p>
    <w:p>
      <w:r>
        <w:rPr>
          <w:b/>
        </w:rPr>
        <w:t xml:space="preserve">WHY HERE  </w:t>
      </w:r>
      <w:r>
        <w:t>This trail has 12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16.  How to finance the transition to low-carbon energy in Europe?  (2020)</w:t>
      </w:r>
    </w:p>
    <w:p>
      <w:r>
        <w:rPr>
          <w:b/>
        </w:rPr>
        <w:t xml:space="preserve">NOW  </w:t>
      </w:r>
      <w:r>
        <w:t>A related study appeared in 2023: Digital finance and the low-carbon energy transition (LCET) from the perspective of capital-biased technical progress.</w:t>
      </w:r>
    </w:p>
    <w:p>
      <w:r>
        <w:rPr>
          <w:b/>
        </w:rPr>
        <w:t xml:space="preserve">WHY HERE  </w:t>
      </w:r>
      <w:r>
        <w:t>This trail has 10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17.  Global food security: assessing trends in view of guiding future EU policies  (2016)</w:t>
      </w:r>
    </w:p>
    <w:p>
      <w:r>
        <w:rPr>
          <w:b/>
        </w:rPr>
        <w:t xml:space="preserve">NOW  </w:t>
      </w:r>
      <w:r>
        <w:t>A related study appeared in 2022: Global food security: trends and challenges.</w:t>
      </w:r>
    </w:p>
    <w:p>
      <w:r>
        <w:rPr>
          <w:b/>
        </w:rPr>
        <w:t xml:space="preserve">WHY HERE  </w:t>
      </w:r>
      <w:r>
        <w:t>This trail has 4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18.  Potential of extensification of European agriculture for a more sustainable food system, focusing on nitrogen  (2015)</w:t>
      </w:r>
    </w:p>
    <w:p>
      <w:r>
        <w:rPr>
          <w:b/>
        </w:rPr>
        <w:t xml:space="preserve">NOW  </w:t>
      </w:r>
      <w:r>
        <w:t>A related study appeared in 2020: Potential of Extensification of European and Dutch Agriculture for a More Sustainable Food System Focusing on Nitrogen and Livestock.</w:t>
      </w:r>
    </w:p>
    <w:p>
      <w:r>
        <w:rPr>
          <w:b/>
        </w:rPr>
        <w:t xml:space="preserve">WHY HERE  </w:t>
      </w:r>
      <w:r>
        <w:t>This trail has 5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19.  Demographic changes in Europe - new challenges for the European labour market  (2013)</w:t>
      </w:r>
    </w:p>
    <w:p>
      <w:r>
        <w:rPr>
          <w:b/>
        </w:rPr>
        <w:t xml:space="preserve">NOW  </w:t>
      </w:r>
      <w:r>
        <w:t>A related study appeared in 2021: Demographic changes and their impact on the labour market.</w:t>
      </w:r>
    </w:p>
    <w:p>
      <w:r>
        <w:rPr>
          <w:b/>
        </w:rPr>
        <w:t xml:space="preserve">WHY HERE  </w:t>
      </w:r>
      <w:r>
        <w:t>This trail has 7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20.  Potential impacts of climate change on European wind energy resource under the CMIP5 future climate projections  (2017)</w:t>
      </w:r>
    </w:p>
    <w:p>
      <w:r>
        <w:rPr>
          <w:b/>
        </w:rPr>
        <w:t xml:space="preserve">NOW  </w:t>
      </w:r>
      <w:r>
        <w:t>A related study appeared in 2022: A review of recent studies on wind resource projections under climate change.</w:t>
      </w:r>
    </w:p>
    <w:p>
      <w:r>
        <w:rPr>
          <w:b/>
        </w:rPr>
        <w:t xml:space="preserve">WHY HERE  </w:t>
      </w:r>
      <w:r>
        <w:t>This trail has 3 distinct candidate later paper(s), reaching 2022. Titles suggest a topic connection, not an observed outcome. The publications need source review.</w:t>
      </w:r>
    </w:p>
    <w:p>
      <w:pPr>
        <w:spacing w:after="160"/>
      </w:pPr>
      <w:hyperlink r:id="rId4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0">
        <w:r>
          <w:rPr>
            <w:color w:val="000000"/>
            <w:u w:val="single"/>
          </w:rPr>
          <w:t>Later publication</w:t>
        </w:r>
      </w:hyperlink>
    </w:p>
    <w:p>
      <w:pPr>
        <w:pStyle w:val="Heading1"/>
      </w:pPr>
      <w:r>
        <w:t>Weakest / possibly outdated trails (20 selected; maximum 20)</w:t>
      </w:r>
    </w:p>
    <w:p>
      <w:r>
        <w:t>These are search-quality or publication-status warnings. A missing or poor link does not mean the original idea is obsolete, false or irrelevant.</w:t>
      </w:r>
    </w:p>
    <w:p>
      <w:pPr>
        <w:pStyle w:val="Heading2"/>
        <w:keepNext/>
      </w:pPr>
      <w:r>
        <w:t>01.  Withdrawn: Fossil Futures in Europe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1">
        <w:r>
          <w:rPr>
            <w:color w:val="000000"/>
            <w:u w:val="single"/>
          </w:rPr>
          <w:t>Original publication</w:t>
        </w:r>
      </w:hyperlink>
    </w:p>
    <w:p>
      <w:pPr>
        <w:pStyle w:val="Heading2"/>
        <w:keepNext/>
      </w:pPr>
      <w:r>
        <w:t>02.  RETRACTED ARTICLE: Sustainable development economy and the development of green economy in the European Union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3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Benchmarking del programa colombiano de prospectiva ante prácticas en Europa y Sur América (título original: Benchmarking the coloIombian foresight programme against practices in Europe and South America)  (2011)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04.  Reconstructing Native American Migrations from Whole-Genome and Whole-Exome Data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05.  MARKET DRIVEN POWER PLANT INVESTMENT PERSPECTIVES IN EUROPE: CLIMATE POLICY AND TECHNOLOGY SCENARIOS UNTIL 2050 IN THE MODEL EMELIE-ESY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06.  A Mitochondrial Phylogeny and Biogeographical Scenario for Asiatic Water Shrews of the Genus Chimarrogale: Implications for Taxonomy and Low-Latitude Migration Routes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0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1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07.  Investigating scenario planning – a European tourism perspective  (2015)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3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08.  A comparison of oil supply risks in EU, US, Japan, China and India under different climate scenarios  (2016)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09.  Lyme Disease Risks in Europe under Multiple Uncertain Drivers of Change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10.  Horizon Scanning in Foresight – Why Horizon Scanning is only a part of the game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11.  From bioethanol containing fuels towards a fuel economy that includes methanol derived from renewable sources and the impact on European Union decision-making on transition pathways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0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1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12.  Disaggregation of official demographic projections in sub-groups by education level: the neglected “composition effect” in the future path of life expectancy  (2021)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3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13.  Long-term projections and acclimatization scenarios of temperature-related mortality in Europe  (2011)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14.  Forest policy in Europe and 2020 scenarios: between sustainability and rural development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15.  Environment, migration and the European demographic deficit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16.  Demographic Epidemiologic Projections of Long-Term Care Needs in Selected European Countries: Germany, Spain, the Netherlands and Poland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0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1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17.  Regulating in Thin Air: Nanotechnology Regulation in the European Union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2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3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18.  Re-Assessing resource dependency and criticality. Linking future food and water stress with global resource supply vulnerabilities for foresight analysis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4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5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19.  Innovation futures: new forms of innovation and their implications for innovation policy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6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7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20.  Foresight and “grand challenges” within research and innovation policies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8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9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1"/>
      </w:pPr>
      <w:r>
        <w:t>How this list updates</w:t>
      </w:r>
    </w:p>
    <w:p>
      <w:r>
        <w:t>Each successful Radar 2 run refreshes living-atlas.json. The companion Word workflow then builds this file again from those saved entries. It selects candidates by source-linked review, later-publication relevance, freshness and diversity of subjects. It does not perform an extra paid research scan.</w:t>
      </w:r>
    </w:p>
    <w:p>
      <w:r>
        <w:t>A proper best/worst judgement requires reading the original claim and checking independent later observations. Where that review is missing, the shortlist is a research triage list rather than a verdict.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09" w:bottom="950" w:left="11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World Radar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5"/>
      </w:rPr>
      <w:t>WORLD RADAR   /   SHORT EDITION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000000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000000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000000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000000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000000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000000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000000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000000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6017/ihe.2015.83.9073" TargetMode="External"/><Relationship Id="rId12" Type="http://schemas.openxmlformats.org/officeDocument/2006/relationships/hyperlink" Target="https://doi.org/10.47191/ijsshr/v9-i6-53" TargetMode="External"/><Relationship Id="rId13" Type="http://schemas.openxmlformats.org/officeDocument/2006/relationships/hyperlink" Target="https://doi.org/10.1016/j.emj.2014.05.003" TargetMode="External"/><Relationship Id="rId14" Type="http://schemas.openxmlformats.org/officeDocument/2006/relationships/hyperlink" Target="https://doi.org/10.1109/tem.2018.2857831" TargetMode="External"/><Relationship Id="rId15" Type="http://schemas.openxmlformats.org/officeDocument/2006/relationships/hyperlink" Target="https://doi.org/10.1016/j.ijmedinf.2022.104949" TargetMode="External"/><Relationship Id="rId16" Type="http://schemas.openxmlformats.org/officeDocument/2006/relationships/hyperlink" Target="https://doi.org/10.1007/978-3-032-16837-5_7" TargetMode="External"/><Relationship Id="rId17" Type="http://schemas.openxmlformats.org/officeDocument/2006/relationships/hyperlink" Target="https://doi.org/10.1108/sbm-10-2014-0043" TargetMode="External"/><Relationship Id="rId18" Type="http://schemas.openxmlformats.org/officeDocument/2006/relationships/hyperlink" Target="https://openalex.org/W2788899171" TargetMode="External"/><Relationship Id="rId19" Type="http://schemas.openxmlformats.org/officeDocument/2006/relationships/hyperlink" Target="https://doi.org/10.1108/fs-05-2012-0039" TargetMode="External"/><Relationship Id="rId20" Type="http://schemas.openxmlformats.org/officeDocument/2006/relationships/hyperlink" Target="https://doi.org/10.1093/9780191964305.003.0003" TargetMode="External"/><Relationship Id="rId21" Type="http://schemas.openxmlformats.org/officeDocument/2006/relationships/hyperlink" Target="https://doi.org/10.1093/eurpub/ckaa165.1288" TargetMode="External"/><Relationship Id="rId22" Type="http://schemas.openxmlformats.org/officeDocument/2006/relationships/hyperlink" Target="https://doi.org/10.1007/978-3-032-02565-4_4" TargetMode="External"/><Relationship Id="rId23" Type="http://schemas.openxmlformats.org/officeDocument/2006/relationships/hyperlink" Target="https://doi.org/10.1111/gcbb.12908" TargetMode="External"/><Relationship Id="rId24" Type="http://schemas.openxmlformats.org/officeDocument/2006/relationships/hyperlink" Target="https://doi.org/10.33540/1670" TargetMode="External"/><Relationship Id="rId25" Type="http://schemas.openxmlformats.org/officeDocument/2006/relationships/hyperlink" Target="https://doi.org/10.1080/13691457.2017.1320053" TargetMode="External"/><Relationship Id="rId26" Type="http://schemas.openxmlformats.org/officeDocument/2006/relationships/hyperlink" Target="https://doi.org/10.1007/978-3-030-69701-3" TargetMode="External"/><Relationship Id="rId27" Type="http://schemas.openxmlformats.org/officeDocument/2006/relationships/hyperlink" Target="https://doi.org/10.18723/diw_dwr:2019-40-1" TargetMode="External"/><Relationship Id="rId28" Type="http://schemas.openxmlformats.org/officeDocument/2006/relationships/hyperlink" Target="https://doi.org/10.53289/wbdm2932" TargetMode="External"/><Relationship Id="rId29" Type="http://schemas.openxmlformats.org/officeDocument/2006/relationships/hyperlink" Target="https://doi.org/10.21861/hgg.2016.78.01.03" TargetMode="External"/><Relationship Id="rId30" Type="http://schemas.openxmlformats.org/officeDocument/2006/relationships/hyperlink" Target="https://openalex.org/W2922636873" TargetMode="External"/><Relationship Id="rId31" Type="http://schemas.openxmlformats.org/officeDocument/2006/relationships/hyperlink" Target="https://doi.org/10.2298/soc1302187n" TargetMode="External"/><Relationship Id="rId32" Type="http://schemas.openxmlformats.org/officeDocument/2006/relationships/hyperlink" Target="https://doi.org/10.59954/stnv.819" TargetMode="External"/><Relationship Id="rId33" Type="http://schemas.openxmlformats.org/officeDocument/2006/relationships/hyperlink" Target="https://doi.org/10.11576/seejph-4312" TargetMode="External"/><Relationship Id="rId34" Type="http://schemas.openxmlformats.org/officeDocument/2006/relationships/hyperlink" Target="https://doi.org/10.47278/book.tl/2026.022" TargetMode="External"/><Relationship Id="rId35" Type="http://schemas.openxmlformats.org/officeDocument/2006/relationships/hyperlink" Target="https://doi.org/10.1016/j.ijpe.2014.09.005" TargetMode="External"/><Relationship Id="rId36" Type="http://schemas.openxmlformats.org/officeDocument/2006/relationships/hyperlink" Target="https://openalex.org/W2412121422" TargetMode="External"/><Relationship Id="rId37" Type="http://schemas.openxmlformats.org/officeDocument/2006/relationships/hyperlink" Target="https://doi.org/10.1186/s40504-014-0006-7" TargetMode="External"/><Relationship Id="rId38" Type="http://schemas.openxmlformats.org/officeDocument/2006/relationships/hyperlink" Target="https://doi.org/10.82286/hk60-b096" TargetMode="External"/><Relationship Id="rId39" Type="http://schemas.openxmlformats.org/officeDocument/2006/relationships/hyperlink" Target="https://doi.org/10.1016/j.futures.2018.11.005" TargetMode="External"/><Relationship Id="rId40" Type="http://schemas.openxmlformats.org/officeDocument/2006/relationships/hyperlink" Target="https://doi.org/10.1787/864dd003-en" TargetMode="External"/><Relationship Id="rId41" Type="http://schemas.openxmlformats.org/officeDocument/2006/relationships/hyperlink" Target="https://doi.org/10.1016/j.enpol.2020.111863" TargetMode="External"/><Relationship Id="rId42" Type="http://schemas.openxmlformats.org/officeDocument/2006/relationships/hyperlink" Target="https://doi.org/10.1016/j.eneco.2023.106623" TargetMode="External"/><Relationship Id="rId43" Type="http://schemas.openxmlformats.org/officeDocument/2006/relationships/hyperlink" Target="https://doi.org/10.1108/fs-07-2015-0040" TargetMode="External"/><Relationship Id="rId44" Type="http://schemas.openxmlformats.org/officeDocument/2006/relationships/hyperlink" Target="https://doi.org/10.26565/2310-9513-2022-16-04" TargetMode="External"/><Relationship Id="rId45" Type="http://schemas.openxmlformats.org/officeDocument/2006/relationships/hyperlink" Target="https://doi.org/10.1088/1748-9326/10/2/025002" TargetMode="External"/><Relationship Id="rId46" Type="http://schemas.openxmlformats.org/officeDocument/2006/relationships/hyperlink" Target="https://doi.org/10.1007/978-3-030-58065-0_6" TargetMode="External"/><Relationship Id="rId47" Type="http://schemas.openxmlformats.org/officeDocument/2006/relationships/hyperlink" Target="https://doi.org/10.11118/actaun201260020051" TargetMode="External"/><Relationship Id="rId48" Type="http://schemas.openxmlformats.org/officeDocument/2006/relationships/hyperlink" Target="https://doi.org/10.14254/978-83-963452-3-3/2021" TargetMode="External"/><Relationship Id="rId49" Type="http://schemas.openxmlformats.org/officeDocument/2006/relationships/hyperlink" Target="https://doi.org/10.1016/j.renene.2016.08.036" TargetMode="External"/><Relationship Id="rId50" Type="http://schemas.openxmlformats.org/officeDocument/2006/relationships/hyperlink" Target="https://doi.org/10.1016/j.rser.2022.112596" TargetMode="External"/><Relationship Id="rId51" Type="http://schemas.openxmlformats.org/officeDocument/2006/relationships/hyperlink" Target="https://doi.org/10.1111/an.1610" TargetMode="External"/><Relationship Id="rId52" Type="http://schemas.openxmlformats.org/officeDocument/2006/relationships/hyperlink" Target="https://doi.org/10.1186/s13705-023-00410-7" TargetMode="External"/><Relationship Id="rId53" Type="http://schemas.openxmlformats.org/officeDocument/2006/relationships/hyperlink" Target="https://doi.org/10.1007/978-3-032-22943-4_24" TargetMode="External"/><Relationship Id="rId54" Type="http://schemas.openxmlformats.org/officeDocument/2006/relationships/hyperlink" Target="https://doi.org/10.25100/cdea.v24i40.400" TargetMode="External"/><Relationship Id="rId55" Type="http://schemas.openxmlformats.org/officeDocument/2006/relationships/hyperlink" Target="https://doi.org/10.1596/1813-9450-8783" TargetMode="External"/><Relationship Id="rId56" Type="http://schemas.openxmlformats.org/officeDocument/2006/relationships/hyperlink" Target="https://doi.org/10.1371/journal.pgen.1004023" TargetMode="External"/><Relationship Id="rId57" Type="http://schemas.openxmlformats.org/officeDocument/2006/relationships/hyperlink" Target="https://doi.org/10.1038/s41598-021-99895-5" TargetMode="External"/><Relationship Id="rId58" Type="http://schemas.openxmlformats.org/officeDocument/2006/relationships/hyperlink" Target="https://doi.org/10.1142/s2010007813400071" TargetMode="External"/><Relationship Id="rId59" Type="http://schemas.openxmlformats.org/officeDocument/2006/relationships/hyperlink" Target="https://doi.org/10.1016/j.solener.2020.10.069" TargetMode="External"/><Relationship Id="rId60" Type="http://schemas.openxmlformats.org/officeDocument/2006/relationships/hyperlink" Target="https://doi.org/10.1371/journal.pone.0077156" TargetMode="External"/><Relationship Id="rId61" Type="http://schemas.openxmlformats.org/officeDocument/2006/relationships/hyperlink" Target="https://doi.org/10.1038/s41598-021-04052-7" TargetMode="External"/><Relationship Id="rId62" Type="http://schemas.openxmlformats.org/officeDocument/2006/relationships/hyperlink" Target="https://doi.org/10.1108/jtf-12-2014-0020" TargetMode="External"/><Relationship Id="rId63" Type="http://schemas.openxmlformats.org/officeDocument/2006/relationships/hyperlink" Target="https://doi.org/10.1108/jtf-09-2024-0213" TargetMode="External"/><Relationship Id="rId64" Type="http://schemas.openxmlformats.org/officeDocument/2006/relationships/hyperlink" Target="https://doi.org/10.1016/j.enpol.2015.10.015" TargetMode="External"/><Relationship Id="rId65" Type="http://schemas.openxmlformats.org/officeDocument/2006/relationships/hyperlink" Target="https://doi.org/10.25052/kscm.2026.05.26.1.59" TargetMode="External"/><Relationship Id="rId66" Type="http://schemas.openxmlformats.org/officeDocument/2006/relationships/hyperlink" Target="https://doi.org/10.1289/ehp4615" TargetMode="External"/><Relationship Id="rId67" Type="http://schemas.openxmlformats.org/officeDocument/2006/relationships/hyperlink" Target="https://doi.org/10.21203/rs.3.rs-8568919/v1" TargetMode="External"/><Relationship Id="rId68" Type="http://schemas.openxmlformats.org/officeDocument/2006/relationships/hyperlink" Target="https://doi.org/10.1002/ffo2.23" TargetMode="External"/><Relationship Id="rId69" Type="http://schemas.openxmlformats.org/officeDocument/2006/relationships/hyperlink" Target="https://doi.org/10.1017/s0266462325103358" TargetMode="External"/><Relationship Id="rId70" Type="http://schemas.openxmlformats.org/officeDocument/2006/relationships/hyperlink" Target="https://doi.org/10.1016/j.rser.2019.109667" TargetMode="External"/><Relationship Id="rId71" Type="http://schemas.openxmlformats.org/officeDocument/2006/relationships/hyperlink" Target="https://doi.org/10.3390/en18195096" TargetMode="External"/><Relationship Id="rId72" Type="http://schemas.openxmlformats.org/officeDocument/2006/relationships/hyperlink" Target="https://doi.org/10.1186/s41118-020-00113-3" TargetMode="External"/><Relationship Id="rId73" Type="http://schemas.openxmlformats.org/officeDocument/2006/relationships/hyperlink" Target="https://doi.org/10.24235/edueksos.v13i02.17448" TargetMode="External"/><Relationship Id="rId74" Type="http://schemas.openxmlformats.org/officeDocument/2006/relationships/hyperlink" Target="https://doi.org/10.1038/ncomms1360" TargetMode="External"/><Relationship Id="rId75" Type="http://schemas.openxmlformats.org/officeDocument/2006/relationships/hyperlink" Target="https://doi.org/10.1097/ee9.0000000000000337" TargetMode="External"/><Relationship Id="rId76" Type="http://schemas.openxmlformats.org/officeDocument/2006/relationships/hyperlink" Target="https://doi.org/10.4129/ifm.2012.3.01" TargetMode="External"/><Relationship Id="rId77" Type="http://schemas.openxmlformats.org/officeDocument/2006/relationships/hyperlink" Target="https://doi.org/10.4018/978-1-5225-2081-8.ch006" TargetMode="External"/><Relationship Id="rId78" Type="http://schemas.openxmlformats.org/officeDocument/2006/relationships/hyperlink" Target="https://doi.org/10.1088/1748-9326/7/1/015605" TargetMode="External"/><Relationship Id="rId79" Type="http://schemas.openxmlformats.org/officeDocument/2006/relationships/hyperlink" Target="https://doi.org/10.5281/zenodo.7785750" TargetMode="External"/><Relationship Id="rId80" Type="http://schemas.openxmlformats.org/officeDocument/2006/relationships/hyperlink" Target="https://doi.org/10.2139/ssrn.2005010" TargetMode="External"/><Relationship Id="rId81" Type="http://schemas.openxmlformats.org/officeDocument/2006/relationships/hyperlink" Target="https://doi.org/10.1186/s12889-019-7532-4" TargetMode="External"/><Relationship Id="rId82" Type="http://schemas.openxmlformats.org/officeDocument/2006/relationships/hyperlink" Target="https://doi.org/10.1111/reel.12032" TargetMode="External"/><Relationship Id="rId83" Type="http://schemas.openxmlformats.org/officeDocument/2006/relationships/hyperlink" Target="https://doi.org/10.3389/ftox.2025.1629813" TargetMode="External"/><Relationship Id="rId84" Type="http://schemas.openxmlformats.org/officeDocument/2006/relationships/hyperlink" Target="https://doi.org/10.1007/s40309-013-0034-1" TargetMode="External"/><Relationship Id="rId85" Type="http://schemas.openxmlformats.org/officeDocument/2006/relationships/hyperlink" Target="https://doi.org/10.1201/b19796-16" TargetMode="External"/><Relationship Id="rId86" Type="http://schemas.openxmlformats.org/officeDocument/2006/relationships/hyperlink" Target="https://doi.org/10.1504/ijfip.2013.058615" TargetMode="External"/><Relationship Id="rId87" Type="http://schemas.openxmlformats.org/officeDocument/2006/relationships/hyperlink" Target="https://doi.org/10.1108/fs-07-2014-0050" TargetMode="External"/><Relationship Id="rId88" Type="http://schemas.openxmlformats.org/officeDocument/2006/relationships/hyperlink" Target="https://doi.org/10.1108/14636681311310123" TargetMode="External"/><Relationship Id="rId89" Type="http://schemas.openxmlformats.org/officeDocument/2006/relationships/hyperlink" Target="https://doi.org/10.1111/jpim.12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